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2D" w:rsidRPr="0066215B" w:rsidRDefault="006F092D" w:rsidP="00CE3D53">
      <w:pPr>
        <w:shd w:val="clear" w:color="auto" w:fill="FFFFFF"/>
        <w:spacing w:after="0" w:line="240" w:lineRule="auto"/>
        <w:outlineLvl w:val="3"/>
        <w:rPr>
          <w:rFonts w:ascii="Arial" w:hAnsi="Arial" w:cs="Arial"/>
          <w:b/>
        </w:rPr>
      </w:pPr>
    </w:p>
    <w:p w:rsidR="006F092D" w:rsidRPr="0066215B" w:rsidRDefault="006F092D" w:rsidP="00636F50">
      <w:pPr>
        <w:shd w:val="clear" w:color="auto" w:fill="FFFFFF"/>
        <w:spacing w:after="0" w:line="240" w:lineRule="auto"/>
        <w:jc w:val="center"/>
        <w:outlineLvl w:val="3"/>
        <w:rPr>
          <w:rFonts w:ascii="Arial" w:hAnsi="Arial" w:cs="Arial"/>
          <w:b/>
        </w:rPr>
      </w:pPr>
    </w:p>
    <w:p w:rsidR="004D01E2" w:rsidRPr="0066215B" w:rsidRDefault="00271C3E" w:rsidP="00271C3E">
      <w:pPr>
        <w:shd w:val="clear" w:color="auto" w:fill="FFFFFF"/>
        <w:spacing w:after="0" w:line="240" w:lineRule="auto"/>
        <w:jc w:val="center"/>
        <w:outlineLvl w:val="3"/>
        <w:rPr>
          <w:rFonts w:ascii="Arial" w:hAnsi="Arial" w:cs="Arial"/>
          <w:b/>
        </w:rPr>
      </w:pPr>
      <w:r w:rsidRPr="0066215B">
        <w:rPr>
          <w:rFonts w:ascii="Arial" w:hAnsi="Arial" w:cs="Arial"/>
          <w:b/>
        </w:rPr>
        <w:t>MEMORIU PREZENTARE</w:t>
      </w:r>
      <w:r w:rsidR="00771B6D" w:rsidRPr="0066215B">
        <w:rPr>
          <w:rFonts w:ascii="Arial" w:hAnsi="Arial" w:cs="Arial"/>
          <w:b/>
        </w:rPr>
        <w:t xml:space="preserve"> ANEXA 5 E </w:t>
      </w:r>
    </w:p>
    <w:p w:rsidR="006F092D" w:rsidRPr="0066215B" w:rsidRDefault="00771B6D" w:rsidP="00170325">
      <w:pPr>
        <w:shd w:val="clear" w:color="auto" w:fill="FFFFFF"/>
        <w:spacing w:after="0" w:line="240" w:lineRule="auto"/>
        <w:jc w:val="center"/>
        <w:outlineLvl w:val="3"/>
        <w:rPr>
          <w:rFonts w:ascii="Arial" w:hAnsi="Arial" w:cs="Arial"/>
          <w:b/>
        </w:rPr>
      </w:pPr>
      <w:proofErr w:type="gramStart"/>
      <w:r w:rsidRPr="0066215B">
        <w:rPr>
          <w:rFonts w:ascii="Arial" w:hAnsi="Arial" w:cs="Arial"/>
          <w:b/>
        </w:rPr>
        <w:t>LEGEA  nr</w:t>
      </w:r>
      <w:proofErr w:type="gramEnd"/>
      <w:r w:rsidRPr="0066215B">
        <w:rPr>
          <w:rFonts w:ascii="Arial" w:hAnsi="Arial" w:cs="Arial"/>
          <w:b/>
        </w:rPr>
        <w:t>. 292/2018</w:t>
      </w:r>
    </w:p>
    <w:p w:rsidR="006F092D" w:rsidRPr="0066215B" w:rsidRDefault="006F092D" w:rsidP="00636F50">
      <w:pPr>
        <w:shd w:val="clear" w:color="auto" w:fill="FFFFFF"/>
        <w:spacing w:after="0" w:line="240" w:lineRule="auto"/>
        <w:jc w:val="center"/>
        <w:outlineLvl w:val="3"/>
        <w:rPr>
          <w:rFonts w:ascii="Arial" w:eastAsia="Times New Roman" w:hAnsi="Arial" w:cs="Arial"/>
          <w:b/>
          <w:bCs/>
          <w:highlight w:val="yellow"/>
          <w:lang w:eastAsia="ro-RO"/>
        </w:rPr>
      </w:pPr>
    </w:p>
    <w:p w:rsidR="00620293" w:rsidRPr="0066215B" w:rsidRDefault="00620293" w:rsidP="00636F50">
      <w:pPr>
        <w:shd w:val="clear" w:color="auto" w:fill="FFFFFF"/>
        <w:spacing w:after="0" w:line="240" w:lineRule="auto"/>
        <w:jc w:val="center"/>
        <w:outlineLvl w:val="3"/>
        <w:rPr>
          <w:rFonts w:ascii="Arial" w:eastAsia="Times New Roman" w:hAnsi="Arial" w:cs="Arial"/>
          <w:b/>
          <w:bCs/>
          <w:lang w:eastAsia="ro-RO"/>
        </w:rPr>
      </w:pPr>
    </w:p>
    <w:p w:rsidR="00861B52" w:rsidRDefault="00620293" w:rsidP="00861B52">
      <w:pPr>
        <w:shd w:val="clear" w:color="auto" w:fill="FFFFFF"/>
        <w:spacing w:after="0" w:line="240" w:lineRule="auto"/>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I.</w:t>
      </w:r>
      <w:r w:rsidRPr="0066215B">
        <w:rPr>
          <w:rFonts w:ascii="Arial" w:eastAsia="Times New Roman" w:hAnsi="Arial" w:cs="Arial"/>
          <w:b/>
          <w:color w:val="0070C0"/>
          <w:lang w:eastAsia="ro-RO"/>
        </w:rPr>
        <w:t> DENUMIREA PROIECTULUI:</w:t>
      </w:r>
    </w:p>
    <w:p w:rsidR="00106432" w:rsidRPr="00861B52" w:rsidRDefault="003E724B" w:rsidP="00861B52">
      <w:pPr>
        <w:shd w:val="clear" w:color="auto" w:fill="FFFFFF"/>
        <w:spacing w:after="0" w:line="240" w:lineRule="auto"/>
        <w:ind w:firstLine="567"/>
        <w:jc w:val="both"/>
        <w:rPr>
          <w:rFonts w:ascii="Arial" w:eastAsia="Times New Roman" w:hAnsi="Arial" w:cs="Arial"/>
          <w:b/>
          <w:color w:val="0070C0"/>
          <w:lang w:eastAsia="ro-RO"/>
        </w:rPr>
      </w:pPr>
      <w:r w:rsidRPr="0066215B">
        <w:rPr>
          <w:rFonts w:ascii="Arial" w:hAnsi="Arial" w:cs="Arial"/>
          <w:b/>
          <w:lang w:val="ro-RO"/>
        </w:rPr>
        <w:t>“REGENERARE URBANA IN MUNICIPIUL LUPENI”</w:t>
      </w:r>
    </w:p>
    <w:p w:rsidR="004D01E2" w:rsidRPr="0066215B" w:rsidRDefault="00620293" w:rsidP="00B01C31">
      <w:pPr>
        <w:shd w:val="clear" w:color="auto" w:fill="FFFFFF"/>
        <w:spacing w:after="0" w:line="240" w:lineRule="auto"/>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II.</w:t>
      </w:r>
      <w:r w:rsidRPr="0066215B">
        <w:rPr>
          <w:rFonts w:ascii="Arial" w:eastAsia="Times New Roman" w:hAnsi="Arial" w:cs="Arial"/>
          <w:b/>
          <w:color w:val="0070C0"/>
          <w:lang w:eastAsia="ro-RO"/>
        </w:rPr>
        <w:t> TITULAR:</w:t>
      </w:r>
    </w:p>
    <w:p w:rsidR="00170557" w:rsidRPr="0066215B" w:rsidRDefault="00170557" w:rsidP="00975116">
      <w:pPr>
        <w:pStyle w:val="BodyText"/>
        <w:numPr>
          <w:ilvl w:val="0"/>
          <w:numId w:val="1"/>
        </w:numPr>
        <w:ind w:left="284" w:firstLine="0"/>
        <w:jc w:val="both"/>
        <w:rPr>
          <w:rFonts w:ascii="Arial" w:hAnsi="Arial" w:cs="Arial"/>
          <w:b/>
          <w:color w:val="0070C0"/>
          <w:sz w:val="22"/>
          <w:szCs w:val="22"/>
          <w:lang w:val="fr-FR"/>
        </w:rPr>
      </w:pPr>
      <w:r w:rsidRPr="0066215B">
        <w:rPr>
          <w:rFonts w:ascii="Arial" w:hAnsi="Arial" w:cs="Arial"/>
          <w:b/>
          <w:color w:val="0070C0"/>
          <w:sz w:val="22"/>
          <w:szCs w:val="22"/>
          <w:lang w:val="fr-FR"/>
        </w:rPr>
        <w:t xml:space="preserve">numele: </w:t>
      </w:r>
    </w:p>
    <w:p w:rsidR="00170557" w:rsidRPr="0066215B" w:rsidRDefault="003E724B" w:rsidP="003E724B">
      <w:pPr>
        <w:widowControl w:val="0"/>
        <w:spacing w:after="0"/>
        <w:rPr>
          <w:rFonts w:ascii="Arial" w:hAnsi="Arial" w:cs="Arial"/>
        </w:rPr>
      </w:pPr>
      <w:r w:rsidRPr="0066215B">
        <w:rPr>
          <w:rFonts w:ascii="Arial" w:hAnsi="Arial" w:cs="Arial"/>
        </w:rPr>
        <w:t xml:space="preserve">UAT MUNICIPIUL LUPENI JUDETUL HUNEDOARA AUTORITATE PUBLICA  </w:t>
      </w:r>
    </w:p>
    <w:p w:rsidR="00170557" w:rsidRPr="0066215B" w:rsidRDefault="00170557" w:rsidP="003E724B">
      <w:pPr>
        <w:pStyle w:val="BodyText"/>
        <w:numPr>
          <w:ilvl w:val="0"/>
          <w:numId w:val="1"/>
        </w:numPr>
        <w:ind w:left="284" w:firstLine="0"/>
        <w:jc w:val="both"/>
        <w:rPr>
          <w:rFonts w:ascii="Arial" w:hAnsi="Arial" w:cs="Arial"/>
          <w:b/>
          <w:color w:val="0070C0"/>
          <w:sz w:val="22"/>
          <w:szCs w:val="22"/>
          <w:lang w:val="fr-FR"/>
        </w:rPr>
      </w:pPr>
      <w:r w:rsidRPr="0066215B">
        <w:rPr>
          <w:rFonts w:ascii="Arial" w:hAnsi="Arial" w:cs="Arial"/>
          <w:b/>
          <w:color w:val="0070C0"/>
          <w:sz w:val="22"/>
          <w:szCs w:val="22"/>
          <w:lang w:val="fr-FR"/>
        </w:rPr>
        <w:t xml:space="preserve">adresa titularului, telefon, fax, adresa </w:t>
      </w:r>
      <w:proofErr w:type="gramStart"/>
      <w:r w:rsidRPr="0066215B">
        <w:rPr>
          <w:rFonts w:ascii="Arial" w:hAnsi="Arial" w:cs="Arial"/>
          <w:b/>
          <w:color w:val="0070C0"/>
          <w:sz w:val="22"/>
          <w:szCs w:val="22"/>
          <w:lang w:val="fr-FR"/>
        </w:rPr>
        <w:t>de e-mail</w:t>
      </w:r>
      <w:proofErr w:type="gramEnd"/>
      <w:r w:rsidRPr="0066215B">
        <w:rPr>
          <w:rFonts w:ascii="Arial" w:hAnsi="Arial" w:cs="Arial"/>
          <w:b/>
          <w:color w:val="0070C0"/>
          <w:sz w:val="22"/>
          <w:szCs w:val="22"/>
          <w:lang w:val="fr-FR"/>
        </w:rPr>
        <w:t> :</w:t>
      </w:r>
    </w:p>
    <w:p w:rsidR="00861B52" w:rsidRDefault="003E724B" w:rsidP="00861B52">
      <w:pPr>
        <w:pStyle w:val="BodyText"/>
        <w:rPr>
          <w:rFonts w:ascii="Arial" w:hAnsi="Arial" w:cs="Arial"/>
          <w:color w:val="000000"/>
          <w:sz w:val="22"/>
          <w:szCs w:val="22"/>
        </w:rPr>
      </w:pPr>
      <w:r w:rsidRPr="0066215B">
        <w:rPr>
          <w:rFonts w:ascii="Arial" w:hAnsi="Arial" w:cs="Arial"/>
          <w:sz w:val="22"/>
          <w:szCs w:val="22"/>
        </w:rPr>
        <w:t>UAT MUNICIPIUL LUPENI JUDETUL HUNEDOARA</w:t>
      </w:r>
    </w:p>
    <w:p w:rsidR="003E724B" w:rsidRPr="0066215B" w:rsidRDefault="003E724B" w:rsidP="00861B52">
      <w:pPr>
        <w:pStyle w:val="BodyText"/>
        <w:rPr>
          <w:rFonts w:ascii="Arial" w:hAnsi="Arial" w:cs="Arial"/>
          <w:color w:val="000000"/>
          <w:sz w:val="22"/>
          <w:szCs w:val="22"/>
        </w:rPr>
      </w:pPr>
      <w:r w:rsidRPr="0066215B">
        <w:rPr>
          <w:rFonts w:ascii="Arial" w:hAnsi="Arial" w:cs="Arial"/>
          <w:color w:val="000000"/>
          <w:sz w:val="22"/>
          <w:szCs w:val="22"/>
        </w:rPr>
        <w:t>Municipiu</w:t>
      </w:r>
      <w:r w:rsidR="000451E7" w:rsidRPr="0066215B">
        <w:rPr>
          <w:rFonts w:ascii="Arial" w:hAnsi="Arial" w:cs="Arial"/>
          <w:color w:val="000000"/>
          <w:sz w:val="22"/>
          <w:szCs w:val="22"/>
        </w:rPr>
        <w:t>l Lupeni, Str.Revolutiei, Nr.2; Judetul Hunedoara.</w:t>
      </w:r>
    </w:p>
    <w:p w:rsidR="003E724B" w:rsidRPr="0066215B" w:rsidRDefault="00170557" w:rsidP="00861B52">
      <w:pPr>
        <w:pStyle w:val="BodyText"/>
        <w:rPr>
          <w:rFonts w:ascii="Arial" w:hAnsi="Arial" w:cs="Arial"/>
          <w:color w:val="000000"/>
          <w:sz w:val="22"/>
          <w:szCs w:val="22"/>
        </w:rPr>
      </w:pPr>
      <w:proofErr w:type="gramStart"/>
      <w:r w:rsidRPr="0066215B">
        <w:rPr>
          <w:rFonts w:ascii="Arial" w:hAnsi="Arial" w:cs="Arial"/>
          <w:b/>
          <w:color w:val="0070C0"/>
          <w:sz w:val="22"/>
          <w:szCs w:val="22"/>
          <w:lang w:val="fr-FR"/>
        </w:rPr>
        <w:t>adresa</w:t>
      </w:r>
      <w:proofErr w:type="gramEnd"/>
      <w:r w:rsidRPr="0066215B">
        <w:rPr>
          <w:rFonts w:ascii="Arial" w:hAnsi="Arial" w:cs="Arial"/>
          <w:b/>
          <w:color w:val="0070C0"/>
          <w:sz w:val="22"/>
          <w:szCs w:val="22"/>
          <w:lang w:val="fr-FR"/>
        </w:rPr>
        <w:t xml:space="preserve"> poștală:</w:t>
      </w:r>
      <w:r w:rsidR="003E724B" w:rsidRPr="0066215B">
        <w:rPr>
          <w:rFonts w:ascii="Arial" w:hAnsi="Arial" w:cs="Arial"/>
          <w:color w:val="000000"/>
          <w:sz w:val="22"/>
          <w:szCs w:val="22"/>
        </w:rPr>
        <w:t>Municipiul Lupeni, Str.R</w:t>
      </w:r>
      <w:r w:rsidR="000451E7" w:rsidRPr="0066215B">
        <w:rPr>
          <w:rFonts w:ascii="Arial" w:hAnsi="Arial" w:cs="Arial"/>
          <w:color w:val="000000"/>
          <w:sz w:val="22"/>
          <w:szCs w:val="22"/>
        </w:rPr>
        <w:t>evolutiei, Nr.2;</w:t>
      </w:r>
      <w:r w:rsidR="003E724B" w:rsidRPr="0066215B">
        <w:rPr>
          <w:rFonts w:ascii="Arial" w:hAnsi="Arial" w:cs="Arial"/>
          <w:color w:val="000000"/>
          <w:sz w:val="22"/>
          <w:szCs w:val="22"/>
        </w:rPr>
        <w:t xml:space="preserve"> Judetul Hunedoara, </w:t>
      </w:r>
    </w:p>
    <w:p w:rsidR="004D01E2" w:rsidRPr="0066215B" w:rsidRDefault="003E724B" w:rsidP="00861B52">
      <w:pPr>
        <w:pStyle w:val="BodyText"/>
        <w:ind w:firstLine="177"/>
        <w:rPr>
          <w:rFonts w:ascii="Arial" w:hAnsi="Arial" w:cs="Arial"/>
          <w:color w:val="000000"/>
          <w:sz w:val="22"/>
          <w:szCs w:val="22"/>
        </w:rPr>
      </w:pPr>
      <w:proofErr w:type="gramStart"/>
      <w:r w:rsidRPr="0066215B">
        <w:rPr>
          <w:rFonts w:ascii="Arial" w:hAnsi="Arial" w:cs="Arial"/>
          <w:color w:val="000000"/>
          <w:sz w:val="22"/>
          <w:szCs w:val="22"/>
        </w:rPr>
        <w:t>cod</w:t>
      </w:r>
      <w:proofErr w:type="gramEnd"/>
      <w:r w:rsidRPr="0066215B">
        <w:rPr>
          <w:rFonts w:ascii="Arial" w:hAnsi="Arial" w:cs="Arial"/>
          <w:color w:val="000000"/>
          <w:sz w:val="22"/>
          <w:szCs w:val="22"/>
        </w:rPr>
        <w:t xml:space="preserve"> postal 335600;  </w:t>
      </w:r>
    </w:p>
    <w:p w:rsidR="00396D3E" w:rsidRPr="0066215B" w:rsidRDefault="004D01E2" w:rsidP="00861B52">
      <w:pPr>
        <w:pStyle w:val="BodyText"/>
        <w:jc w:val="both"/>
        <w:rPr>
          <w:rFonts w:ascii="Arial" w:hAnsi="Arial" w:cs="Arial"/>
          <w:color w:val="000000"/>
          <w:sz w:val="22"/>
          <w:szCs w:val="22"/>
        </w:rPr>
      </w:pPr>
      <w:r w:rsidRPr="0066215B">
        <w:rPr>
          <w:rFonts w:ascii="Arial" w:hAnsi="Arial" w:cs="Arial"/>
          <w:b/>
          <w:color w:val="0070C0"/>
          <w:sz w:val="22"/>
          <w:szCs w:val="22"/>
          <w:lang w:val="fr-FR"/>
        </w:rPr>
        <w:t> </w:t>
      </w:r>
      <w:proofErr w:type="gramStart"/>
      <w:r w:rsidRPr="0066215B">
        <w:rPr>
          <w:rFonts w:ascii="Arial" w:hAnsi="Arial" w:cs="Arial"/>
          <w:b/>
          <w:color w:val="0070C0"/>
          <w:sz w:val="22"/>
          <w:szCs w:val="22"/>
          <w:lang w:val="fr-FR"/>
        </w:rPr>
        <w:t>numărul</w:t>
      </w:r>
      <w:proofErr w:type="gramEnd"/>
      <w:r w:rsidRPr="0066215B">
        <w:rPr>
          <w:rFonts w:ascii="Arial" w:hAnsi="Arial" w:cs="Arial"/>
          <w:b/>
          <w:color w:val="0070C0"/>
          <w:sz w:val="22"/>
          <w:szCs w:val="22"/>
          <w:lang w:val="fr-FR"/>
        </w:rPr>
        <w:t xml:space="preserve"> de telefon, de fax și adresa de e-mail, adresa paginii de internet;</w:t>
      </w:r>
    </w:p>
    <w:p w:rsidR="003E724B" w:rsidRPr="0066215B" w:rsidRDefault="003E724B" w:rsidP="00861B52">
      <w:pPr>
        <w:pStyle w:val="BodyText"/>
        <w:rPr>
          <w:rFonts w:ascii="Arial" w:hAnsi="Arial" w:cs="Arial"/>
          <w:color w:val="000000"/>
          <w:sz w:val="22"/>
          <w:szCs w:val="22"/>
        </w:rPr>
      </w:pPr>
      <w:r w:rsidRPr="0066215B">
        <w:rPr>
          <w:rFonts w:ascii="Arial" w:hAnsi="Arial" w:cs="Arial"/>
          <w:color w:val="000000"/>
          <w:sz w:val="22"/>
          <w:szCs w:val="22"/>
        </w:rPr>
        <w:t xml:space="preserve">Telefon: +40 254560504, Fax: + 40 254560515, </w:t>
      </w:r>
    </w:p>
    <w:p w:rsidR="00DA0CED" w:rsidRPr="0066215B" w:rsidRDefault="003E724B" w:rsidP="00861B52">
      <w:pPr>
        <w:pStyle w:val="BodyText"/>
        <w:rPr>
          <w:rFonts w:ascii="Arial" w:hAnsi="Arial" w:cs="Arial"/>
          <w:color w:val="000000"/>
          <w:sz w:val="22"/>
          <w:szCs w:val="22"/>
        </w:rPr>
      </w:pPr>
      <w:proofErr w:type="gramStart"/>
      <w:r w:rsidRPr="0066215B">
        <w:rPr>
          <w:rFonts w:ascii="Arial" w:hAnsi="Arial" w:cs="Arial"/>
          <w:color w:val="000000"/>
          <w:sz w:val="22"/>
          <w:szCs w:val="22"/>
        </w:rPr>
        <w:t>e-mail</w:t>
      </w:r>
      <w:proofErr w:type="gramEnd"/>
      <w:r w:rsidRPr="0066215B">
        <w:rPr>
          <w:rFonts w:ascii="Arial" w:hAnsi="Arial" w:cs="Arial"/>
          <w:color w:val="000000"/>
          <w:sz w:val="22"/>
          <w:szCs w:val="22"/>
        </w:rPr>
        <w:t>: primaria@e-lupeni.ro; achizitii1.plm@gmail.com</w:t>
      </w:r>
    </w:p>
    <w:p w:rsidR="00170557" w:rsidRPr="0066215B" w:rsidRDefault="004D01E2" w:rsidP="00975116">
      <w:pPr>
        <w:pStyle w:val="BodyText"/>
        <w:numPr>
          <w:ilvl w:val="0"/>
          <w:numId w:val="1"/>
        </w:numPr>
        <w:spacing w:before="120"/>
        <w:ind w:left="284" w:firstLine="0"/>
        <w:jc w:val="both"/>
        <w:rPr>
          <w:rFonts w:ascii="Arial" w:hAnsi="Arial" w:cs="Arial"/>
          <w:b/>
          <w:color w:val="0070C0"/>
          <w:sz w:val="22"/>
          <w:szCs w:val="22"/>
          <w:lang w:val="fr-FR"/>
        </w:rPr>
      </w:pPr>
      <w:r w:rsidRPr="0066215B">
        <w:rPr>
          <w:rFonts w:ascii="Arial" w:hAnsi="Arial" w:cs="Arial"/>
          <w:b/>
          <w:color w:val="0070C0"/>
          <w:sz w:val="22"/>
          <w:szCs w:val="22"/>
          <w:lang w:val="fr-FR"/>
        </w:rPr>
        <w:t>numele persoanelor de contact:</w:t>
      </w:r>
    </w:p>
    <w:p w:rsidR="008F5CB5" w:rsidRPr="0066215B" w:rsidRDefault="00170557" w:rsidP="00975116">
      <w:pPr>
        <w:shd w:val="clear" w:color="auto" w:fill="FFFFFF"/>
        <w:spacing w:after="0" w:line="240" w:lineRule="auto"/>
        <w:ind w:left="567"/>
        <w:jc w:val="both"/>
        <w:rPr>
          <w:rFonts w:ascii="Arial" w:eastAsia="Times New Roman" w:hAnsi="Arial" w:cs="Arial"/>
          <w:b/>
          <w:color w:val="0070C0"/>
          <w:highlight w:val="yellow"/>
          <w:lang w:eastAsia="ro-RO"/>
        </w:rPr>
      </w:pPr>
      <w:proofErr w:type="gramStart"/>
      <w:r w:rsidRPr="0066215B">
        <w:rPr>
          <w:rFonts w:ascii="Arial" w:hAnsi="Arial" w:cs="Arial"/>
          <w:b/>
          <w:color w:val="0070C0"/>
          <w:lang w:val="fr-FR"/>
        </w:rPr>
        <w:t>reprezentanti</w:t>
      </w:r>
      <w:proofErr w:type="gramEnd"/>
      <w:r w:rsidRPr="0066215B">
        <w:rPr>
          <w:rFonts w:ascii="Arial" w:hAnsi="Arial" w:cs="Arial"/>
          <w:b/>
          <w:color w:val="0070C0"/>
          <w:lang w:val="fr-FR"/>
        </w:rPr>
        <w:t xml:space="preserve"> legali / imputerniciti, cu date de identificare </w:t>
      </w:r>
      <w:r w:rsidR="008F5CB5" w:rsidRPr="0066215B">
        <w:rPr>
          <w:rFonts w:ascii="Arial" w:eastAsia="Times New Roman" w:hAnsi="Arial" w:cs="Arial"/>
          <w:b/>
          <w:color w:val="0070C0"/>
          <w:lang w:eastAsia="ro-RO"/>
        </w:rPr>
        <w:t>responsabil pentru protecția mediului</w:t>
      </w:r>
    </w:p>
    <w:p w:rsidR="00D334C5" w:rsidRPr="0066215B" w:rsidRDefault="00975116" w:rsidP="00870906">
      <w:pPr>
        <w:tabs>
          <w:tab w:val="left" w:pos="3828"/>
          <w:tab w:val="left" w:pos="4678"/>
        </w:tabs>
        <w:autoSpaceDE w:val="0"/>
        <w:autoSpaceDN w:val="0"/>
        <w:adjustRightInd w:val="0"/>
        <w:spacing w:after="0" w:line="240" w:lineRule="auto"/>
        <w:jc w:val="both"/>
        <w:rPr>
          <w:rFonts w:ascii="Arial" w:hAnsi="Arial" w:cs="Arial"/>
          <w:highlight w:val="yellow"/>
        </w:rPr>
      </w:pPr>
      <w:proofErr w:type="gramStart"/>
      <w:r w:rsidRPr="0066215B">
        <w:rPr>
          <w:rFonts w:ascii="Arial" w:hAnsi="Arial" w:cs="Arial"/>
        </w:rPr>
        <w:t>director/manager/administrator</w:t>
      </w:r>
      <w:proofErr w:type="gramEnd"/>
      <w:r w:rsidRPr="0066215B">
        <w:rPr>
          <w:rFonts w:ascii="Arial" w:hAnsi="Arial" w:cs="Arial"/>
        </w:rPr>
        <w:t>;</w:t>
      </w:r>
      <w:r w:rsidR="00170557" w:rsidRPr="0066215B">
        <w:rPr>
          <w:rFonts w:ascii="Arial" w:hAnsi="Arial" w:cs="Arial"/>
        </w:rPr>
        <w:t xml:space="preserve"> re</w:t>
      </w:r>
      <w:r w:rsidR="001E6A1D" w:rsidRPr="0066215B">
        <w:rPr>
          <w:rFonts w:ascii="Arial" w:hAnsi="Arial" w:cs="Arial"/>
        </w:rPr>
        <w:t>sponsabil pentru protectia mediului</w:t>
      </w:r>
    </w:p>
    <w:p w:rsidR="00422DB4" w:rsidRPr="0066215B" w:rsidRDefault="00B426F6" w:rsidP="00870906">
      <w:pPr>
        <w:tabs>
          <w:tab w:val="left" w:pos="3828"/>
          <w:tab w:val="left" w:pos="4678"/>
        </w:tabs>
        <w:autoSpaceDE w:val="0"/>
        <w:autoSpaceDN w:val="0"/>
        <w:adjustRightInd w:val="0"/>
        <w:spacing w:line="240" w:lineRule="auto"/>
        <w:jc w:val="both"/>
        <w:rPr>
          <w:rFonts w:ascii="Arial" w:hAnsi="Arial" w:cs="Arial"/>
          <w:highlight w:val="yellow"/>
        </w:rPr>
      </w:pPr>
      <w:bookmarkStart w:id="0" w:name="_GoBack"/>
      <w:bookmarkEnd w:id="0"/>
      <w:r w:rsidRPr="0066215B">
        <w:rPr>
          <w:rFonts w:ascii="Arial" w:hAnsi="Arial" w:cs="Arial"/>
          <w:color w:val="000000"/>
        </w:rPr>
        <w:t>LUCIAN MARIUS RESMERITA - PRIMAR</w:t>
      </w:r>
    </w:p>
    <w:p w:rsidR="00271C3E" w:rsidRPr="0066215B" w:rsidRDefault="00620293" w:rsidP="00576226">
      <w:pPr>
        <w:spacing w:after="0"/>
        <w:rPr>
          <w:rFonts w:ascii="Arial" w:eastAsia="Times New Roman" w:hAnsi="Arial" w:cs="Arial"/>
          <w:b/>
          <w:color w:val="0070C0"/>
          <w:lang w:eastAsia="ro-RO"/>
        </w:rPr>
      </w:pPr>
      <w:r w:rsidRPr="0066215B">
        <w:rPr>
          <w:rFonts w:ascii="Arial" w:eastAsia="Times New Roman" w:hAnsi="Arial" w:cs="Arial"/>
          <w:b/>
          <w:bCs/>
          <w:color w:val="0070C0"/>
          <w:lang w:eastAsia="ro-RO"/>
        </w:rPr>
        <w:t>III.</w:t>
      </w:r>
      <w:r w:rsidRPr="0066215B">
        <w:rPr>
          <w:rFonts w:ascii="Arial" w:eastAsia="Times New Roman" w:hAnsi="Arial" w:cs="Arial"/>
          <w:b/>
          <w:color w:val="0070C0"/>
          <w:lang w:eastAsia="ro-RO"/>
        </w:rPr>
        <w:t> DESCRIEREA CARACTERISTICILOR FIZICE ALE ÎNTREGULUI PROIECT:</w:t>
      </w:r>
    </w:p>
    <w:p w:rsidR="004D01E2" w:rsidRPr="0066215B" w:rsidRDefault="004D01E2" w:rsidP="00576226">
      <w:pPr>
        <w:shd w:val="clear" w:color="auto" w:fill="FFFFFF"/>
        <w:spacing w:after="0" w:line="240" w:lineRule="auto"/>
        <w:ind w:left="426"/>
        <w:jc w:val="both"/>
        <w:rPr>
          <w:rFonts w:ascii="Arial" w:eastAsia="Times New Roman" w:hAnsi="Arial" w:cs="Arial"/>
          <w:b/>
          <w:color w:val="0070C0"/>
          <w:highlight w:val="yellow"/>
          <w:lang w:eastAsia="ro-RO"/>
        </w:rPr>
      </w:pPr>
      <w:r w:rsidRPr="0066215B">
        <w:rPr>
          <w:rFonts w:ascii="Arial" w:eastAsia="Times New Roman" w:hAnsi="Arial" w:cs="Arial"/>
          <w:b/>
          <w:bCs/>
          <w:color w:val="0070C0"/>
          <w:lang w:eastAsia="ro-RO"/>
        </w:rPr>
        <w:t>a)</w:t>
      </w:r>
      <w:r w:rsidRPr="0066215B">
        <w:rPr>
          <w:rFonts w:ascii="Arial" w:eastAsia="Times New Roman" w:hAnsi="Arial" w:cs="Arial"/>
          <w:b/>
          <w:color w:val="0070C0"/>
          <w:lang w:eastAsia="ro-RO"/>
        </w:rPr>
        <w:t xml:space="preserve">  </w:t>
      </w:r>
      <w:proofErr w:type="gramStart"/>
      <w:r w:rsidRPr="0066215B">
        <w:rPr>
          <w:rFonts w:ascii="Arial" w:eastAsia="Times New Roman" w:hAnsi="Arial" w:cs="Arial"/>
          <w:b/>
          <w:color w:val="0070C0"/>
          <w:lang w:eastAsia="ro-RO"/>
        </w:rPr>
        <w:t>rezumat</w:t>
      </w:r>
      <w:proofErr w:type="gramEnd"/>
      <w:r w:rsidRPr="0066215B">
        <w:rPr>
          <w:rFonts w:ascii="Arial" w:eastAsia="Times New Roman" w:hAnsi="Arial" w:cs="Arial"/>
          <w:b/>
          <w:color w:val="0070C0"/>
          <w:lang w:eastAsia="ro-RO"/>
        </w:rPr>
        <w:t xml:space="preserve"> al proiectului;</w:t>
      </w:r>
    </w:p>
    <w:p w:rsidR="00584423" w:rsidRPr="0066215B" w:rsidRDefault="006258F2" w:rsidP="00584423">
      <w:pPr>
        <w:pStyle w:val="BodyText"/>
        <w:tabs>
          <w:tab w:val="left" w:pos="426"/>
        </w:tabs>
        <w:ind w:left="426"/>
        <w:jc w:val="both"/>
        <w:rPr>
          <w:rFonts w:ascii="Arial" w:hAnsi="Arial" w:cs="Arial"/>
          <w:b/>
          <w:sz w:val="22"/>
          <w:szCs w:val="22"/>
          <w:highlight w:val="yellow"/>
        </w:rPr>
      </w:pPr>
      <w:r w:rsidRPr="0066215B">
        <w:rPr>
          <w:rFonts w:ascii="Arial" w:hAnsi="Arial" w:cs="Arial"/>
          <w:b/>
          <w:sz w:val="22"/>
          <w:szCs w:val="22"/>
        </w:rPr>
        <w:tab/>
      </w:r>
    </w:p>
    <w:p w:rsidR="00584423" w:rsidRPr="0066215B" w:rsidRDefault="00584423" w:rsidP="00861B52">
      <w:pPr>
        <w:pStyle w:val="BodyText"/>
        <w:spacing w:before="120"/>
        <w:jc w:val="both"/>
        <w:rPr>
          <w:rFonts w:ascii="Arial" w:hAnsi="Arial" w:cs="Arial"/>
          <w:sz w:val="22"/>
          <w:szCs w:val="22"/>
        </w:rPr>
      </w:pPr>
      <w:r w:rsidRPr="0066215B">
        <w:rPr>
          <w:rFonts w:ascii="Arial" w:hAnsi="Arial" w:cs="Arial"/>
          <w:sz w:val="22"/>
          <w:szCs w:val="22"/>
        </w:rPr>
        <w:t xml:space="preserve">Obiectivul general îl constituie îmbunătățirea protecției naturii și a biodiversității, </w:t>
      </w:r>
      <w:proofErr w:type="gramStart"/>
      <w:r w:rsidRPr="0066215B">
        <w:rPr>
          <w:rFonts w:ascii="Arial" w:hAnsi="Arial" w:cs="Arial"/>
          <w:sz w:val="22"/>
          <w:szCs w:val="22"/>
        </w:rPr>
        <w:t>a</w:t>
      </w:r>
      <w:proofErr w:type="gramEnd"/>
      <w:r w:rsidRPr="0066215B">
        <w:rPr>
          <w:rFonts w:ascii="Arial" w:hAnsi="Arial" w:cs="Arial"/>
          <w:sz w:val="22"/>
          <w:szCs w:val="22"/>
        </w:rPr>
        <w:t xml:space="preserve"> infrastructurii verzi în special în mediul urban și reducerea poluării, protecția naturii, a biodiversității și a infrastructurii verzi existente. </w:t>
      </w:r>
    </w:p>
    <w:p w:rsidR="003C0735" w:rsidRPr="0066215B" w:rsidRDefault="00584423" w:rsidP="00861B52">
      <w:pPr>
        <w:pStyle w:val="BodyText"/>
        <w:spacing w:before="120"/>
        <w:jc w:val="both"/>
        <w:rPr>
          <w:rFonts w:ascii="Arial" w:hAnsi="Arial" w:cs="Arial"/>
          <w:sz w:val="22"/>
          <w:szCs w:val="22"/>
        </w:rPr>
      </w:pPr>
      <w:r w:rsidRPr="0066215B">
        <w:rPr>
          <w:rFonts w:ascii="Arial" w:hAnsi="Arial" w:cs="Arial"/>
          <w:sz w:val="22"/>
          <w:szCs w:val="22"/>
        </w:rPr>
        <w:t xml:space="preserve">Având în vedere aceste aspecte, pentru a putea accesa fonduri nerambursabile privind regenerarea spațiilor urbane degradate, </w:t>
      </w:r>
      <w:proofErr w:type="gramStart"/>
      <w:r w:rsidRPr="0066215B">
        <w:rPr>
          <w:rFonts w:ascii="Arial" w:hAnsi="Arial" w:cs="Arial"/>
          <w:sz w:val="22"/>
          <w:szCs w:val="22"/>
        </w:rPr>
        <w:t>este</w:t>
      </w:r>
      <w:proofErr w:type="gramEnd"/>
      <w:r w:rsidRPr="0066215B">
        <w:rPr>
          <w:rFonts w:ascii="Arial" w:hAnsi="Arial" w:cs="Arial"/>
          <w:sz w:val="22"/>
          <w:szCs w:val="22"/>
        </w:rPr>
        <w:t xml:space="preserve"> necesară elaborarea documentațiilor tehnico economice aferente, care vor fi depuse ca anexe la cererea de finanțare, în cadrul POR 2021 - 2027.</w:t>
      </w:r>
    </w:p>
    <w:p w:rsidR="00387A59" w:rsidRPr="0066215B" w:rsidRDefault="00387A59" w:rsidP="00861B52">
      <w:pPr>
        <w:pStyle w:val="BodyText"/>
        <w:spacing w:before="120"/>
        <w:jc w:val="both"/>
        <w:rPr>
          <w:rFonts w:ascii="Arial" w:hAnsi="Arial" w:cs="Arial"/>
          <w:sz w:val="22"/>
          <w:szCs w:val="22"/>
        </w:rPr>
      </w:pPr>
      <w:r w:rsidRPr="0066215B">
        <w:rPr>
          <w:rFonts w:ascii="Arial" w:hAnsi="Arial" w:cs="Arial"/>
          <w:sz w:val="22"/>
          <w:szCs w:val="22"/>
        </w:rPr>
        <w:t xml:space="preserve">Se specifica incadrarea proiectului in anexele la prezenta lege-Proiectul nu intra sub incidenta art.28 din Ordonanta de urgenta a Guvernului nr.57/2007 privind regimul ariilor </w:t>
      </w:r>
      <w:proofErr w:type="gramStart"/>
      <w:r w:rsidRPr="0066215B">
        <w:rPr>
          <w:rFonts w:ascii="Arial" w:hAnsi="Arial" w:cs="Arial"/>
          <w:sz w:val="22"/>
          <w:szCs w:val="22"/>
        </w:rPr>
        <w:t>protejate ,consevarea</w:t>
      </w:r>
      <w:proofErr w:type="gramEnd"/>
      <w:r w:rsidRPr="0066215B">
        <w:rPr>
          <w:rFonts w:ascii="Arial" w:hAnsi="Arial" w:cs="Arial"/>
          <w:sz w:val="22"/>
          <w:szCs w:val="22"/>
        </w:rPr>
        <w:t xml:space="preserve"> habitatelor naturale,a florei si faunei salbatice aprobata cu modificari  si completari prin Legea 49/2011.</w:t>
      </w:r>
    </w:p>
    <w:p w:rsidR="00387A59" w:rsidRPr="0066215B" w:rsidRDefault="00387A59" w:rsidP="00861B52">
      <w:pPr>
        <w:pStyle w:val="BodyText"/>
        <w:spacing w:before="120"/>
        <w:jc w:val="both"/>
        <w:rPr>
          <w:rFonts w:ascii="Arial" w:hAnsi="Arial" w:cs="Arial"/>
          <w:sz w:val="22"/>
          <w:szCs w:val="22"/>
        </w:rPr>
      </w:pPr>
      <w:r w:rsidRPr="0066215B">
        <w:rPr>
          <w:rFonts w:ascii="Arial" w:hAnsi="Arial" w:cs="Arial"/>
          <w:sz w:val="22"/>
          <w:szCs w:val="22"/>
        </w:rPr>
        <w:t>Se specifica incadrarea proiectului in prevederile art.45 si 54 din Legea apelor nr.107/1996</w:t>
      </w:r>
      <w:proofErr w:type="gramStart"/>
      <w:r w:rsidRPr="0066215B">
        <w:rPr>
          <w:rFonts w:ascii="Arial" w:hAnsi="Arial" w:cs="Arial"/>
          <w:sz w:val="22"/>
          <w:szCs w:val="22"/>
        </w:rPr>
        <w:t>,cu</w:t>
      </w:r>
      <w:proofErr w:type="gramEnd"/>
      <w:r w:rsidRPr="0066215B">
        <w:rPr>
          <w:rFonts w:ascii="Arial" w:hAnsi="Arial" w:cs="Arial"/>
          <w:sz w:val="22"/>
          <w:szCs w:val="22"/>
        </w:rPr>
        <w:t xml:space="preserve"> modificarile si completarile ulterioare- Proiectul nu intra sub incidenta art.48 si art.54 din Legea 107/1996.</w:t>
      </w:r>
    </w:p>
    <w:p w:rsidR="004564B6" w:rsidRPr="0066215B" w:rsidRDefault="004564B6" w:rsidP="00607CE3">
      <w:pPr>
        <w:spacing w:after="0"/>
        <w:ind w:left="426"/>
        <w:jc w:val="both"/>
        <w:rPr>
          <w:rFonts w:ascii="Arial" w:hAnsi="Arial" w:cs="Arial"/>
          <w:color w:val="000000"/>
          <w:lang w:eastAsia="ro-RO"/>
        </w:rPr>
      </w:pPr>
    </w:p>
    <w:p w:rsidR="00607CE3" w:rsidRPr="0066215B" w:rsidRDefault="00387A59" w:rsidP="00861B52">
      <w:pPr>
        <w:spacing w:after="0"/>
        <w:jc w:val="both"/>
        <w:rPr>
          <w:rFonts w:ascii="Arial" w:hAnsi="Arial" w:cs="Arial"/>
          <w:color w:val="000000"/>
          <w:lang w:eastAsia="ro-RO"/>
        </w:rPr>
      </w:pPr>
      <w:r w:rsidRPr="0066215B">
        <w:rPr>
          <w:rFonts w:ascii="Arial" w:hAnsi="Arial" w:cs="Arial"/>
          <w:color w:val="000000"/>
          <w:lang w:eastAsia="ro-RO"/>
        </w:rPr>
        <w:t>Terenurile, conform R.L.U. aferent P.U.G. Lupeni, aprobat prin HCL nr.11/2000 si prelungit prin HCL Nr.3/2019 se afla toate în domeniul public al UAT Lupeni, parte a UTR nr.1a, 2a, 6, ZPsp-zona de parcuri sportive, crecreere, turism, perdele de protectie existente.</w:t>
      </w:r>
    </w:p>
    <w:p w:rsidR="00387A59" w:rsidRPr="0066215B" w:rsidRDefault="00387A59" w:rsidP="00861B52">
      <w:pPr>
        <w:spacing w:after="0"/>
        <w:jc w:val="both"/>
        <w:rPr>
          <w:rFonts w:ascii="Arial" w:hAnsi="Arial" w:cs="Arial"/>
          <w:color w:val="000000"/>
          <w:lang w:eastAsia="ro-RO"/>
        </w:rPr>
      </w:pPr>
      <w:r w:rsidRPr="0066215B">
        <w:rPr>
          <w:rFonts w:ascii="Arial" w:hAnsi="Arial" w:cs="Arial"/>
          <w:color w:val="000000"/>
          <w:lang w:eastAsia="ro-RO"/>
        </w:rPr>
        <w:t xml:space="preserve"> Zona </w:t>
      </w:r>
      <w:proofErr w:type="gramStart"/>
      <w:r w:rsidRPr="0066215B">
        <w:rPr>
          <w:rFonts w:ascii="Arial" w:hAnsi="Arial" w:cs="Arial"/>
          <w:color w:val="000000"/>
          <w:lang w:eastAsia="ro-RO"/>
        </w:rPr>
        <w:t>este</w:t>
      </w:r>
      <w:proofErr w:type="gramEnd"/>
      <w:r w:rsidRPr="0066215B">
        <w:rPr>
          <w:rFonts w:ascii="Arial" w:hAnsi="Arial" w:cs="Arial"/>
          <w:color w:val="000000"/>
          <w:lang w:eastAsia="ro-RO"/>
        </w:rPr>
        <w:t xml:space="preserve"> compusa din terenuri pentru complexe sportive, perdele de protectie existente, in cadrul subzonelor ZP. </w:t>
      </w:r>
    </w:p>
    <w:p w:rsidR="00654A5F" w:rsidRPr="0066215B" w:rsidRDefault="00387A59" w:rsidP="00861B52">
      <w:pPr>
        <w:spacing w:after="0"/>
        <w:jc w:val="both"/>
        <w:rPr>
          <w:rFonts w:ascii="Arial" w:hAnsi="Arial" w:cs="Arial"/>
          <w:color w:val="000000"/>
          <w:lang w:eastAsia="ro-RO"/>
        </w:rPr>
      </w:pPr>
      <w:r w:rsidRPr="0066215B">
        <w:rPr>
          <w:rFonts w:ascii="Arial" w:hAnsi="Arial" w:cs="Arial"/>
          <w:color w:val="000000"/>
          <w:lang w:eastAsia="ro-RO"/>
        </w:rPr>
        <w:t>Terenurile pe care se propun realizarea obiectivelor de investiții sunt situate în intravilanul orașului Lupeni, apartind domeniului public si privat al acestuia</w:t>
      </w:r>
      <w:r w:rsidR="00654A5F" w:rsidRPr="0066215B">
        <w:rPr>
          <w:rFonts w:ascii="Arial" w:hAnsi="Arial" w:cs="Arial"/>
          <w:color w:val="000000"/>
          <w:lang w:eastAsia="ro-RO"/>
        </w:rPr>
        <w:t>.</w:t>
      </w:r>
    </w:p>
    <w:p w:rsidR="002F53B2" w:rsidRPr="0066215B" w:rsidRDefault="002F53B2" w:rsidP="00861B52">
      <w:pPr>
        <w:spacing w:after="0"/>
        <w:jc w:val="both"/>
        <w:rPr>
          <w:rFonts w:ascii="Arial" w:hAnsi="Arial" w:cs="Arial"/>
          <w:color w:val="000000"/>
          <w:lang w:eastAsia="ro-RO"/>
        </w:rPr>
      </w:pPr>
      <w:r w:rsidRPr="0066215B">
        <w:rPr>
          <w:rFonts w:ascii="Arial" w:hAnsi="Arial" w:cs="Arial"/>
          <w:color w:val="000000"/>
          <w:lang w:eastAsia="ro-RO"/>
        </w:rPr>
        <w:t xml:space="preserve">Obiectivul investiții nu </w:t>
      </w:r>
      <w:proofErr w:type="gramStart"/>
      <w:r w:rsidRPr="0066215B">
        <w:rPr>
          <w:rFonts w:ascii="Arial" w:hAnsi="Arial" w:cs="Arial"/>
          <w:color w:val="000000"/>
          <w:lang w:eastAsia="ro-RO"/>
        </w:rPr>
        <w:t>este</w:t>
      </w:r>
      <w:proofErr w:type="gramEnd"/>
      <w:r w:rsidRPr="0066215B">
        <w:rPr>
          <w:rFonts w:ascii="Arial" w:hAnsi="Arial" w:cs="Arial"/>
          <w:color w:val="000000"/>
          <w:lang w:eastAsia="ro-RO"/>
        </w:rPr>
        <w:t xml:space="preserve"> situat in zona ariilor protejate și nici în zona de protecție a monumentelor istorice.</w:t>
      </w:r>
    </w:p>
    <w:p w:rsidR="00387A59" w:rsidRPr="0066215B" w:rsidRDefault="00387A59" w:rsidP="00861B52">
      <w:pPr>
        <w:spacing w:after="0"/>
        <w:jc w:val="both"/>
        <w:rPr>
          <w:rFonts w:ascii="Arial" w:hAnsi="Arial" w:cs="Arial"/>
          <w:lang w:eastAsia="ro-RO"/>
        </w:rPr>
      </w:pPr>
      <w:r w:rsidRPr="0066215B">
        <w:rPr>
          <w:rFonts w:ascii="Arial" w:hAnsi="Arial" w:cs="Arial"/>
          <w:color w:val="000000"/>
          <w:lang w:eastAsia="ro-RO"/>
        </w:rPr>
        <w:t xml:space="preserve">Terenurile au geometrii </w:t>
      </w:r>
      <w:r w:rsidRPr="0066215B">
        <w:rPr>
          <w:rFonts w:ascii="Arial" w:hAnsi="Arial" w:cs="Arial"/>
          <w:lang w:eastAsia="ro-RO"/>
        </w:rPr>
        <w:t xml:space="preserve">neregulate, cu dimensiuni variabile și sunt înscrise în CF </w:t>
      </w:r>
      <w:proofErr w:type="gramStart"/>
      <w:r w:rsidRPr="0066215B">
        <w:rPr>
          <w:rFonts w:ascii="Arial" w:hAnsi="Arial" w:cs="Arial"/>
          <w:lang w:eastAsia="ro-RO"/>
        </w:rPr>
        <w:t>astfel :</w:t>
      </w:r>
      <w:proofErr w:type="gramEnd"/>
    </w:p>
    <w:p w:rsidR="00387A59" w:rsidRPr="0066215B" w:rsidRDefault="00387A59" w:rsidP="002F53B2">
      <w:pPr>
        <w:spacing w:after="0"/>
        <w:ind w:left="567"/>
        <w:jc w:val="both"/>
        <w:rPr>
          <w:rFonts w:ascii="Arial" w:hAnsi="Arial" w:cs="Arial"/>
          <w:lang w:eastAsia="ro-RO"/>
        </w:rPr>
      </w:pPr>
      <w:r w:rsidRPr="0066215B">
        <w:rPr>
          <w:rFonts w:ascii="Arial" w:hAnsi="Arial" w:cs="Arial"/>
          <w:lang w:eastAsia="ro-RO"/>
        </w:rPr>
        <w:lastRenderedPageBreak/>
        <w:t>-</w:t>
      </w:r>
      <w:r w:rsidRPr="0066215B">
        <w:rPr>
          <w:rFonts w:ascii="Arial" w:hAnsi="Arial" w:cs="Arial"/>
          <w:b/>
          <w:lang w:eastAsia="ro-RO"/>
        </w:rPr>
        <w:t>Amplasament   1</w:t>
      </w:r>
      <w:r w:rsidRPr="0066215B">
        <w:rPr>
          <w:rFonts w:ascii="Arial" w:hAnsi="Arial" w:cs="Arial"/>
          <w:lang w:eastAsia="ro-RO"/>
        </w:rPr>
        <w:t xml:space="preserve">   - Zona Agrement CF Nr.63918, CF Nr.63184, CF.Nr. 62114; CF Nr.63181; CF Nr.62115; CF Nr.62117; CF Nr.62413;</w:t>
      </w:r>
    </w:p>
    <w:p w:rsidR="002F53B2" w:rsidRPr="0066215B" w:rsidRDefault="002F53B2" w:rsidP="00654A5F">
      <w:pPr>
        <w:spacing w:after="0"/>
        <w:ind w:left="567" w:firstLine="567"/>
        <w:jc w:val="both"/>
        <w:rPr>
          <w:rFonts w:ascii="Arial" w:hAnsi="Arial" w:cs="Arial"/>
          <w:lang w:eastAsia="ro-RO"/>
        </w:rPr>
      </w:pPr>
      <w:r w:rsidRPr="0066215B">
        <w:rPr>
          <w:rFonts w:ascii="Arial" w:hAnsi="Arial" w:cs="Arial"/>
          <w:lang w:eastAsia="ro-RO"/>
        </w:rPr>
        <w:t xml:space="preserve">-Suprafata totala </w:t>
      </w:r>
      <w:proofErr w:type="gramStart"/>
      <w:r w:rsidRPr="0066215B">
        <w:rPr>
          <w:rFonts w:ascii="Arial" w:hAnsi="Arial" w:cs="Arial"/>
          <w:lang w:eastAsia="ro-RO"/>
        </w:rPr>
        <w:t>terenuri :</w:t>
      </w:r>
      <w:r w:rsidR="004564B6" w:rsidRPr="0066215B">
        <w:rPr>
          <w:rFonts w:ascii="Arial" w:hAnsi="Arial" w:cs="Arial"/>
          <w:lang w:eastAsia="ro-RO"/>
        </w:rPr>
        <w:t>45.469</w:t>
      </w:r>
      <w:proofErr w:type="gramEnd"/>
      <w:r w:rsidR="004564B6" w:rsidRPr="0066215B">
        <w:rPr>
          <w:rFonts w:ascii="Arial" w:hAnsi="Arial" w:cs="Arial"/>
          <w:lang w:eastAsia="ro-RO"/>
        </w:rPr>
        <w:t xml:space="preserve"> mp </w:t>
      </w:r>
    </w:p>
    <w:p w:rsidR="00387A59" w:rsidRPr="0066215B" w:rsidRDefault="00387A59" w:rsidP="002F53B2">
      <w:pPr>
        <w:spacing w:after="0"/>
        <w:ind w:left="567"/>
        <w:jc w:val="both"/>
        <w:rPr>
          <w:rFonts w:ascii="Arial" w:hAnsi="Arial" w:cs="Arial"/>
          <w:color w:val="000000"/>
          <w:lang w:eastAsia="ro-RO"/>
        </w:rPr>
      </w:pPr>
      <w:r w:rsidRPr="0066215B">
        <w:rPr>
          <w:rFonts w:ascii="Arial" w:hAnsi="Arial" w:cs="Arial"/>
          <w:lang w:eastAsia="ro-RO"/>
        </w:rPr>
        <w:t>-</w:t>
      </w:r>
      <w:r w:rsidRPr="0066215B">
        <w:rPr>
          <w:rFonts w:ascii="Arial" w:hAnsi="Arial" w:cs="Arial"/>
          <w:b/>
          <w:lang w:eastAsia="ro-RO"/>
        </w:rPr>
        <w:t>Amplasament 2</w:t>
      </w:r>
      <w:r w:rsidRPr="0066215B">
        <w:rPr>
          <w:rFonts w:ascii="Arial" w:hAnsi="Arial" w:cs="Arial"/>
          <w:lang w:eastAsia="ro-RO"/>
        </w:rPr>
        <w:t xml:space="preserve"> – Paraul Braita (Faleza) – CF Nr.62816, CF.Nr.63229, CF.Nr.63225; CF.Nr.63993; CF Nr.63994; CF Nr.63418</w:t>
      </w:r>
      <w:r w:rsidRPr="0066215B">
        <w:rPr>
          <w:rFonts w:ascii="Arial" w:hAnsi="Arial" w:cs="Arial"/>
          <w:color w:val="000000"/>
          <w:lang w:eastAsia="ro-RO"/>
        </w:rPr>
        <w:t xml:space="preserve">, CF Nr.63416; CF Nr.62388; CF Nr.62371; </w:t>
      </w:r>
    </w:p>
    <w:p w:rsidR="00387A59" w:rsidRPr="0066215B" w:rsidRDefault="00387A59" w:rsidP="00607CE3">
      <w:pPr>
        <w:spacing w:after="0"/>
        <w:ind w:left="426" w:firstLine="141"/>
        <w:jc w:val="both"/>
        <w:rPr>
          <w:rFonts w:ascii="Arial" w:hAnsi="Arial" w:cs="Arial"/>
          <w:color w:val="000000"/>
          <w:lang w:eastAsia="ro-RO"/>
        </w:rPr>
      </w:pPr>
      <w:r w:rsidRPr="0066215B">
        <w:rPr>
          <w:rFonts w:ascii="Arial" w:hAnsi="Arial" w:cs="Arial"/>
          <w:color w:val="000000"/>
          <w:lang w:eastAsia="ro-RO"/>
        </w:rPr>
        <w:t>CF Nr.64199; CF Nr.64200; CF Nr.64201; CF Nr.64205; CF Nr.64204; CF Nr.64203;</w:t>
      </w:r>
    </w:p>
    <w:p w:rsidR="002F53B2" w:rsidRPr="0066215B" w:rsidRDefault="002F53B2" w:rsidP="002F53B2">
      <w:pPr>
        <w:spacing w:after="0"/>
        <w:ind w:left="993" w:firstLine="141"/>
        <w:jc w:val="both"/>
        <w:rPr>
          <w:rFonts w:ascii="Arial" w:hAnsi="Arial" w:cs="Arial"/>
          <w:color w:val="000000"/>
          <w:lang w:eastAsia="ro-RO"/>
        </w:rPr>
      </w:pPr>
      <w:r w:rsidRPr="0066215B">
        <w:rPr>
          <w:rFonts w:ascii="Arial" w:hAnsi="Arial" w:cs="Arial"/>
          <w:color w:val="000000"/>
          <w:lang w:eastAsia="ro-RO"/>
        </w:rPr>
        <w:t xml:space="preserve">-Suprafata totala </w:t>
      </w:r>
      <w:proofErr w:type="gramStart"/>
      <w:r w:rsidRPr="0066215B">
        <w:rPr>
          <w:rFonts w:ascii="Arial" w:hAnsi="Arial" w:cs="Arial"/>
          <w:color w:val="000000"/>
          <w:lang w:eastAsia="ro-RO"/>
        </w:rPr>
        <w:t>terenuri :</w:t>
      </w:r>
      <w:proofErr w:type="gramEnd"/>
      <w:r w:rsidRPr="0066215B">
        <w:rPr>
          <w:rFonts w:ascii="Arial" w:hAnsi="Arial" w:cs="Arial"/>
          <w:color w:val="000000"/>
          <w:lang w:eastAsia="ro-RO"/>
        </w:rPr>
        <w:t xml:space="preserve"> 17.251mp</w:t>
      </w:r>
    </w:p>
    <w:p w:rsidR="00387A59" w:rsidRPr="0066215B" w:rsidRDefault="00387A59" w:rsidP="002F53B2">
      <w:pPr>
        <w:spacing w:after="0"/>
        <w:ind w:firstLine="426"/>
        <w:jc w:val="both"/>
        <w:rPr>
          <w:rFonts w:ascii="Arial" w:hAnsi="Arial" w:cs="Arial"/>
          <w:color w:val="000000"/>
          <w:lang w:eastAsia="ro-RO"/>
        </w:rPr>
      </w:pPr>
      <w:r w:rsidRPr="0066215B">
        <w:rPr>
          <w:rFonts w:ascii="Arial" w:hAnsi="Arial" w:cs="Arial"/>
          <w:b/>
          <w:color w:val="000000"/>
          <w:lang w:eastAsia="ro-RO"/>
        </w:rPr>
        <w:t>-Amplasament 3</w:t>
      </w:r>
      <w:r w:rsidRPr="0066215B">
        <w:rPr>
          <w:rFonts w:ascii="Arial" w:hAnsi="Arial" w:cs="Arial"/>
          <w:color w:val="000000"/>
          <w:lang w:eastAsia="ro-RO"/>
        </w:rPr>
        <w:t xml:space="preserve"> – Monument Lupeni ’29 – CF Nr.63208</w:t>
      </w:r>
    </w:p>
    <w:p w:rsidR="002F53B2" w:rsidRPr="0066215B" w:rsidRDefault="002F53B2" w:rsidP="00387A59">
      <w:pPr>
        <w:spacing w:after="0"/>
        <w:ind w:left="567" w:firstLine="567"/>
        <w:jc w:val="both"/>
        <w:rPr>
          <w:rFonts w:ascii="Arial" w:hAnsi="Arial" w:cs="Arial"/>
          <w:color w:val="000000"/>
          <w:lang w:eastAsia="ro-RO"/>
        </w:rPr>
      </w:pPr>
      <w:r w:rsidRPr="0066215B">
        <w:rPr>
          <w:rFonts w:ascii="Arial" w:hAnsi="Arial" w:cs="Arial"/>
          <w:color w:val="000000"/>
          <w:lang w:eastAsia="ro-RO"/>
        </w:rPr>
        <w:t xml:space="preserve">-Suprafata </w:t>
      </w:r>
      <w:proofErr w:type="gramStart"/>
      <w:r w:rsidRPr="0066215B">
        <w:rPr>
          <w:rFonts w:ascii="Arial" w:hAnsi="Arial" w:cs="Arial"/>
          <w:color w:val="000000"/>
          <w:lang w:eastAsia="ro-RO"/>
        </w:rPr>
        <w:t>teren :</w:t>
      </w:r>
      <w:proofErr w:type="gramEnd"/>
      <w:r w:rsidRPr="0066215B">
        <w:rPr>
          <w:rFonts w:ascii="Arial" w:hAnsi="Arial" w:cs="Arial"/>
          <w:color w:val="000000"/>
          <w:lang w:eastAsia="ro-RO"/>
        </w:rPr>
        <w:t xml:space="preserve"> 5736 mp.</w:t>
      </w:r>
    </w:p>
    <w:p w:rsidR="00654A5F" w:rsidRPr="0066215B" w:rsidRDefault="00654A5F" w:rsidP="00861B52">
      <w:pPr>
        <w:spacing w:before="120" w:after="0"/>
        <w:jc w:val="both"/>
        <w:rPr>
          <w:rFonts w:ascii="Arial" w:hAnsi="Arial" w:cs="Arial"/>
          <w:color w:val="000000"/>
          <w:lang w:eastAsia="ro-RO"/>
        </w:rPr>
      </w:pPr>
      <w:r w:rsidRPr="0066215B">
        <w:rPr>
          <w:rFonts w:ascii="Arial" w:hAnsi="Arial" w:cs="Arial"/>
          <w:color w:val="000000"/>
          <w:lang w:eastAsia="ro-RO"/>
        </w:rPr>
        <w:t xml:space="preserve">Lucrarile propuse a se realiza prin prezentul proiect </w:t>
      </w:r>
      <w:r w:rsidRPr="0066215B">
        <w:rPr>
          <w:rFonts w:ascii="Arial" w:hAnsi="Arial" w:cs="Arial"/>
          <w:lang w:eastAsia="ro-RO"/>
        </w:rPr>
        <w:t>cuprind</w:t>
      </w:r>
      <w:r w:rsidR="00934101" w:rsidRPr="0066215B">
        <w:rPr>
          <w:rFonts w:ascii="Arial" w:hAnsi="Arial" w:cs="Arial"/>
          <w:lang w:eastAsia="ro-RO"/>
        </w:rPr>
        <w:t>e</w:t>
      </w:r>
      <w:r w:rsidRPr="0066215B">
        <w:rPr>
          <w:rFonts w:ascii="Arial" w:hAnsi="Arial" w:cs="Arial"/>
          <w:lang w:eastAsia="ro-RO"/>
        </w:rPr>
        <w:t xml:space="preserve"> si </w:t>
      </w:r>
      <w:r w:rsidRPr="0066215B">
        <w:rPr>
          <w:rFonts w:ascii="Arial" w:hAnsi="Arial" w:cs="Arial"/>
          <w:color w:val="000000"/>
          <w:lang w:eastAsia="ro-RO"/>
        </w:rPr>
        <w:t xml:space="preserve">lucrari de realizare a doua punti pietonale si lucrări de protejare a taluzului cu anrocamente </w:t>
      </w:r>
      <w:proofErr w:type="gramStart"/>
      <w:r w:rsidRPr="0066215B">
        <w:rPr>
          <w:rFonts w:ascii="Arial" w:hAnsi="Arial" w:cs="Arial"/>
          <w:color w:val="000000"/>
          <w:lang w:eastAsia="ro-RO"/>
        </w:rPr>
        <w:t>in  vecinatatea</w:t>
      </w:r>
      <w:proofErr w:type="gramEnd"/>
      <w:r w:rsidRPr="0066215B">
        <w:rPr>
          <w:rFonts w:ascii="Arial" w:hAnsi="Arial" w:cs="Arial"/>
          <w:color w:val="000000"/>
          <w:lang w:eastAsia="ro-RO"/>
        </w:rPr>
        <w:t xml:space="preserve"> paraului Braia la - Amplasament   1 - Zona Agrement.</w:t>
      </w:r>
    </w:p>
    <w:p w:rsidR="00B426F6" w:rsidRPr="0066215B" w:rsidRDefault="00B426F6" w:rsidP="00861B52">
      <w:pPr>
        <w:spacing w:after="0"/>
        <w:jc w:val="both"/>
        <w:rPr>
          <w:rFonts w:ascii="Arial" w:hAnsi="Arial" w:cs="Arial"/>
          <w:lang w:eastAsia="ro-RO"/>
        </w:rPr>
      </w:pPr>
      <w:r w:rsidRPr="0066215B">
        <w:rPr>
          <w:rFonts w:ascii="Arial" w:hAnsi="Arial" w:cs="Arial"/>
          <w:color w:val="000000"/>
          <w:lang w:eastAsia="ro-RO"/>
        </w:rPr>
        <w:t>Sectiunile corpurilor de apa studiate sunt situate pe c</w:t>
      </w:r>
      <w:r w:rsidR="00980CC7" w:rsidRPr="0066215B">
        <w:rPr>
          <w:rFonts w:ascii="Arial" w:hAnsi="Arial" w:cs="Arial"/>
          <w:color w:val="000000"/>
          <w:lang w:eastAsia="ro-RO"/>
        </w:rPr>
        <w:t>ursul de apa Braia din Municipi</w:t>
      </w:r>
      <w:r w:rsidRPr="0066215B">
        <w:rPr>
          <w:rFonts w:ascii="Arial" w:hAnsi="Arial" w:cs="Arial"/>
          <w:color w:val="000000"/>
          <w:lang w:eastAsia="ro-RO"/>
        </w:rPr>
        <w:t xml:space="preserve">ul Lupeni, sunt aferente realizarii a doua punti pietonale noi, care inlocuiesc puntile pietonale existente, </w:t>
      </w:r>
      <w:r w:rsidRPr="0066215B">
        <w:rPr>
          <w:rFonts w:ascii="Arial" w:hAnsi="Arial" w:cs="Arial"/>
          <w:lang w:eastAsia="ro-RO"/>
        </w:rPr>
        <w:t xml:space="preserve">conform expertizelor tehnice intocmite. </w:t>
      </w:r>
    </w:p>
    <w:p w:rsidR="00584423" w:rsidRPr="0066215B" w:rsidRDefault="00B426F6" w:rsidP="00861B52">
      <w:pPr>
        <w:pStyle w:val="BodyText"/>
        <w:jc w:val="both"/>
        <w:rPr>
          <w:rFonts w:ascii="Arial" w:hAnsi="Arial" w:cs="Arial"/>
          <w:sz w:val="22"/>
          <w:szCs w:val="22"/>
        </w:rPr>
      </w:pPr>
      <w:r w:rsidRPr="0066215B">
        <w:rPr>
          <w:rFonts w:ascii="Arial" w:hAnsi="Arial" w:cs="Arial"/>
          <w:sz w:val="22"/>
          <w:szCs w:val="22"/>
        </w:rPr>
        <w:t xml:space="preserve">Pentru realizarea investiţiei mai sunt necesare lucrări de protejare a taluzului cu anrocamente </w:t>
      </w:r>
      <w:proofErr w:type="gramStart"/>
      <w:r w:rsidRPr="0066215B">
        <w:rPr>
          <w:rFonts w:ascii="Arial" w:hAnsi="Arial" w:cs="Arial"/>
          <w:sz w:val="22"/>
          <w:szCs w:val="22"/>
        </w:rPr>
        <w:t>in  vecinatatea</w:t>
      </w:r>
      <w:proofErr w:type="gramEnd"/>
      <w:r w:rsidRPr="0066215B">
        <w:rPr>
          <w:rFonts w:ascii="Arial" w:hAnsi="Arial" w:cs="Arial"/>
          <w:sz w:val="22"/>
          <w:szCs w:val="22"/>
        </w:rPr>
        <w:t xml:space="preserve"> paraului Braia in sectiunea 1 corespunzatoare Amplasament  1 - Zona Agrement.</w:t>
      </w:r>
    </w:p>
    <w:p w:rsidR="002F53B2" w:rsidRPr="0066215B" w:rsidRDefault="002F53B2" w:rsidP="00861B52">
      <w:pPr>
        <w:pStyle w:val="BodyText"/>
        <w:jc w:val="both"/>
        <w:rPr>
          <w:rFonts w:ascii="Arial" w:hAnsi="Arial" w:cs="Arial"/>
          <w:sz w:val="22"/>
          <w:szCs w:val="22"/>
        </w:rPr>
      </w:pPr>
      <w:r w:rsidRPr="0066215B">
        <w:rPr>
          <w:rFonts w:ascii="Arial" w:hAnsi="Arial" w:cs="Arial"/>
          <w:sz w:val="22"/>
          <w:szCs w:val="22"/>
        </w:rPr>
        <w:t xml:space="preserve">Potrivit Regulamentului Local de Urbanism aferent Planului Urbanistic General aprobat prin H.C.L. nr. 11/2000 și prelungit </w:t>
      </w:r>
      <w:r w:rsidR="002B11A0">
        <w:rPr>
          <w:rFonts w:ascii="Arial" w:hAnsi="Arial" w:cs="Arial"/>
          <w:sz w:val="22"/>
          <w:szCs w:val="22"/>
        </w:rPr>
        <w:t>7</w:t>
      </w:r>
      <w:r w:rsidRPr="0066215B">
        <w:rPr>
          <w:rFonts w:ascii="Arial" w:hAnsi="Arial" w:cs="Arial"/>
          <w:sz w:val="22"/>
          <w:szCs w:val="22"/>
        </w:rPr>
        <w:t xml:space="preserve">valabilitatea prin HCL nr.3/2019, terenurile fac parte din Unitățile Teritoriale de Referință nr. </w:t>
      </w:r>
      <w:proofErr w:type="gramStart"/>
      <w:r w:rsidRPr="0066215B">
        <w:rPr>
          <w:rFonts w:ascii="Arial" w:hAnsi="Arial" w:cs="Arial"/>
          <w:sz w:val="22"/>
          <w:szCs w:val="22"/>
        </w:rPr>
        <w:t>la</w:t>
      </w:r>
      <w:proofErr w:type="gramEnd"/>
      <w:r w:rsidRPr="0066215B">
        <w:rPr>
          <w:rFonts w:ascii="Arial" w:hAnsi="Arial" w:cs="Arial"/>
          <w:sz w:val="22"/>
          <w:szCs w:val="22"/>
        </w:rPr>
        <w:t>, 2a, 6, ZP - zonă de parcuri, complexe sportive, recreere, turism, perdele de protecție.</w:t>
      </w:r>
    </w:p>
    <w:p w:rsidR="002F53B2" w:rsidRPr="0066215B" w:rsidRDefault="002F53B2" w:rsidP="00861B52">
      <w:pPr>
        <w:pStyle w:val="BodyText"/>
        <w:jc w:val="both"/>
        <w:rPr>
          <w:rFonts w:ascii="Arial" w:hAnsi="Arial" w:cs="Arial"/>
          <w:sz w:val="22"/>
          <w:szCs w:val="22"/>
        </w:rPr>
      </w:pPr>
      <w:r w:rsidRPr="0066215B">
        <w:rPr>
          <w:rFonts w:ascii="Arial" w:hAnsi="Arial" w:cs="Arial"/>
          <w:sz w:val="22"/>
          <w:szCs w:val="22"/>
        </w:rPr>
        <w:t xml:space="preserve">Reglementări ale administrației publice locale cu privire la obligațiile fiscale ale investitorului- imobilul </w:t>
      </w:r>
      <w:proofErr w:type="gramStart"/>
      <w:r w:rsidRPr="0066215B">
        <w:rPr>
          <w:rFonts w:ascii="Arial" w:hAnsi="Arial" w:cs="Arial"/>
          <w:sz w:val="22"/>
          <w:szCs w:val="22"/>
        </w:rPr>
        <w:t>este</w:t>
      </w:r>
      <w:proofErr w:type="gramEnd"/>
      <w:r w:rsidRPr="0066215B">
        <w:rPr>
          <w:rFonts w:ascii="Arial" w:hAnsi="Arial" w:cs="Arial"/>
          <w:sz w:val="22"/>
          <w:szCs w:val="22"/>
        </w:rPr>
        <w:t xml:space="preserve"> situat în zona fiscală A, B.</w:t>
      </w:r>
    </w:p>
    <w:p w:rsidR="00B426F6" w:rsidRPr="0066215B" w:rsidRDefault="00B426F6" w:rsidP="00584423">
      <w:pPr>
        <w:pStyle w:val="BodyText"/>
        <w:ind w:left="426"/>
        <w:jc w:val="both"/>
        <w:rPr>
          <w:rFonts w:ascii="Arial" w:hAnsi="Arial" w:cs="Arial"/>
          <w:sz w:val="22"/>
          <w:szCs w:val="22"/>
          <w:highlight w:val="yellow"/>
          <w:lang w:val="fr-FR"/>
        </w:rPr>
      </w:pPr>
    </w:p>
    <w:p w:rsidR="00584423" w:rsidRPr="0066215B" w:rsidRDefault="00584423" w:rsidP="00584423">
      <w:pPr>
        <w:spacing w:after="0"/>
        <w:ind w:firstLine="720"/>
        <w:jc w:val="both"/>
        <w:rPr>
          <w:rFonts w:ascii="Arial" w:eastAsia="Times New Roman" w:hAnsi="Arial" w:cs="Arial"/>
          <w:b/>
          <w:i/>
          <w:lang w:eastAsia="ro-RO"/>
        </w:rPr>
      </w:pPr>
      <w:r w:rsidRPr="0066215B">
        <w:rPr>
          <w:rFonts w:ascii="Arial" w:eastAsia="Times New Roman" w:hAnsi="Arial" w:cs="Arial"/>
          <w:b/>
          <w:i/>
          <w:lang w:eastAsia="ro-RO"/>
        </w:rPr>
        <w:t>Obiectivele specifice ale proiectului</w:t>
      </w:r>
    </w:p>
    <w:p w:rsidR="00562FD4" w:rsidRPr="0066215B" w:rsidRDefault="00562FD4" w:rsidP="00861B52">
      <w:pPr>
        <w:widowControl w:val="0"/>
        <w:autoSpaceDE w:val="0"/>
        <w:autoSpaceDN w:val="0"/>
        <w:adjustRightInd w:val="0"/>
        <w:spacing w:after="0"/>
        <w:jc w:val="both"/>
        <w:rPr>
          <w:rFonts w:ascii="Arial" w:eastAsia="Times New Roman" w:hAnsi="Arial" w:cs="Arial"/>
          <w:lang w:eastAsia="ro-RO"/>
        </w:rPr>
      </w:pPr>
      <w:r w:rsidRPr="0066215B">
        <w:rPr>
          <w:rFonts w:ascii="Arial" w:eastAsia="Times New Roman" w:hAnsi="Arial" w:cs="Arial"/>
          <w:lang w:eastAsia="ro-RO"/>
        </w:rPr>
        <w:t>Obiectivele preconizate a fi atinse pentru toate amplasamentelele:</w:t>
      </w:r>
    </w:p>
    <w:p w:rsidR="00562FD4" w:rsidRPr="0066215B" w:rsidRDefault="00562FD4" w:rsidP="00861B52">
      <w:pPr>
        <w:widowControl w:val="0"/>
        <w:autoSpaceDE w:val="0"/>
        <w:autoSpaceDN w:val="0"/>
        <w:adjustRightInd w:val="0"/>
        <w:spacing w:after="0"/>
        <w:jc w:val="both"/>
        <w:rPr>
          <w:rFonts w:ascii="Arial" w:eastAsia="Times New Roman" w:hAnsi="Arial" w:cs="Arial"/>
          <w:lang w:eastAsia="ro-RO"/>
        </w:rPr>
      </w:pPr>
      <w:r w:rsidRPr="0066215B">
        <w:rPr>
          <w:rFonts w:ascii="Arial" w:eastAsia="Times New Roman" w:hAnsi="Arial" w:cs="Arial"/>
          <w:lang w:eastAsia="ro-RO"/>
        </w:rPr>
        <w:t>Prin realizarea investiției se urmărește atingerea următoarelor obiective de investiții:</w:t>
      </w:r>
    </w:p>
    <w:p w:rsidR="00562FD4" w:rsidRPr="0066215B" w:rsidRDefault="00562FD4" w:rsidP="00562FD4">
      <w:pPr>
        <w:widowControl w:val="0"/>
        <w:autoSpaceDE w:val="0"/>
        <w:autoSpaceDN w:val="0"/>
        <w:adjustRightInd w:val="0"/>
        <w:spacing w:after="0"/>
        <w:ind w:left="360"/>
        <w:jc w:val="both"/>
        <w:rPr>
          <w:rFonts w:ascii="Arial" w:eastAsia="Times New Roman" w:hAnsi="Arial" w:cs="Arial"/>
          <w:lang w:eastAsia="ro-RO"/>
        </w:rPr>
      </w:pPr>
      <w:r w:rsidRPr="0066215B">
        <w:rPr>
          <w:rFonts w:ascii="Arial" w:eastAsia="Times New Roman" w:hAnsi="Arial" w:cs="Arial"/>
          <w:lang w:eastAsia="ro-RO"/>
        </w:rPr>
        <w:t>-</w:t>
      </w:r>
      <w:r w:rsidRPr="0066215B">
        <w:rPr>
          <w:rFonts w:ascii="Arial" w:eastAsia="Times New Roman" w:hAnsi="Arial" w:cs="Arial"/>
          <w:lang w:eastAsia="ro-RO"/>
        </w:rPr>
        <w:tab/>
        <w:t>Crestearea calitatii spatiului public urban;</w:t>
      </w:r>
    </w:p>
    <w:p w:rsidR="00562FD4" w:rsidRPr="0066215B" w:rsidRDefault="00562FD4" w:rsidP="00861B52">
      <w:pPr>
        <w:widowControl w:val="0"/>
        <w:autoSpaceDE w:val="0"/>
        <w:autoSpaceDN w:val="0"/>
        <w:adjustRightInd w:val="0"/>
        <w:spacing w:after="0"/>
        <w:ind w:firstLine="360"/>
        <w:jc w:val="both"/>
        <w:rPr>
          <w:rFonts w:ascii="Arial" w:eastAsia="Times New Roman" w:hAnsi="Arial" w:cs="Arial"/>
          <w:lang w:eastAsia="ro-RO"/>
        </w:rPr>
      </w:pPr>
      <w:r w:rsidRPr="0066215B">
        <w:rPr>
          <w:rFonts w:ascii="Arial" w:eastAsia="Times New Roman" w:hAnsi="Arial" w:cs="Arial"/>
          <w:lang w:eastAsia="ro-RO"/>
        </w:rPr>
        <w:t>-</w:t>
      </w:r>
      <w:r w:rsidRPr="0066215B">
        <w:rPr>
          <w:rFonts w:ascii="Arial" w:eastAsia="Times New Roman" w:hAnsi="Arial" w:cs="Arial"/>
          <w:lang w:eastAsia="ro-RO"/>
        </w:rPr>
        <w:tab/>
        <w:t>Activarea si punerea in valoarea a unor spatii si zone urbane/ntaurale deteriorate, fara calitate si/sau inaccesibile si neutilizate din punct de vedere urbanistic;</w:t>
      </w:r>
    </w:p>
    <w:p w:rsidR="00562FD4" w:rsidRPr="0066215B" w:rsidRDefault="00562FD4" w:rsidP="00562FD4">
      <w:pPr>
        <w:widowControl w:val="0"/>
        <w:autoSpaceDE w:val="0"/>
        <w:autoSpaceDN w:val="0"/>
        <w:adjustRightInd w:val="0"/>
        <w:spacing w:after="0"/>
        <w:ind w:left="360"/>
        <w:jc w:val="both"/>
        <w:rPr>
          <w:rFonts w:ascii="Arial" w:eastAsia="Times New Roman" w:hAnsi="Arial" w:cs="Arial"/>
          <w:lang w:eastAsia="ro-RO"/>
        </w:rPr>
      </w:pPr>
      <w:r w:rsidRPr="0066215B">
        <w:rPr>
          <w:rFonts w:ascii="Arial" w:eastAsia="Times New Roman" w:hAnsi="Arial" w:cs="Arial"/>
          <w:lang w:eastAsia="ro-RO"/>
        </w:rPr>
        <w:t>-</w:t>
      </w:r>
      <w:r w:rsidRPr="0066215B">
        <w:rPr>
          <w:rFonts w:ascii="Arial" w:eastAsia="Times New Roman" w:hAnsi="Arial" w:cs="Arial"/>
          <w:lang w:eastAsia="ro-RO"/>
        </w:rPr>
        <w:tab/>
        <w:t xml:space="preserve">Crearea unor facilitati si a unei infrastructuri care </w:t>
      </w:r>
      <w:proofErr w:type="gramStart"/>
      <w:r w:rsidRPr="0066215B">
        <w:rPr>
          <w:rFonts w:ascii="Arial" w:eastAsia="Times New Roman" w:hAnsi="Arial" w:cs="Arial"/>
          <w:lang w:eastAsia="ro-RO"/>
        </w:rPr>
        <w:t>sa</w:t>
      </w:r>
      <w:proofErr w:type="gramEnd"/>
      <w:r w:rsidRPr="0066215B">
        <w:rPr>
          <w:rFonts w:ascii="Arial" w:eastAsia="Times New Roman" w:hAnsi="Arial" w:cs="Arial"/>
          <w:lang w:eastAsia="ro-RO"/>
        </w:rPr>
        <w:t xml:space="preserve"> deserveasca activitati de agrement si relaxare.</w:t>
      </w:r>
    </w:p>
    <w:p w:rsidR="00584423" w:rsidRPr="0066215B" w:rsidRDefault="00584423" w:rsidP="00861B52">
      <w:pPr>
        <w:widowControl w:val="0"/>
        <w:autoSpaceDE w:val="0"/>
        <w:autoSpaceDN w:val="0"/>
        <w:adjustRightInd w:val="0"/>
        <w:spacing w:after="0"/>
        <w:jc w:val="both"/>
        <w:rPr>
          <w:rFonts w:ascii="Arial" w:eastAsia="Times New Roman" w:hAnsi="Arial" w:cs="Arial"/>
          <w:lang w:eastAsia="ro-RO"/>
        </w:rPr>
      </w:pPr>
      <w:proofErr w:type="gramStart"/>
      <w:r w:rsidRPr="0066215B">
        <w:rPr>
          <w:rFonts w:ascii="Arial" w:eastAsia="Times New Roman" w:hAnsi="Arial" w:cs="Arial"/>
          <w:lang w:eastAsia="ro-RO"/>
        </w:rPr>
        <w:t>în</w:t>
      </w:r>
      <w:proofErr w:type="gramEnd"/>
      <w:r w:rsidRPr="0066215B">
        <w:rPr>
          <w:rFonts w:ascii="Arial" w:eastAsia="Times New Roman" w:hAnsi="Arial" w:cs="Arial"/>
          <w:lang w:eastAsia="ro-RO"/>
        </w:rPr>
        <w:t xml:space="preserve"> cadrul investiției “Regenerare urbană în Municipiul Lupeni” sunt propuse 3 amplasamente, respectiv:</w:t>
      </w:r>
    </w:p>
    <w:p w:rsidR="00584423" w:rsidRPr="0066215B" w:rsidRDefault="00584423" w:rsidP="00543F3E">
      <w:pPr>
        <w:widowControl w:val="0"/>
        <w:numPr>
          <w:ilvl w:val="0"/>
          <w:numId w:val="8"/>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AMPLASAMENT 1 - zona AGREMENT</w:t>
      </w:r>
    </w:p>
    <w:p w:rsidR="00584423" w:rsidRPr="0066215B" w:rsidRDefault="00584423" w:rsidP="00543F3E">
      <w:pPr>
        <w:widowControl w:val="0"/>
        <w:numPr>
          <w:ilvl w:val="0"/>
          <w:numId w:val="8"/>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AMPLASAMENT 2 - pârâul Brăița (faleza) cu desfășurare spre zona verde cartier Al. Castanilor</w:t>
      </w:r>
    </w:p>
    <w:p w:rsidR="00980CC7" w:rsidRPr="00743BE5" w:rsidRDefault="00584423" w:rsidP="00543F3E">
      <w:pPr>
        <w:widowControl w:val="0"/>
        <w:numPr>
          <w:ilvl w:val="0"/>
          <w:numId w:val="8"/>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AMPLASAMENT 3 - zona Monument „Lupeni’29”</w:t>
      </w:r>
    </w:p>
    <w:p w:rsidR="00584423" w:rsidRPr="0066215B" w:rsidRDefault="00584423" w:rsidP="00861B52">
      <w:pPr>
        <w:widowControl w:val="0"/>
        <w:autoSpaceDE w:val="0"/>
        <w:autoSpaceDN w:val="0"/>
        <w:adjustRightInd w:val="0"/>
        <w:spacing w:after="0"/>
        <w:jc w:val="both"/>
        <w:rPr>
          <w:rFonts w:ascii="Arial" w:eastAsia="Times New Roman" w:hAnsi="Arial" w:cs="Arial"/>
          <w:lang w:eastAsia="ro-RO"/>
        </w:rPr>
      </w:pPr>
      <w:r w:rsidRPr="0066215B">
        <w:rPr>
          <w:rFonts w:ascii="Arial" w:eastAsia="Times New Roman" w:hAnsi="Arial" w:cs="Arial"/>
          <w:lang w:eastAsia="ro-RO"/>
        </w:rPr>
        <w:t xml:space="preserve">Beneficiile anticipate includ, dar nu se limitează la aspecte precum: </w:t>
      </w:r>
    </w:p>
    <w:p w:rsidR="00584423" w:rsidRPr="0066215B" w:rsidRDefault="00584423" w:rsidP="00543F3E">
      <w:pPr>
        <w:widowControl w:val="0"/>
        <w:numPr>
          <w:ilvl w:val="0"/>
          <w:numId w:val="9"/>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 xml:space="preserve">creșterea suprafețelor verzi; </w:t>
      </w:r>
    </w:p>
    <w:p w:rsidR="00584423" w:rsidRPr="0066215B" w:rsidRDefault="00584423" w:rsidP="00543F3E">
      <w:pPr>
        <w:widowControl w:val="0"/>
        <w:numPr>
          <w:ilvl w:val="0"/>
          <w:numId w:val="9"/>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îmbunătățirea calității mediului;</w:t>
      </w:r>
    </w:p>
    <w:p w:rsidR="00584423" w:rsidRPr="0066215B" w:rsidRDefault="00584423" w:rsidP="00543F3E">
      <w:pPr>
        <w:widowControl w:val="0"/>
        <w:numPr>
          <w:ilvl w:val="0"/>
          <w:numId w:val="9"/>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îmbunătățirea aspectului urbanistic (element important și în dezvoltarea turistică a localității);</w:t>
      </w:r>
    </w:p>
    <w:p w:rsidR="00562FD4" w:rsidRPr="0066215B" w:rsidRDefault="00584423" w:rsidP="00543F3E">
      <w:pPr>
        <w:widowControl w:val="0"/>
        <w:numPr>
          <w:ilvl w:val="0"/>
          <w:numId w:val="9"/>
        </w:numPr>
        <w:autoSpaceDE w:val="0"/>
        <w:autoSpaceDN w:val="0"/>
        <w:adjustRightInd w:val="0"/>
        <w:spacing w:after="0" w:line="240" w:lineRule="auto"/>
        <w:jc w:val="both"/>
        <w:rPr>
          <w:rFonts w:ascii="Arial" w:eastAsia="Times New Roman" w:hAnsi="Arial" w:cs="Arial"/>
          <w:lang w:eastAsia="ro-RO"/>
        </w:rPr>
      </w:pPr>
      <w:r w:rsidRPr="0066215B">
        <w:rPr>
          <w:rFonts w:ascii="Arial" w:eastAsia="Times New Roman" w:hAnsi="Arial" w:cs="Arial"/>
          <w:lang w:eastAsia="ro-RO"/>
        </w:rPr>
        <w:t>creșterea calității vieții;</w:t>
      </w:r>
    </w:p>
    <w:p w:rsidR="003C2314" w:rsidRPr="0066215B" w:rsidRDefault="003C2314" w:rsidP="003C2314">
      <w:pPr>
        <w:kinsoku w:val="0"/>
        <w:overflowPunct w:val="0"/>
        <w:spacing w:before="120"/>
        <w:ind w:right="1"/>
        <w:jc w:val="both"/>
        <w:textAlignment w:val="baseline"/>
        <w:rPr>
          <w:rFonts w:ascii="Arial" w:hAnsi="Arial" w:cs="Arial"/>
          <w:lang w:val="ro-RO"/>
        </w:rPr>
      </w:pPr>
      <w:r w:rsidRPr="0066215B">
        <w:rPr>
          <w:rFonts w:ascii="Arial" w:hAnsi="Arial" w:cs="Arial"/>
          <w:lang w:val="ro-RO"/>
        </w:rPr>
        <w:t>Pentru realizarea proiectului de regenerare urbana a celor trei amplasamente sunt necesare urmatoarele categorii de lucrari :</w:t>
      </w:r>
    </w:p>
    <w:p w:rsidR="003C2314" w:rsidRPr="0066215B" w:rsidRDefault="003C2314" w:rsidP="003C2314">
      <w:pPr>
        <w:kinsoku w:val="0"/>
        <w:overflowPunct w:val="0"/>
        <w:spacing w:before="120"/>
        <w:ind w:right="1"/>
        <w:jc w:val="both"/>
        <w:textAlignment w:val="baseline"/>
        <w:rPr>
          <w:rFonts w:ascii="Arial" w:hAnsi="Arial" w:cs="Arial"/>
          <w:b/>
          <w:u w:val="single"/>
          <w:lang w:val="ro-RO"/>
        </w:rPr>
      </w:pPr>
      <w:r w:rsidRPr="0066215B">
        <w:rPr>
          <w:rFonts w:ascii="Arial" w:hAnsi="Arial" w:cs="Arial"/>
          <w:lang w:val="ro-RO"/>
        </w:rPr>
        <w:tab/>
      </w:r>
      <w:r w:rsidRPr="0066215B">
        <w:rPr>
          <w:rFonts w:ascii="Arial" w:hAnsi="Arial" w:cs="Arial"/>
          <w:b/>
          <w:u w:val="single"/>
          <w:lang w:val="ro-RO"/>
        </w:rPr>
        <w:t>1.AMPLASAMENT AGREMENT</w:t>
      </w:r>
    </w:p>
    <w:p w:rsidR="003C2314" w:rsidRPr="0066215B" w:rsidRDefault="003C2314" w:rsidP="003C2314">
      <w:pPr>
        <w:kinsoku w:val="0"/>
        <w:overflowPunct w:val="0"/>
        <w:spacing w:before="120"/>
        <w:ind w:right="1"/>
        <w:jc w:val="both"/>
        <w:textAlignment w:val="baseline"/>
        <w:rPr>
          <w:rFonts w:ascii="Arial" w:hAnsi="Arial" w:cs="Arial"/>
          <w:b/>
          <w:u w:val="single"/>
          <w:lang w:val="ro-RO"/>
        </w:rPr>
      </w:pPr>
      <w:r w:rsidRPr="0066215B">
        <w:rPr>
          <w:rFonts w:ascii="Arial" w:hAnsi="Arial" w:cs="Arial"/>
          <w:b/>
          <w:lang w:val="ro-RO"/>
        </w:rPr>
        <w:tab/>
      </w:r>
      <w:r w:rsidRPr="0066215B">
        <w:rPr>
          <w:rFonts w:ascii="Arial" w:hAnsi="Arial" w:cs="Arial"/>
          <w:b/>
          <w:u w:val="single"/>
          <w:lang w:val="ro-RO"/>
        </w:rPr>
        <w:t>A.Lucrari propuse :</w:t>
      </w:r>
    </w:p>
    <w:p w:rsidR="003C2314" w:rsidRPr="0066215B" w:rsidRDefault="003C2314" w:rsidP="003C2314">
      <w:pPr>
        <w:kinsoku w:val="0"/>
        <w:overflowPunct w:val="0"/>
        <w:spacing w:before="120"/>
        <w:ind w:right="1" w:firstLine="720"/>
        <w:jc w:val="both"/>
        <w:textAlignment w:val="baseline"/>
        <w:rPr>
          <w:rFonts w:ascii="Arial" w:hAnsi="Arial" w:cs="Arial"/>
          <w:u w:val="single"/>
          <w:lang w:val="ro-RO"/>
        </w:rPr>
      </w:pPr>
      <w:r w:rsidRPr="0066215B">
        <w:rPr>
          <w:rFonts w:ascii="Arial" w:hAnsi="Arial" w:cs="Arial"/>
          <w:u w:val="single"/>
          <w:lang w:val="ro-RO"/>
        </w:rPr>
        <w:lastRenderedPageBreak/>
        <w:t>-</w:t>
      </w:r>
      <w:r w:rsidR="007D6AF1">
        <w:rPr>
          <w:rFonts w:ascii="Arial" w:hAnsi="Arial" w:cs="Arial"/>
          <w:u w:val="single"/>
          <w:lang w:val="ro-RO"/>
        </w:rPr>
        <w:t xml:space="preserve"> </w:t>
      </w:r>
      <w:r w:rsidRPr="0066215B">
        <w:rPr>
          <w:rFonts w:ascii="Arial" w:hAnsi="Arial" w:cs="Arial"/>
          <w:u w:val="single"/>
          <w:lang w:val="ro-RO"/>
        </w:rPr>
        <w:t>Din punct de vedere conceptual, se propun doua mari subzone la nivel de amplasament, fiecare cu un anumit specific, care functioneaza impreuna; zona nordica, dedicata unor activitati de agrement-picnic si relaxare, respectiv zona sudica, dedicata unor activitati preponderent sportive si de relaxare.</w:t>
      </w:r>
    </w:p>
    <w:p w:rsidR="003C2314" w:rsidRPr="0066215B" w:rsidRDefault="003C2314" w:rsidP="00445F11">
      <w:pPr>
        <w:jc w:val="both"/>
        <w:rPr>
          <w:rFonts w:ascii="Arial" w:hAnsi="Arial" w:cs="Arial"/>
          <w:spacing w:val="-2"/>
          <w:lang w:val="ro-RO"/>
        </w:rPr>
      </w:pPr>
      <w:r w:rsidRPr="0066215B">
        <w:rPr>
          <w:rFonts w:ascii="Arial" w:hAnsi="Arial" w:cs="Arial"/>
          <w:spacing w:val="-2"/>
          <w:lang w:val="ro-RO"/>
        </w:rPr>
        <w:tab/>
        <w:t>-</w:t>
      </w:r>
      <w:r w:rsidR="007D6AF1">
        <w:rPr>
          <w:rFonts w:ascii="Arial" w:hAnsi="Arial" w:cs="Arial"/>
          <w:spacing w:val="-2"/>
          <w:lang w:val="ro-RO"/>
        </w:rPr>
        <w:t xml:space="preserve"> </w:t>
      </w:r>
      <w:r w:rsidRPr="0066215B">
        <w:rPr>
          <w:rFonts w:ascii="Arial" w:hAnsi="Arial" w:cs="Arial"/>
          <w:spacing w:val="-2"/>
          <w:lang w:val="ro-RO"/>
        </w:rPr>
        <w:t>Realizarea unor terenuri dedicate sportului in aer liber, avand o activitate principala tintita respectiv : 1 teren de fotbal, 1 teren de volei, 1 teren de baschet respectiv o zona dedicata alergarii.</w:t>
      </w:r>
    </w:p>
    <w:p w:rsidR="003C2314" w:rsidRPr="0066215B" w:rsidRDefault="003C2314" w:rsidP="00445F11">
      <w:pPr>
        <w:jc w:val="both"/>
        <w:rPr>
          <w:rFonts w:ascii="Arial" w:hAnsi="Arial" w:cs="Arial"/>
          <w:spacing w:val="-2"/>
          <w:lang w:val="ro-RO"/>
        </w:rPr>
      </w:pPr>
      <w:r w:rsidRPr="0066215B">
        <w:rPr>
          <w:rFonts w:ascii="Arial" w:hAnsi="Arial" w:cs="Arial"/>
          <w:spacing w:val="-2"/>
          <w:lang w:val="ro-RO"/>
        </w:rPr>
        <w:tab/>
        <w:t>Terenurile propuse sunt a propuse a fii utilizate si in sistem multi-use, in functie de tipul de activitate si eveniment.</w:t>
      </w:r>
    </w:p>
    <w:p w:rsidR="003C2314" w:rsidRPr="0066215B" w:rsidRDefault="003C2314" w:rsidP="003C2314">
      <w:pPr>
        <w:spacing w:after="0" w:line="240" w:lineRule="auto"/>
        <w:jc w:val="both"/>
        <w:rPr>
          <w:rFonts w:ascii="Arial" w:hAnsi="Arial" w:cs="Arial"/>
          <w:spacing w:val="-2"/>
          <w:lang w:val="ro-RO"/>
        </w:rPr>
      </w:pPr>
      <w:r w:rsidRPr="0066215B">
        <w:rPr>
          <w:rFonts w:ascii="Arial" w:hAnsi="Arial" w:cs="Arial"/>
          <w:spacing w:val="-2"/>
          <w:lang w:val="ro-RO"/>
        </w:rPr>
        <w:tab/>
        <w:t>Terenurile au urmatoarele specificatii tehnice :</w:t>
      </w:r>
    </w:p>
    <w:p w:rsidR="003C2314" w:rsidRPr="0066215B" w:rsidRDefault="003C2314" w:rsidP="003C2314">
      <w:pPr>
        <w:spacing w:after="0" w:line="240" w:lineRule="auto"/>
        <w:jc w:val="both"/>
        <w:rPr>
          <w:rFonts w:ascii="Arial" w:hAnsi="Arial" w:cs="Arial"/>
          <w:spacing w:val="-2"/>
          <w:lang w:val="ro-RO"/>
        </w:rPr>
      </w:pPr>
      <w:r w:rsidRPr="0066215B">
        <w:rPr>
          <w:rFonts w:ascii="Arial" w:hAnsi="Arial" w:cs="Arial"/>
          <w:spacing w:val="-2"/>
          <w:lang w:val="ro-RO"/>
        </w:rPr>
        <w:tab/>
        <w:t>a.Teren fotbal – S=877.30mp, cu suprafata din gazon sintetic.</w:t>
      </w:r>
    </w:p>
    <w:p w:rsidR="003C2314" w:rsidRPr="0066215B" w:rsidRDefault="003C2314" w:rsidP="003C2314">
      <w:pPr>
        <w:spacing w:after="0" w:line="240" w:lineRule="auto"/>
        <w:jc w:val="both"/>
        <w:rPr>
          <w:rFonts w:ascii="Arial" w:hAnsi="Arial" w:cs="Arial"/>
          <w:spacing w:val="-2"/>
          <w:lang w:val="ro-RO"/>
        </w:rPr>
      </w:pPr>
      <w:r w:rsidRPr="0066215B">
        <w:rPr>
          <w:rFonts w:ascii="Arial" w:hAnsi="Arial" w:cs="Arial"/>
          <w:spacing w:val="-2"/>
          <w:lang w:val="ro-RO"/>
        </w:rPr>
        <w:tab/>
        <w:t>b.Teren de volei S=326,27mp, cu suprafata din tartan;</w:t>
      </w:r>
    </w:p>
    <w:p w:rsidR="003C2314" w:rsidRPr="0066215B" w:rsidRDefault="003C2314" w:rsidP="003C2314">
      <w:pPr>
        <w:spacing w:after="0" w:line="240" w:lineRule="auto"/>
        <w:jc w:val="both"/>
        <w:rPr>
          <w:rFonts w:ascii="Arial" w:hAnsi="Arial" w:cs="Arial"/>
          <w:spacing w:val="-2"/>
          <w:lang w:val="ro-RO"/>
        </w:rPr>
      </w:pPr>
      <w:r w:rsidRPr="0066215B">
        <w:rPr>
          <w:rFonts w:ascii="Arial" w:hAnsi="Arial" w:cs="Arial"/>
          <w:spacing w:val="-2"/>
          <w:lang w:val="ro-RO"/>
        </w:rPr>
        <w:tab/>
        <w:t>c.Teren de baschet S=522.03mp, cu suprafata din tartan.</w:t>
      </w:r>
    </w:p>
    <w:p w:rsidR="003C2314" w:rsidRPr="0066215B" w:rsidRDefault="003C2314" w:rsidP="003C2314">
      <w:pPr>
        <w:spacing w:after="0" w:line="240" w:lineRule="auto"/>
        <w:jc w:val="both"/>
        <w:rPr>
          <w:rFonts w:ascii="Arial" w:hAnsi="Arial" w:cs="Arial"/>
          <w:spacing w:val="-2"/>
          <w:lang w:val="ro-RO"/>
        </w:rPr>
      </w:pPr>
      <w:r w:rsidRPr="0066215B">
        <w:rPr>
          <w:rFonts w:ascii="Arial" w:hAnsi="Arial" w:cs="Arial"/>
          <w:spacing w:val="-2"/>
          <w:lang w:val="ro-RO"/>
        </w:rPr>
        <w:tab/>
        <w:t>d.Zona de alergare S=292.45mp, cu suprafata din tartan;</w:t>
      </w:r>
    </w:p>
    <w:p w:rsidR="003C2314" w:rsidRPr="0066215B" w:rsidRDefault="003C2314" w:rsidP="003C2314">
      <w:pPr>
        <w:spacing w:after="0" w:line="240" w:lineRule="auto"/>
        <w:jc w:val="both"/>
        <w:rPr>
          <w:rFonts w:ascii="Arial" w:hAnsi="Arial" w:cs="Arial"/>
          <w:spacing w:val="-2"/>
          <w:lang w:val="ro-RO"/>
        </w:rPr>
      </w:pPr>
    </w:p>
    <w:p w:rsidR="007D6AF1" w:rsidRDefault="003C2314" w:rsidP="00543F3E">
      <w:pPr>
        <w:pStyle w:val="ListParagraph"/>
        <w:numPr>
          <w:ilvl w:val="0"/>
          <w:numId w:val="16"/>
        </w:numPr>
        <w:spacing w:after="0"/>
        <w:jc w:val="both"/>
        <w:rPr>
          <w:rFonts w:ascii="Arial" w:hAnsi="Arial" w:cs="Arial"/>
        </w:rPr>
      </w:pPr>
      <w:r w:rsidRPr="007D6AF1">
        <w:rPr>
          <w:rFonts w:ascii="Arial" w:hAnsi="Arial" w:cs="Arial"/>
        </w:rPr>
        <w:t>Realizarea unei cladiri de vestiare si dusuri, care sa de</w:t>
      </w:r>
      <w:r w:rsidR="007D6AF1">
        <w:rPr>
          <w:rFonts w:ascii="Arial" w:hAnsi="Arial" w:cs="Arial"/>
        </w:rPr>
        <w:t>serveasca activitatile sportive</w:t>
      </w:r>
    </w:p>
    <w:p w:rsidR="003C2314" w:rsidRPr="007D6AF1" w:rsidRDefault="003C2314" w:rsidP="007D6AF1">
      <w:pPr>
        <w:spacing w:after="0"/>
        <w:jc w:val="both"/>
        <w:rPr>
          <w:rFonts w:ascii="Arial" w:hAnsi="Arial" w:cs="Arial"/>
        </w:rPr>
      </w:pPr>
      <w:proofErr w:type="gramStart"/>
      <w:r w:rsidRPr="007D6AF1">
        <w:rPr>
          <w:rFonts w:ascii="Arial" w:hAnsi="Arial" w:cs="Arial"/>
        </w:rPr>
        <w:t>desfasurate</w:t>
      </w:r>
      <w:proofErr w:type="gramEnd"/>
      <w:r w:rsidRPr="007D6AF1">
        <w:rPr>
          <w:rFonts w:ascii="Arial" w:hAnsi="Arial" w:cs="Arial"/>
        </w:rPr>
        <w:t xml:space="preserve"> pe amplasament, cladire</w:t>
      </w:r>
      <w:r w:rsidR="00AD5A8F" w:rsidRPr="007D6AF1">
        <w:rPr>
          <w:rFonts w:ascii="Arial" w:hAnsi="Arial" w:cs="Arial"/>
        </w:rPr>
        <w:t xml:space="preserve">a fiind propusa a fii realizata </w:t>
      </w:r>
      <w:r w:rsidRPr="007D6AF1">
        <w:rPr>
          <w:rFonts w:ascii="Arial" w:hAnsi="Arial" w:cs="Arial"/>
        </w:rPr>
        <w:t>in regim de inaltime parter, cu o suprafata construita de 155.30mp, pe structura din beton si zidarie;</w:t>
      </w:r>
    </w:p>
    <w:p w:rsidR="003C2314" w:rsidRPr="0066215B" w:rsidRDefault="003C2314" w:rsidP="003C2314">
      <w:pPr>
        <w:jc w:val="both"/>
        <w:rPr>
          <w:rFonts w:ascii="Arial" w:hAnsi="Arial" w:cs="Arial"/>
        </w:rPr>
      </w:pPr>
      <w:r w:rsidRPr="0066215B">
        <w:rPr>
          <w:rFonts w:ascii="Arial" w:hAnsi="Arial" w:cs="Arial"/>
        </w:rPr>
        <w:t xml:space="preserve">Cladirea va avea spatii pentru desuri si grupuri sanitare pe sexe, grup sanitar pentru persoanele cu dizabilitati, un birou si o serie de spatii tehnice </w:t>
      </w:r>
      <w:proofErr w:type="gramStart"/>
      <w:r w:rsidRPr="0066215B">
        <w:rPr>
          <w:rFonts w:ascii="Arial" w:hAnsi="Arial" w:cs="Arial"/>
        </w:rPr>
        <w:t>astfel :</w:t>
      </w:r>
      <w:proofErr w:type="gramEnd"/>
    </w:p>
    <w:p w:rsidR="003C2314" w:rsidRPr="0066215B" w:rsidRDefault="003C2314" w:rsidP="003C2314">
      <w:pPr>
        <w:jc w:val="both"/>
        <w:rPr>
          <w:rFonts w:ascii="Arial" w:hAnsi="Arial" w:cs="Arial"/>
        </w:rPr>
      </w:pPr>
      <w:r w:rsidRPr="0066215B">
        <w:rPr>
          <w:rFonts w:ascii="Arial" w:hAnsi="Arial" w:cs="Arial"/>
        </w:rPr>
        <w:tab/>
        <w:t>Vestiare barbati=19.39mp</w:t>
      </w:r>
    </w:p>
    <w:p w:rsidR="003C2314" w:rsidRPr="0066215B" w:rsidRDefault="003C2314" w:rsidP="003C2314">
      <w:pPr>
        <w:jc w:val="both"/>
        <w:rPr>
          <w:rFonts w:ascii="Arial" w:hAnsi="Arial" w:cs="Arial"/>
        </w:rPr>
      </w:pPr>
      <w:r w:rsidRPr="0066215B">
        <w:rPr>
          <w:rFonts w:ascii="Arial" w:hAnsi="Arial" w:cs="Arial"/>
        </w:rPr>
        <w:tab/>
        <w:t>Vestiare femei=20.45mp</w:t>
      </w:r>
    </w:p>
    <w:p w:rsidR="003C2314" w:rsidRPr="0066215B" w:rsidRDefault="003C2314" w:rsidP="003C2314">
      <w:pPr>
        <w:jc w:val="both"/>
        <w:rPr>
          <w:rFonts w:ascii="Arial" w:hAnsi="Arial" w:cs="Arial"/>
        </w:rPr>
      </w:pPr>
      <w:r w:rsidRPr="0066215B">
        <w:rPr>
          <w:rFonts w:ascii="Arial" w:hAnsi="Arial" w:cs="Arial"/>
        </w:rPr>
        <w:tab/>
        <w:t>Grup sanitar barbati=10.78mp</w:t>
      </w:r>
    </w:p>
    <w:p w:rsidR="003C2314" w:rsidRPr="0066215B" w:rsidRDefault="003C2314" w:rsidP="003C2314">
      <w:pPr>
        <w:jc w:val="both"/>
        <w:rPr>
          <w:rFonts w:ascii="Arial" w:hAnsi="Arial" w:cs="Arial"/>
        </w:rPr>
      </w:pPr>
      <w:r w:rsidRPr="0066215B">
        <w:rPr>
          <w:rFonts w:ascii="Arial" w:hAnsi="Arial" w:cs="Arial"/>
        </w:rPr>
        <w:tab/>
        <w:t>Grup sanitar barbati dus=8.03mp</w:t>
      </w:r>
    </w:p>
    <w:p w:rsidR="003C2314" w:rsidRPr="0066215B" w:rsidRDefault="003C2314" w:rsidP="003C2314">
      <w:pPr>
        <w:jc w:val="both"/>
        <w:rPr>
          <w:rFonts w:ascii="Arial" w:hAnsi="Arial" w:cs="Arial"/>
        </w:rPr>
      </w:pPr>
      <w:r w:rsidRPr="0066215B">
        <w:rPr>
          <w:rFonts w:ascii="Arial" w:hAnsi="Arial" w:cs="Arial"/>
        </w:rPr>
        <w:tab/>
        <w:t>Grup sanitar femei=11.84mp</w:t>
      </w:r>
    </w:p>
    <w:p w:rsidR="003C2314" w:rsidRPr="0066215B" w:rsidRDefault="003C2314" w:rsidP="003C2314">
      <w:pPr>
        <w:jc w:val="both"/>
        <w:rPr>
          <w:rFonts w:ascii="Arial" w:hAnsi="Arial" w:cs="Arial"/>
        </w:rPr>
      </w:pPr>
      <w:r w:rsidRPr="0066215B">
        <w:rPr>
          <w:rFonts w:ascii="Arial" w:hAnsi="Arial" w:cs="Arial"/>
        </w:rPr>
        <w:tab/>
        <w:t>Grup sanitar femei dus=8.03mp</w:t>
      </w:r>
    </w:p>
    <w:p w:rsidR="003C2314" w:rsidRPr="0066215B" w:rsidRDefault="003C2314" w:rsidP="003C2314">
      <w:pPr>
        <w:jc w:val="both"/>
        <w:rPr>
          <w:rFonts w:ascii="Arial" w:hAnsi="Arial" w:cs="Arial"/>
        </w:rPr>
      </w:pPr>
      <w:r w:rsidRPr="0066215B">
        <w:rPr>
          <w:rFonts w:ascii="Arial" w:hAnsi="Arial" w:cs="Arial"/>
        </w:rPr>
        <w:tab/>
        <w:t>Grup sanitar persoane cu dizabilitati=5.51mp</w:t>
      </w:r>
    </w:p>
    <w:p w:rsidR="003C2314" w:rsidRPr="0066215B" w:rsidRDefault="003C2314" w:rsidP="003C2314">
      <w:pPr>
        <w:jc w:val="both"/>
        <w:rPr>
          <w:rFonts w:ascii="Arial" w:hAnsi="Arial" w:cs="Arial"/>
        </w:rPr>
      </w:pPr>
      <w:r w:rsidRPr="0066215B">
        <w:rPr>
          <w:rFonts w:ascii="Arial" w:hAnsi="Arial" w:cs="Arial"/>
        </w:rPr>
        <w:tab/>
        <w:t>Camera tehnica=6.26mp</w:t>
      </w:r>
    </w:p>
    <w:p w:rsidR="003C2314" w:rsidRPr="0066215B" w:rsidRDefault="003C2314" w:rsidP="003C2314">
      <w:pPr>
        <w:jc w:val="both"/>
        <w:rPr>
          <w:rFonts w:ascii="Arial" w:hAnsi="Arial" w:cs="Arial"/>
        </w:rPr>
      </w:pPr>
      <w:r w:rsidRPr="0066215B">
        <w:rPr>
          <w:rFonts w:ascii="Arial" w:hAnsi="Arial" w:cs="Arial"/>
        </w:rPr>
        <w:tab/>
        <w:t>Birou personal=11.40mp</w:t>
      </w:r>
    </w:p>
    <w:p w:rsidR="003C2314" w:rsidRPr="0066215B" w:rsidRDefault="003C2314" w:rsidP="003C2314">
      <w:pPr>
        <w:jc w:val="both"/>
        <w:rPr>
          <w:rFonts w:ascii="Arial" w:hAnsi="Arial" w:cs="Arial"/>
        </w:rPr>
      </w:pPr>
      <w:r w:rsidRPr="0066215B">
        <w:rPr>
          <w:rFonts w:ascii="Arial" w:hAnsi="Arial" w:cs="Arial"/>
        </w:rPr>
        <w:tab/>
        <w:t>Magazie=5.31mp</w:t>
      </w:r>
    </w:p>
    <w:p w:rsidR="003C2314" w:rsidRPr="0066215B" w:rsidRDefault="003C2314" w:rsidP="003C2314">
      <w:pPr>
        <w:jc w:val="both"/>
        <w:rPr>
          <w:rFonts w:ascii="Arial" w:hAnsi="Arial" w:cs="Arial"/>
        </w:rPr>
      </w:pPr>
      <w:r w:rsidRPr="0066215B">
        <w:rPr>
          <w:rFonts w:ascii="Arial" w:hAnsi="Arial" w:cs="Arial"/>
        </w:rPr>
        <w:tab/>
        <w:t>Hol=4.16mp</w:t>
      </w:r>
    </w:p>
    <w:p w:rsidR="003C2314" w:rsidRPr="0066215B" w:rsidRDefault="003C2314" w:rsidP="003C2314">
      <w:pPr>
        <w:jc w:val="both"/>
        <w:rPr>
          <w:rFonts w:ascii="Arial" w:hAnsi="Arial" w:cs="Arial"/>
        </w:rPr>
      </w:pPr>
      <w:r w:rsidRPr="0066215B">
        <w:rPr>
          <w:rFonts w:ascii="Arial" w:hAnsi="Arial" w:cs="Arial"/>
        </w:rPr>
        <w:tab/>
        <w:t>Hol acces=12.23mp</w:t>
      </w:r>
    </w:p>
    <w:p w:rsidR="003C2314" w:rsidRPr="0066215B" w:rsidRDefault="003C2314" w:rsidP="00445F11">
      <w:pPr>
        <w:jc w:val="both"/>
        <w:rPr>
          <w:rFonts w:ascii="Arial" w:hAnsi="Arial" w:cs="Arial"/>
          <w:spacing w:val="-2"/>
          <w:lang w:val="ro-RO"/>
        </w:rPr>
      </w:pPr>
      <w:r w:rsidRPr="0066215B">
        <w:rPr>
          <w:rFonts w:ascii="Arial" w:hAnsi="Arial" w:cs="Arial"/>
          <w:spacing w:val="-2"/>
          <w:lang w:val="ro-RO"/>
        </w:rPr>
        <w:t>Realizarea unui sistem de alei si circulatii pietonale pavate, in suprafata totala de 4.430mp, avand un „desen” diferit, in functie de zona, utilizandu-se doua tipuri de RAL-uri : RAL7024 si RAL7024;</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In cadrul acestui sistem de circulatii pietonale, o „piesa” centrala o reprezinta zona de contact cu paraul Braita, fiind propusa pe intreaba limita estica e sitului studiat o alee de tip promenada, in scopul punerii in valoare a elementului natural, apa.</w:t>
      </w:r>
    </w:p>
    <w:p w:rsidR="003C2314" w:rsidRPr="0066215B" w:rsidRDefault="003C2314" w:rsidP="000F1374">
      <w:pPr>
        <w:spacing w:after="0" w:line="240" w:lineRule="auto"/>
        <w:jc w:val="both"/>
        <w:rPr>
          <w:rFonts w:ascii="Arial" w:hAnsi="Arial" w:cs="Arial"/>
        </w:rPr>
      </w:pPr>
      <w:r w:rsidRPr="0066215B">
        <w:rPr>
          <w:rFonts w:ascii="Arial" w:hAnsi="Arial" w:cs="Arial"/>
          <w:spacing w:val="-2"/>
          <w:lang w:val="ro-RO"/>
        </w:rPr>
        <w:lastRenderedPageBreak/>
        <w:t>-Realizarea unor circulatii auto, care sa lege zona de parcare existenta, accesul nord-estic pe amplasam</w:t>
      </w:r>
      <w:r w:rsidR="00445F11" w:rsidRPr="0066215B">
        <w:rPr>
          <w:rFonts w:ascii="Arial" w:hAnsi="Arial" w:cs="Arial"/>
          <w:spacing w:val="-2"/>
          <w:lang w:val="ro-RO"/>
        </w:rPr>
        <w:t xml:space="preserve">ent, respectiv zona terenurilor </w:t>
      </w:r>
      <w:r w:rsidRPr="0066215B">
        <w:rPr>
          <w:rFonts w:ascii="Arial" w:hAnsi="Arial" w:cs="Arial"/>
          <w:spacing w:val="-2"/>
          <w:lang w:val="ro-RO"/>
        </w:rPr>
        <w:t xml:space="preserve"> de sport propuse si</w:t>
      </w:r>
      <w:r w:rsidR="00445F11" w:rsidRPr="0066215B">
        <w:rPr>
          <w:rFonts w:ascii="Arial" w:hAnsi="Arial" w:cs="Arial"/>
          <w:spacing w:val="-2"/>
          <w:lang w:val="ro-RO"/>
        </w:rPr>
        <w:t xml:space="preserve"> a bazinului scolar de la Sud (nu face obiectul documentatiei</w:t>
      </w:r>
      <w:r w:rsidRPr="0066215B">
        <w:rPr>
          <w:rFonts w:ascii="Arial" w:hAnsi="Arial" w:cs="Arial"/>
          <w:spacing w:val="-2"/>
          <w:lang w:val="ro-RO"/>
        </w:rPr>
        <w:t>).</w:t>
      </w:r>
    </w:p>
    <w:p w:rsidR="000F1374" w:rsidRDefault="003C2314" w:rsidP="000F1374">
      <w:pPr>
        <w:spacing w:after="0" w:line="240" w:lineRule="auto"/>
        <w:jc w:val="both"/>
        <w:rPr>
          <w:rFonts w:ascii="Arial" w:hAnsi="Arial" w:cs="Arial"/>
        </w:rPr>
      </w:pPr>
      <w:r w:rsidRPr="0066215B">
        <w:rPr>
          <w:rFonts w:ascii="Arial" w:hAnsi="Arial" w:cs="Arial"/>
        </w:rPr>
        <w:t>-Realizarea unui sistem de iluminat urban si de ambient, pe timp de noapte,</w:t>
      </w:r>
      <w:r w:rsidR="00445F11" w:rsidRPr="0066215B">
        <w:rPr>
          <w:rFonts w:ascii="Arial" w:hAnsi="Arial" w:cs="Arial"/>
        </w:rPr>
        <w:t xml:space="preserve"> eficiente energetic (iluminat LED</w:t>
      </w:r>
      <w:r w:rsidR="000F1374">
        <w:rPr>
          <w:rFonts w:ascii="Arial" w:hAnsi="Arial" w:cs="Arial"/>
        </w:rPr>
        <w:t>).</w:t>
      </w:r>
    </w:p>
    <w:p w:rsidR="003C2314" w:rsidRPr="0066215B" w:rsidRDefault="00AD5A8F" w:rsidP="000F1374">
      <w:pPr>
        <w:spacing w:after="0" w:line="240" w:lineRule="auto"/>
        <w:jc w:val="both"/>
        <w:rPr>
          <w:rFonts w:ascii="Arial" w:hAnsi="Arial" w:cs="Arial"/>
        </w:rPr>
      </w:pPr>
      <w:r w:rsidRPr="0066215B">
        <w:rPr>
          <w:rFonts w:ascii="Arial" w:hAnsi="Arial" w:cs="Arial"/>
        </w:rPr>
        <w:t>S</w:t>
      </w:r>
      <w:r w:rsidR="003C2314" w:rsidRPr="0066215B">
        <w:rPr>
          <w:rFonts w:ascii="Arial" w:hAnsi="Arial" w:cs="Arial"/>
        </w:rPr>
        <w:t xml:space="preserve">e propun un numar de 68 </w:t>
      </w:r>
      <w:r w:rsidRPr="0066215B">
        <w:rPr>
          <w:rFonts w:ascii="Arial" w:hAnsi="Arial" w:cs="Arial"/>
        </w:rPr>
        <w:t xml:space="preserve">de bucati, aparate de iluminat </w:t>
      </w:r>
      <w:r w:rsidR="003C2314" w:rsidRPr="0066215B">
        <w:rPr>
          <w:rFonts w:ascii="Arial" w:hAnsi="Arial" w:cs="Arial"/>
        </w:rPr>
        <w:t>montate pe stalpi cu inaltime de 6m, cu o puterede 60W, flux luminos de 9600lm, temperatura de culoare a luminii de 4000K, focalizare eliptica asimetrica, pentru a obtine o uniformitate ridicata a iluminarii aleilor pietonale.</w:t>
      </w:r>
    </w:p>
    <w:p w:rsidR="003C2314" w:rsidRPr="0066215B" w:rsidRDefault="003C2314" w:rsidP="003C2314">
      <w:pPr>
        <w:jc w:val="both"/>
        <w:rPr>
          <w:rFonts w:ascii="Arial" w:hAnsi="Arial" w:cs="Arial"/>
        </w:rPr>
      </w:pPr>
      <w:r w:rsidRPr="0066215B">
        <w:rPr>
          <w:rFonts w:ascii="Arial" w:hAnsi="Arial" w:cs="Arial"/>
        </w:rPr>
        <w:t>-Realizarea unor jocuri de lumina si apa,  prin inglobarea in pavaj, a unor spoturi de lumina ambientala pe timp de noapte, respectiv a unor duze care permit dispunerea in plan vertical a unor jocuri de apa;</w:t>
      </w:r>
    </w:p>
    <w:p w:rsidR="003C2314" w:rsidRPr="0066215B" w:rsidRDefault="003C2314" w:rsidP="003C2314">
      <w:pPr>
        <w:jc w:val="both"/>
        <w:rPr>
          <w:rFonts w:ascii="Arial" w:hAnsi="Arial" w:cs="Arial"/>
        </w:rPr>
      </w:pPr>
      <w:r w:rsidRPr="0066215B">
        <w:rPr>
          <w:rFonts w:ascii="Arial" w:hAnsi="Arial" w:cs="Arial"/>
        </w:rPr>
        <w:t xml:space="preserve">Se propun 3 astfel de </w:t>
      </w:r>
      <w:proofErr w:type="gramStart"/>
      <w:r w:rsidRPr="0066215B">
        <w:rPr>
          <w:rFonts w:ascii="Arial" w:hAnsi="Arial" w:cs="Arial"/>
        </w:rPr>
        <w:t>zone :</w:t>
      </w:r>
      <w:proofErr w:type="gramEnd"/>
      <w:r w:rsidRPr="0066215B">
        <w:rPr>
          <w:rFonts w:ascii="Arial" w:hAnsi="Arial" w:cs="Arial"/>
        </w:rPr>
        <w:t xml:space="preserve"> 1 in zona sudica si alte 2 in zona nordica ( zona de casute-picnic )</w:t>
      </w:r>
      <w:r w:rsidR="000F1374">
        <w:rPr>
          <w:rFonts w:ascii="Arial" w:hAnsi="Arial" w:cs="Arial"/>
        </w:rPr>
        <w:t>.</w:t>
      </w:r>
    </w:p>
    <w:p w:rsidR="003C2314" w:rsidRPr="0066215B" w:rsidRDefault="003C2314" w:rsidP="003C2314">
      <w:pPr>
        <w:jc w:val="both"/>
        <w:rPr>
          <w:rFonts w:ascii="Arial" w:hAnsi="Arial" w:cs="Arial"/>
        </w:rPr>
      </w:pPr>
      <w:r w:rsidRPr="0066215B">
        <w:rPr>
          <w:rFonts w:ascii="Arial" w:hAnsi="Arial" w:cs="Arial"/>
        </w:rPr>
        <w:t>-Dotarea cu mobilier urban specific activitatiilor desfasur</w:t>
      </w:r>
      <w:r w:rsidR="00445F11" w:rsidRPr="0066215B">
        <w:rPr>
          <w:rFonts w:ascii="Arial" w:hAnsi="Arial" w:cs="Arial"/>
        </w:rPr>
        <w:t>ate in aer liber (</w:t>
      </w:r>
      <w:r w:rsidRPr="0066215B">
        <w:rPr>
          <w:rFonts w:ascii="Arial" w:hAnsi="Arial" w:cs="Arial"/>
        </w:rPr>
        <w:t>de</w:t>
      </w:r>
      <w:r w:rsidR="00445F11" w:rsidRPr="0066215B">
        <w:rPr>
          <w:rFonts w:ascii="Arial" w:hAnsi="Arial" w:cs="Arial"/>
        </w:rPr>
        <w:t xml:space="preserve"> relaxare, picnic, agrement </w:t>
      </w:r>
      <w:proofErr w:type="gramStart"/>
      <w:r w:rsidR="00445F11" w:rsidRPr="0066215B">
        <w:rPr>
          <w:rFonts w:ascii="Arial" w:hAnsi="Arial" w:cs="Arial"/>
        </w:rPr>
        <w:t xml:space="preserve">etc </w:t>
      </w:r>
      <w:r w:rsidRPr="0066215B">
        <w:rPr>
          <w:rFonts w:ascii="Arial" w:hAnsi="Arial" w:cs="Arial"/>
        </w:rPr>
        <w:t>)</w:t>
      </w:r>
      <w:proofErr w:type="gramEnd"/>
      <w:r w:rsidRPr="0066215B">
        <w:rPr>
          <w:rFonts w:ascii="Arial" w:hAnsi="Arial" w:cs="Arial"/>
        </w:rPr>
        <w:t>, respectiv a unor zone publice urbane.</w:t>
      </w:r>
    </w:p>
    <w:p w:rsidR="003C2314" w:rsidRPr="0066215B" w:rsidRDefault="003C2314" w:rsidP="003C2314">
      <w:pPr>
        <w:jc w:val="both"/>
        <w:rPr>
          <w:rFonts w:ascii="Arial" w:hAnsi="Arial" w:cs="Arial"/>
        </w:rPr>
      </w:pPr>
      <w:r w:rsidRPr="0066215B">
        <w:rPr>
          <w:rFonts w:ascii="Arial" w:hAnsi="Arial" w:cs="Arial"/>
        </w:rPr>
        <w:t>-Realizarea unor gradene din piatra, in sistem innierbat, respectiv unei platforme de evenimente ampl</w:t>
      </w:r>
      <w:r w:rsidR="00445F11" w:rsidRPr="0066215B">
        <w:rPr>
          <w:rFonts w:ascii="Arial" w:hAnsi="Arial" w:cs="Arial"/>
        </w:rPr>
        <w:t>asate in vestul amplasamentului.</w:t>
      </w:r>
    </w:p>
    <w:p w:rsidR="003C2314" w:rsidRPr="0066215B" w:rsidRDefault="003C2314" w:rsidP="003C2314">
      <w:pPr>
        <w:jc w:val="both"/>
        <w:rPr>
          <w:rFonts w:ascii="Arial" w:hAnsi="Arial" w:cs="Arial"/>
        </w:rPr>
      </w:pPr>
      <w:r w:rsidRPr="0066215B">
        <w:rPr>
          <w:rFonts w:ascii="Arial" w:hAnsi="Arial" w:cs="Arial"/>
        </w:rPr>
        <w:t xml:space="preserve">Aceasta zona de gradene si platforma de evenimente </w:t>
      </w:r>
      <w:proofErr w:type="gramStart"/>
      <w:r w:rsidRPr="0066215B">
        <w:rPr>
          <w:rFonts w:ascii="Arial" w:hAnsi="Arial" w:cs="Arial"/>
        </w:rPr>
        <w:t>va</w:t>
      </w:r>
      <w:proofErr w:type="gramEnd"/>
      <w:r w:rsidR="00445F11" w:rsidRPr="0066215B">
        <w:rPr>
          <w:rFonts w:ascii="Arial" w:hAnsi="Arial" w:cs="Arial"/>
        </w:rPr>
        <w:t xml:space="preserve"> deservi circa 200 de persoane, </w:t>
      </w:r>
      <w:r w:rsidRPr="0066215B">
        <w:rPr>
          <w:rFonts w:ascii="Arial" w:hAnsi="Arial" w:cs="Arial"/>
        </w:rPr>
        <w:t>in cadrul diverselor evenimente create.</w:t>
      </w:r>
    </w:p>
    <w:p w:rsidR="003C2314" w:rsidRPr="0066215B" w:rsidRDefault="003C2314" w:rsidP="003C2314">
      <w:pPr>
        <w:jc w:val="both"/>
        <w:rPr>
          <w:rFonts w:ascii="Arial" w:hAnsi="Arial" w:cs="Arial"/>
        </w:rPr>
      </w:pPr>
      <w:r w:rsidRPr="0066215B">
        <w:rPr>
          <w:rFonts w:ascii="Arial" w:hAnsi="Arial" w:cs="Arial"/>
        </w:rPr>
        <w:t xml:space="preserve">-Plantarea unui numar de 290 arbori, integrati in cadrul unui concept general de </w:t>
      </w:r>
      <w:proofErr w:type="gramStart"/>
      <w:r w:rsidRPr="0066215B">
        <w:rPr>
          <w:rFonts w:ascii="Arial" w:hAnsi="Arial" w:cs="Arial"/>
        </w:rPr>
        <w:t>peisagistica  si</w:t>
      </w:r>
      <w:proofErr w:type="gramEnd"/>
      <w:r w:rsidRPr="0066215B">
        <w:rPr>
          <w:rFonts w:ascii="Arial" w:hAnsi="Arial" w:cs="Arial"/>
        </w:rPr>
        <w:t xml:space="preserve"> detaliat in cadrul studiului peisgasitic.</w:t>
      </w:r>
    </w:p>
    <w:p w:rsidR="003C2314" w:rsidRPr="0066215B" w:rsidRDefault="003C2314" w:rsidP="003C2314">
      <w:pPr>
        <w:jc w:val="both"/>
        <w:rPr>
          <w:rFonts w:ascii="Arial" w:hAnsi="Arial" w:cs="Arial"/>
        </w:rPr>
      </w:pPr>
      <w:r w:rsidRPr="0066215B">
        <w:rPr>
          <w:rFonts w:ascii="Arial" w:hAnsi="Arial" w:cs="Arial"/>
        </w:rPr>
        <w:t>-Realizarea unei pa</w:t>
      </w:r>
      <w:r w:rsidR="00445F11" w:rsidRPr="0066215B">
        <w:rPr>
          <w:rFonts w:ascii="Arial" w:hAnsi="Arial" w:cs="Arial"/>
        </w:rPr>
        <w:t>sarele noi peste râ</w:t>
      </w:r>
      <w:r w:rsidRPr="0066215B">
        <w:rPr>
          <w:rFonts w:ascii="Arial" w:hAnsi="Arial" w:cs="Arial"/>
        </w:rPr>
        <w:t>ul Braita, avand suprastructura din metal si infrastructura din beton armat.</w:t>
      </w:r>
    </w:p>
    <w:p w:rsidR="003C2314" w:rsidRPr="0066215B" w:rsidRDefault="003C2314" w:rsidP="003C2314">
      <w:pPr>
        <w:jc w:val="both"/>
        <w:rPr>
          <w:rFonts w:ascii="Arial" w:hAnsi="Arial" w:cs="Arial"/>
        </w:rPr>
      </w:pPr>
      <w:r w:rsidRPr="0066215B">
        <w:rPr>
          <w:rFonts w:ascii="Arial" w:hAnsi="Arial" w:cs="Arial"/>
        </w:rPr>
        <w:t>-Montarea unui panou de afis</w:t>
      </w:r>
      <w:r w:rsidR="00445F11" w:rsidRPr="0066215B">
        <w:rPr>
          <w:rFonts w:ascii="Arial" w:hAnsi="Arial" w:cs="Arial"/>
        </w:rPr>
        <w:t>aj electronic in zona principală</w:t>
      </w:r>
      <w:r w:rsidRPr="0066215B">
        <w:rPr>
          <w:rFonts w:ascii="Arial" w:hAnsi="Arial" w:cs="Arial"/>
        </w:rPr>
        <w:t xml:space="preserve"> a sitului </w:t>
      </w:r>
      <w:proofErr w:type="gramStart"/>
      <w:r w:rsidRPr="0066215B">
        <w:rPr>
          <w:rFonts w:ascii="Arial" w:hAnsi="Arial" w:cs="Arial"/>
        </w:rPr>
        <w:t>( zona</w:t>
      </w:r>
      <w:proofErr w:type="gramEnd"/>
      <w:r w:rsidRPr="0066215B">
        <w:rPr>
          <w:rFonts w:ascii="Arial" w:hAnsi="Arial" w:cs="Arial"/>
        </w:rPr>
        <w:t xml:space="preserve"> terenurilor de sport).</w:t>
      </w:r>
    </w:p>
    <w:p w:rsidR="003C2314" w:rsidRPr="0066215B" w:rsidRDefault="003C2314" w:rsidP="003C2314">
      <w:pPr>
        <w:kinsoku w:val="0"/>
        <w:overflowPunct w:val="0"/>
        <w:spacing w:before="240" w:after="0"/>
        <w:ind w:right="1"/>
        <w:jc w:val="both"/>
        <w:textAlignment w:val="baseline"/>
        <w:rPr>
          <w:rFonts w:ascii="Arial" w:hAnsi="Arial" w:cs="Arial"/>
          <w:b/>
          <w:u w:val="single"/>
          <w:lang w:val="ro-RO"/>
        </w:rPr>
      </w:pPr>
      <w:r w:rsidRPr="0066215B">
        <w:rPr>
          <w:rFonts w:ascii="Arial" w:hAnsi="Arial" w:cs="Arial"/>
          <w:lang w:val="ro-RO"/>
        </w:rPr>
        <w:tab/>
      </w:r>
      <w:r w:rsidRPr="0066215B">
        <w:rPr>
          <w:rFonts w:ascii="Arial" w:hAnsi="Arial" w:cs="Arial"/>
          <w:b/>
          <w:u w:val="single"/>
          <w:lang w:val="ro-RO"/>
        </w:rPr>
        <w:t>2.AMPLASAMENT CASTANILOR ( PARAUL BRAITA-FALEZA )</w:t>
      </w:r>
    </w:p>
    <w:p w:rsidR="003C2314" w:rsidRPr="0066215B" w:rsidRDefault="00445F11" w:rsidP="003C2314">
      <w:pPr>
        <w:spacing w:before="240" w:after="0"/>
        <w:rPr>
          <w:rFonts w:ascii="Arial" w:hAnsi="Arial" w:cs="Arial"/>
          <w:u w:val="single"/>
          <w:lang w:val="ro-RO"/>
        </w:rPr>
      </w:pPr>
      <w:r w:rsidRPr="0066215B">
        <w:rPr>
          <w:rFonts w:ascii="Arial" w:hAnsi="Arial" w:cs="Arial"/>
          <w:u w:val="single"/>
          <w:lang w:val="ro-RO"/>
        </w:rPr>
        <w:t>A.Lucră</w:t>
      </w:r>
      <w:r w:rsidR="003C2314" w:rsidRPr="0066215B">
        <w:rPr>
          <w:rFonts w:ascii="Arial" w:hAnsi="Arial" w:cs="Arial"/>
          <w:u w:val="single"/>
          <w:lang w:val="ro-RO"/>
        </w:rPr>
        <w:t>ri propuse :</w:t>
      </w:r>
    </w:p>
    <w:p w:rsidR="003C2314" w:rsidRPr="0066215B" w:rsidRDefault="003C2314" w:rsidP="003C2314">
      <w:pPr>
        <w:kinsoku w:val="0"/>
        <w:overflowPunct w:val="0"/>
        <w:spacing w:before="120"/>
        <w:ind w:right="1" w:firstLine="720"/>
        <w:jc w:val="both"/>
        <w:textAlignment w:val="baseline"/>
        <w:rPr>
          <w:rFonts w:ascii="Arial" w:hAnsi="Arial" w:cs="Arial"/>
          <w:u w:val="single"/>
          <w:lang w:val="ro-RO"/>
        </w:rPr>
      </w:pPr>
      <w:r w:rsidRPr="0066215B">
        <w:rPr>
          <w:rFonts w:ascii="Arial" w:hAnsi="Arial" w:cs="Arial"/>
          <w:u w:val="single"/>
          <w:lang w:val="ro-RO"/>
        </w:rPr>
        <w:t>-Din punct de vedere conceptual, se definesc mai multe zone de interventie, part</w:t>
      </w:r>
      <w:r w:rsidR="00445F11" w:rsidRPr="0066215B">
        <w:rPr>
          <w:rFonts w:ascii="Arial" w:hAnsi="Arial" w:cs="Arial"/>
          <w:u w:val="single"/>
          <w:lang w:val="ro-RO"/>
        </w:rPr>
        <w:t xml:space="preserve">e a unui concept general extins </w:t>
      </w:r>
      <w:r w:rsidRPr="0066215B">
        <w:rPr>
          <w:rFonts w:ascii="Arial" w:hAnsi="Arial" w:cs="Arial"/>
          <w:u w:val="single"/>
          <w:lang w:val="ro-RO"/>
        </w:rPr>
        <w:t>: zona faleza de promenada, si zona blocurilor, subimpartita in mai multe zone de interes/interventie.</w:t>
      </w:r>
    </w:p>
    <w:p w:rsidR="003C2314" w:rsidRPr="0066215B" w:rsidRDefault="003C2314" w:rsidP="003C2314">
      <w:pPr>
        <w:rPr>
          <w:rFonts w:ascii="Arial" w:hAnsi="Arial" w:cs="Arial"/>
          <w:spacing w:val="-2"/>
          <w:lang w:val="ro-RO"/>
        </w:rPr>
      </w:pPr>
      <w:r w:rsidRPr="0066215B">
        <w:rPr>
          <w:rFonts w:ascii="Arial" w:hAnsi="Arial" w:cs="Arial"/>
          <w:spacing w:val="-2"/>
          <w:lang w:val="ro-RO"/>
        </w:rPr>
        <w:tab/>
        <w:t>-Se propun urmatoarele tipuri de lucrari :</w:t>
      </w:r>
    </w:p>
    <w:p w:rsidR="003C2314" w:rsidRPr="0066215B" w:rsidRDefault="003C2314" w:rsidP="003C2314">
      <w:pPr>
        <w:rPr>
          <w:rFonts w:ascii="Arial" w:hAnsi="Arial" w:cs="Arial"/>
          <w:spacing w:val="-2"/>
          <w:u w:val="single"/>
          <w:lang w:val="ro-RO"/>
        </w:rPr>
      </w:pPr>
      <w:r w:rsidRPr="0066215B">
        <w:rPr>
          <w:rFonts w:ascii="Arial" w:hAnsi="Arial" w:cs="Arial"/>
          <w:spacing w:val="-2"/>
          <w:lang w:val="ro-RO"/>
        </w:rPr>
        <w:tab/>
      </w:r>
      <w:r w:rsidRPr="0066215B">
        <w:rPr>
          <w:rFonts w:ascii="Arial" w:hAnsi="Arial" w:cs="Arial"/>
          <w:spacing w:val="-2"/>
          <w:u w:val="single"/>
          <w:lang w:val="ro-RO"/>
        </w:rPr>
        <w:t>a.Subzona A ( intre blocuri )</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ab/>
        <w:t>-Realizarea unui sistem de circulatii pietonale pavate cu piatra,  avand un „desen” diferit, in functie de zona, utilizandu-se doua tipuri de RAL-uri : RAL7024 si RAL7024;</w:t>
      </w:r>
    </w:p>
    <w:p w:rsidR="003C2314" w:rsidRPr="0066215B" w:rsidRDefault="003C2314" w:rsidP="007D6AF1">
      <w:pPr>
        <w:spacing w:after="0"/>
        <w:jc w:val="both"/>
        <w:rPr>
          <w:rFonts w:ascii="Arial" w:hAnsi="Arial" w:cs="Arial"/>
          <w:spacing w:val="-2"/>
          <w:lang w:val="ro-RO"/>
        </w:rPr>
      </w:pPr>
      <w:r w:rsidRPr="0066215B">
        <w:rPr>
          <w:rFonts w:ascii="Arial" w:hAnsi="Arial" w:cs="Arial"/>
          <w:spacing w:val="-2"/>
          <w:lang w:val="ro-RO"/>
        </w:rPr>
        <w:tab/>
        <w:t>Se propune deasemenea realizarea unor zone cu inaltimi diferite in vederea practicarii skatebording-ului.</w:t>
      </w:r>
    </w:p>
    <w:p w:rsidR="003C2314" w:rsidRPr="0066215B" w:rsidRDefault="003C2314" w:rsidP="007D6AF1">
      <w:pPr>
        <w:spacing w:after="0"/>
        <w:jc w:val="both"/>
        <w:rPr>
          <w:rFonts w:ascii="Arial" w:hAnsi="Arial" w:cs="Arial"/>
        </w:rPr>
      </w:pPr>
      <w:r w:rsidRPr="0066215B">
        <w:rPr>
          <w:rFonts w:ascii="Arial" w:hAnsi="Arial" w:cs="Arial"/>
          <w:spacing w:val="-2"/>
          <w:lang w:val="ro-RO"/>
        </w:rPr>
        <w:tab/>
        <w:t>-</w:t>
      </w:r>
      <w:r w:rsidRPr="0066215B">
        <w:rPr>
          <w:rFonts w:ascii="Arial" w:hAnsi="Arial" w:cs="Arial"/>
        </w:rPr>
        <w:t>Realizarea unor jocuri de lumina si apa,  prin inglobarea in pavaj, a unor spoturi de lumina ambientala pe timp de noapte, respectiv a unor duze care permit dispunerea in plan vertical a unor jocuri de apa;In acest sens se propun doua astfel de puncte, la intersectia unor trasse de alei pietonale.</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-Dotarea cu mobilier urban specific activitatiilor desfasurate in aer liber </w:t>
      </w:r>
      <w:proofErr w:type="gramStart"/>
      <w:r w:rsidRPr="0066215B">
        <w:rPr>
          <w:rFonts w:ascii="Arial" w:hAnsi="Arial" w:cs="Arial"/>
        </w:rPr>
        <w:t>( de</w:t>
      </w:r>
      <w:proofErr w:type="gramEnd"/>
      <w:r w:rsidRPr="0066215B">
        <w:rPr>
          <w:rFonts w:ascii="Arial" w:hAnsi="Arial" w:cs="Arial"/>
        </w:rPr>
        <w:t xml:space="preserve"> relaxare,), respectiv a unor zone publice urbane. </w:t>
      </w:r>
      <w:proofErr w:type="gramStart"/>
      <w:r w:rsidRPr="0066215B">
        <w:rPr>
          <w:rFonts w:ascii="Arial" w:hAnsi="Arial" w:cs="Arial"/>
        </w:rPr>
        <w:t>( pentru</w:t>
      </w:r>
      <w:proofErr w:type="gramEnd"/>
      <w:r w:rsidRPr="0066215B">
        <w:rPr>
          <w:rFonts w:ascii="Arial" w:hAnsi="Arial" w:cs="Arial"/>
        </w:rPr>
        <w:t xml:space="preserve"> pentru sezut, cosuri de gunoi, cismele etc ).</w:t>
      </w:r>
    </w:p>
    <w:p w:rsidR="007D6AF1" w:rsidRDefault="003C2314" w:rsidP="007D6AF1">
      <w:pPr>
        <w:spacing w:after="0"/>
        <w:jc w:val="both"/>
        <w:rPr>
          <w:rFonts w:ascii="Arial" w:hAnsi="Arial" w:cs="Arial"/>
        </w:rPr>
      </w:pPr>
      <w:r w:rsidRPr="0066215B">
        <w:rPr>
          <w:rFonts w:ascii="Arial" w:hAnsi="Arial" w:cs="Arial"/>
          <w:spacing w:val="-2"/>
          <w:lang w:val="ro-RO"/>
        </w:rPr>
        <w:lastRenderedPageBreak/>
        <w:tab/>
      </w:r>
      <w:r w:rsidRPr="0066215B">
        <w:rPr>
          <w:rFonts w:ascii="Arial" w:hAnsi="Arial" w:cs="Arial"/>
        </w:rPr>
        <w:t>-Realizarea unui sistem de iluminat urban si de ambient, pe timp de noapte, eficiente energetic</w:t>
      </w:r>
    </w:p>
    <w:p w:rsidR="003C2314" w:rsidRPr="0066215B" w:rsidRDefault="003C2314" w:rsidP="007D6AF1">
      <w:pPr>
        <w:spacing w:after="0"/>
        <w:jc w:val="both"/>
        <w:rPr>
          <w:rFonts w:ascii="Arial" w:hAnsi="Arial" w:cs="Arial"/>
        </w:rPr>
      </w:pPr>
      <w:r w:rsidRPr="0066215B">
        <w:rPr>
          <w:rFonts w:ascii="Arial" w:hAnsi="Arial" w:cs="Arial"/>
        </w:rPr>
        <w:t xml:space="preserve"> </w:t>
      </w:r>
      <w:proofErr w:type="gramStart"/>
      <w:r w:rsidRPr="0066215B">
        <w:rPr>
          <w:rFonts w:ascii="Arial" w:hAnsi="Arial" w:cs="Arial"/>
        </w:rPr>
        <w:t>( iluminat</w:t>
      </w:r>
      <w:proofErr w:type="gramEnd"/>
      <w:r w:rsidRPr="0066215B">
        <w:rPr>
          <w:rFonts w:ascii="Arial" w:hAnsi="Arial" w:cs="Arial"/>
        </w:rPr>
        <w:t xml:space="preserve"> LED )</w:t>
      </w:r>
      <w:r w:rsidRPr="0066215B">
        <w:rPr>
          <w:rFonts w:ascii="Arial" w:hAnsi="Arial" w:cs="Arial"/>
        </w:rPr>
        <w:tab/>
      </w:r>
    </w:p>
    <w:p w:rsidR="003C2314" w:rsidRPr="0066215B" w:rsidRDefault="003C2314" w:rsidP="001C69D6">
      <w:pPr>
        <w:ind w:firstLine="567"/>
        <w:jc w:val="both"/>
        <w:rPr>
          <w:rFonts w:ascii="Arial" w:hAnsi="Arial" w:cs="Arial"/>
        </w:rPr>
      </w:pPr>
      <w:r w:rsidRPr="0066215B">
        <w:rPr>
          <w:rFonts w:ascii="Arial" w:hAnsi="Arial" w:cs="Arial"/>
          <w:spacing w:val="-2"/>
          <w:u w:val="single"/>
          <w:lang w:val="ro-RO"/>
        </w:rPr>
        <w:t>b.Subzona B ( intre blocuri )</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ab/>
        <w:t>-Realizarea unui sistem de circulatii pietonale pavate cu piatra,  avand un „desen” diferit, in functie de zona, utilizandu-se doua tipuri de RAL-uri : RAL7024 si RAL7024;</w:t>
      </w:r>
    </w:p>
    <w:p w:rsidR="003C2314" w:rsidRPr="0066215B" w:rsidRDefault="003C2314" w:rsidP="003C2314">
      <w:pPr>
        <w:jc w:val="both"/>
        <w:rPr>
          <w:rFonts w:ascii="Arial" w:hAnsi="Arial" w:cs="Arial"/>
        </w:rPr>
      </w:pPr>
      <w:r w:rsidRPr="0066215B">
        <w:rPr>
          <w:rFonts w:ascii="Arial" w:hAnsi="Arial" w:cs="Arial"/>
          <w:spacing w:val="-2"/>
          <w:lang w:val="ro-RO"/>
        </w:rPr>
        <w:tab/>
        <w:t>-</w:t>
      </w:r>
      <w:r w:rsidRPr="0066215B">
        <w:rPr>
          <w:rFonts w:ascii="Arial" w:hAnsi="Arial" w:cs="Arial"/>
        </w:rPr>
        <w:t>Realizarea unor jocuri de lumina si apa,  prin inglobarea in pavaj, a unor spoturi de lumina ambientala pe timp de noapte, respectiv a unor duze care permit dispunerea in plan vertical a unor jocuri de apa;In acest sens se propune 1 astfel de punct, situat la nord in subzona B.</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-Dotarea cu mobilier urban specific activitatiilor desfasurate in aer liber </w:t>
      </w:r>
      <w:proofErr w:type="gramStart"/>
      <w:r w:rsidRPr="0066215B">
        <w:rPr>
          <w:rFonts w:ascii="Arial" w:hAnsi="Arial" w:cs="Arial"/>
        </w:rPr>
        <w:t>( de</w:t>
      </w:r>
      <w:proofErr w:type="gramEnd"/>
      <w:r w:rsidRPr="0066215B">
        <w:rPr>
          <w:rFonts w:ascii="Arial" w:hAnsi="Arial" w:cs="Arial"/>
        </w:rPr>
        <w:t xml:space="preserve"> relaxare,), respectiv a unor zone publice urbane. </w:t>
      </w:r>
      <w:proofErr w:type="gramStart"/>
      <w:r w:rsidRPr="0066215B">
        <w:rPr>
          <w:rFonts w:ascii="Arial" w:hAnsi="Arial" w:cs="Arial"/>
        </w:rPr>
        <w:t>( pentru</w:t>
      </w:r>
      <w:proofErr w:type="gramEnd"/>
      <w:r w:rsidRPr="0066215B">
        <w:rPr>
          <w:rFonts w:ascii="Arial" w:hAnsi="Arial" w:cs="Arial"/>
        </w:rPr>
        <w:t xml:space="preserve"> pentru sezut, cosuri de gunoi, cismele etc ).</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-Realizarea unui sistem de iluminat urban si de ambient, pe timp de noapte, eficiente energetic </w:t>
      </w:r>
      <w:proofErr w:type="gramStart"/>
      <w:r w:rsidRPr="0066215B">
        <w:rPr>
          <w:rFonts w:ascii="Arial" w:hAnsi="Arial" w:cs="Arial"/>
        </w:rPr>
        <w:t>( iluminat</w:t>
      </w:r>
      <w:proofErr w:type="gramEnd"/>
      <w:r w:rsidRPr="0066215B">
        <w:rPr>
          <w:rFonts w:ascii="Arial" w:hAnsi="Arial" w:cs="Arial"/>
        </w:rPr>
        <w:t xml:space="preserve"> LED )</w:t>
      </w:r>
      <w:r w:rsidR="007D6AF1">
        <w:rPr>
          <w:rFonts w:ascii="Arial" w:hAnsi="Arial" w:cs="Arial"/>
        </w:rPr>
        <w:t>.</w:t>
      </w:r>
    </w:p>
    <w:p w:rsidR="003C2314" w:rsidRPr="0066215B" w:rsidRDefault="003C2314" w:rsidP="003C2314">
      <w:pPr>
        <w:jc w:val="both"/>
        <w:rPr>
          <w:rFonts w:ascii="Arial" w:hAnsi="Arial" w:cs="Arial"/>
        </w:rPr>
      </w:pPr>
      <w:r w:rsidRPr="0066215B">
        <w:rPr>
          <w:rFonts w:ascii="Arial" w:hAnsi="Arial" w:cs="Arial"/>
        </w:rPr>
        <w:tab/>
        <w:t xml:space="preserve">-Realizarea unei zone dedicate sporturilor urbane, cu o suprafata de 224,21mp, avand zona de uzura realizata din tartan si care poate deservi </w:t>
      </w:r>
      <w:proofErr w:type="gramStart"/>
      <w:r w:rsidRPr="0066215B">
        <w:rPr>
          <w:rFonts w:ascii="Arial" w:hAnsi="Arial" w:cs="Arial"/>
        </w:rPr>
        <w:t>un</w:t>
      </w:r>
      <w:proofErr w:type="gramEnd"/>
      <w:r w:rsidRPr="0066215B">
        <w:rPr>
          <w:rFonts w:ascii="Arial" w:hAnsi="Arial" w:cs="Arial"/>
        </w:rPr>
        <w:t xml:space="preserve"> numar de circa 25-30 de persoane simultan;</w:t>
      </w:r>
    </w:p>
    <w:p w:rsidR="003C2314" w:rsidRPr="0066215B" w:rsidRDefault="003C2314" w:rsidP="003C2314">
      <w:pPr>
        <w:jc w:val="both"/>
        <w:rPr>
          <w:rFonts w:ascii="Arial" w:hAnsi="Arial" w:cs="Arial"/>
        </w:rPr>
      </w:pPr>
      <w:r w:rsidRPr="0066215B">
        <w:rPr>
          <w:rFonts w:ascii="Arial" w:hAnsi="Arial" w:cs="Arial"/>
        </w:rPr>
        <w:tab/>
        <w:t xml:space="preserve">-Realizarea in zona </w:t>
      </w:r>
      <w:proofErr w:type="gramStart"/>
      <w:r w:rsidRPr="0066215B">
        <w:rPr>
          <w:rFonts w:ascii="Arial" w:hAnsi="Arial" w:cs="Arial"/>
        </w:rPr>
        <w:t>nordica</w:t>
      </w:r>
      <w:proofErr w:type="gramEnd"/>
      <w:r w:rsidRPr="0066215B">
        <w:rPr>
          <w:rFonts w:ascii="Arial" w:hAnsi="Arial" w:cs="Arial"/>
        </w:rPr>
        <w:t xml:space="preserve"> a subzonei a unui luciu de apa, cu jocuri de lumina si apa.</w:t>
      </w:r>
    </w:p>
    <w:p w:rsidR="003C2314" w:rsidRPr="0066215B" w:rsidRDefault="003C2314" w:rsidP="003C2314">
      <w:pPr>
        <w:jc w:val="both"/>
        <w:rPr>
          <w:rFonts w:ascii="Arial" w:hAnsi="Arial" w:cs="Arial"/>
          <w:spacing w:val="-2"/>
          <w:u w:val="single"/>
          <w:lang w:val="ro-RO"/>
        </w:rPr>
      </w:pPr>
      <w:r w:rsidRPr="0066215B">
        <w:rPr>
          <w:rFonts w:ascii="Arial" w:hAnsi="Arial" w:cs="Arial"/>
          <w:spacing w:val="-2"/>
          <w:lang w:val="ro-RO"/>
        </w:rPr>
        <w:tab/>
      </w:r>
      <w:r w:rsidRPr="0066215B">
        <w:rPr>
          <w:rFonts w:ascii="Arial" w:hAnsi="Arial" w:cs="Arial"/>
          <w:spacing w:val="-2"/>
          <w:u w:val="single"/>
          <w:lang w:val="ro-RO"/>
        </w:rPr>
        <w:t>c.Subzona C ( intre blocuri ).</w:t>
      </w:r>
    </w:p>
    <w:p w:rsidR="003C2314" w:rsidRPr="0066215B" w:rsidRDefault="003C2314" w:rsidP="003C2314">
      <w:pPr>
        <w:ind w:firstLine="720"/>
        <w:jc w:val="both"/>
        <w:rPr>
          <w:rFonts w:ascii="Arial" w:hAnsi="Arial" w:cs="Arial"/>
          <w:spacing w:val="-2"/>
          <w:lang w:val="ro-RO"/>
        </w:rPr>
      </w:pPr>
      <w:r w:rsidRPr="0066215B">
        <w:rPr>
          <w:rFonts w:ascii="Arial" w:hAnsi="Arial" w:cs="Arial"/>
          <w:spacing w:val="-2"/>
          <w:lang w:val="ro-RO"/>
        </w:rPr>
        <w:t>-Realizarea unui sistem de circulatii pietonale pavate cu piatra,  avand un „desen” diferit, in functie de zona, utilizandu-se doua tipuri de RAL-uri : RAL7024 si RAL7024;</w:t>
      </w:r>
    </w:p>
    <w:p w:rsidR="003C2314" w:rsidRPr="0066215B" w:rsidRDefault="003C2314" w:rsidP="003C2314">
      <w:pPr>
        <w:jc w:val="both"/>
        <w:rPr>
          <w:rFonts w:ascii="Arial" w:hAnsi="Arial" w:cs="Arial"/>
        </w:rPr>
      </w:pPr>
      <w:r w:rsidRPr="0066215B">
        <w:rPr>
          <w:rFonts w:ascii="Arial" w:hAnsi="Arial" w:cs="Arial"/>
          <w:spacing w:val="-2"/>
          <w:lang w:val="ro-RO"/>
        </w:rPr>
        <w:tab/>
        <w:t>-</w:t>
      </w:r>
      <w:r w:rsidRPr="0066215B">
        <w:rPr>
          <w:rFonts w:ascii="Arial" w:hAnsi="Arial" w:cs="Arial"/>
        </w:rPr>
        <w:t>Realizarea unor jocuri de lumina si apa,  prin inglobarea in pavaj, a unor spoturi de lumina ambientala pe timp de noapte, respectiv a unor duze care permit dispunerea in plan vertical a unor jocuri de apa;In acest sens se propun 2 astfel de puncte, la intersectia unor trasse de alei pietonale.</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-Dotarea cu mobilier urban specific activitatiilor desfasurate in aer liber </w:t>
      </w:r>
      <w:proofErr w:type="gramStart"/>
      <w:r w:rsidRPr="0066215B">
        <w:rPr>
          <w:rFonts w:ascii="Arial" w:hAnsi="Arial" w:cs="Arial"/>
        </w:rPr>
        <w:t>( de</w:t>
      </w:r>
      <w:proofErr w:type="gramEnd"/>
      <w:r w:rsidRPr="0066215B">
        <w:rPr>
          <w:rFonts w:ascii="Arial" w:hAnsi="Arial" w:cs="Arial"/>
        </w:rPr>
        <w:t xml:space="preserve"> relaxare,), respectiv a unor zone publice urbane. </w:t>
      </w:r>
      <w:proofErr w:type="gramStart"/>
      <w:r w:rsidRPr="0066215B">
        <w:rPr>
          <w:rFonts w:ascii="Arial" w:hAnsi="Arial" w:cs="Arial"/>
        </w:rPr>
        <w:t>( pentru</w:t>
      </w:r>
      <w:proofErr w:type="gramEnd"/>
      <w:r w:rsidRPr="0066215B">
        <w:rPr>
          <w:rFonts w:ascii="Arial" w:hAnsi="Arial" w:cs="Arial"/>
        </w:rPr>
        <w:t xml:space="preserve"> pentru sezut, cosuri de gunoi, cismele etc ).</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-Realizarea unui sistem de iluminat urban si de ambient, pe timp de noapte, eficiente energetic </w:t>
      </w:r>
      <w:proofErr w:type="gramStart"/>
      <w:r w:rsidRPr="0066215B">
        <w:rPr>
          <w:rFonts w:ascii="Arial" w:hAnsi="Arial" w:cs="Arial"/>
        </w:rPr>
        <w:t>( iluminat</w:t>
      </w:r>
      <w:proofErr w:type="gramEnd"/>
      <w:r w:rsidRPr="0066215B">
        <w:rPr>
          <w:rFonts w:ascii="Arial" w:hAnsi="Arial" w:cs="Arial"/>
        </w:rPr>
        <w:t xml:space="preserve"> LED )</w:t>
      </w:r>
      <w:r w:rsidR="00743BE5">
        <w:rPr>
          <w:rFonts w:ascii="Arial" w:hAnsi="Arial" w:cs="Arial"/>
        </w:rPr>
        <w:t>.</w:t>
      </w:r>
    </w:p>
    <w:p w:rsidR="003C2314" w:rsidRPr="0066215B" w:rsidRDefault="003C2314" w:rsidP="003C2314">
      <w:pPr>
        <w:jc w:val="both"/>
        <w:rPr>
          <w:rFonts w:ascii="Arial" w:hAnsi="Arial" w:cs="Arial"/>
        </w:rPr>
      </w:pPr>
      <w:r w:rsidRPr="0066215B">
        <w:rPr>
          <w:rFonts w:ascii="Arial" w:hAnsi="Arial" w:cs="Arial"/>
        </w:rPr>
        <w:tab/>
        <w:t xml:space="preserve">-Realizarea unui fioisor pe structura din lemn si fundatii din beton armat, acoperit cu sarpanta in doua ape, exterior, in suprafata de 51,89mp.Foisor </w:t>
      </w:r>
      <w:proofErr w:type="gramStart"/>
      <w:r w:rsidRPr="0066215B">
        <w:rPr>
          <w:rFonts w:ascii="Arial" w:hAnsi="Arial" w:cs="Arial"/>
        </w:rPr>
        <w:t>va</w:t>
      </w:r>
      <w:proofErr w:type="gramEnd"/>
      <w:r w:rsidRPr="0066215B">
        <w:rPr>
          <w:rFonts w:ascii="Arial" w:hAnsi="Arial" w:cs="Arial"/>
        </w:rPr>
        <w:t xml:space="preserve"> deservi un numar de aproximativ 20-25 de persoane simultan.</w:t>
      </w:r>
    </w:p>
    <w:p w:rsidR="003C2314" w:rsidRPr="0066215B" w:rsidRDefault="003C2314" w:rsidP="003C2314">
      <w:pPr>
        <w:ind w:firstLine="720"/>
        <w:jc w:val="both"/>
        <w:rPr>
          <w:rFonts w:ascii="Arial" w:hAnsi="Arial" w:cs="Arial"/>
          <w:spacing w:val="-2"/>
          <w:u w:val="single"/>
          <w:lang w:val="ro-RO"/>
        </w:rPr>
      </w:pPr>
      <w:r w:rsidRPr="0066215B">
        <w:rPr>
          <w:rFonts w:ascii="Arial" w:hAnsi="Arial" w:cs="Arial"/>
          <w:spacing w:val="-2"/>
          <w:u w:val="single"/>
          <w:lang w:val="ro-RO"/>
        </w:rPr>
        <w:t>d.Subzona D ( faleza Braita ).</w:t>
      </w:r>
    </w:p>
    <w:p w:rsidR="003C2314" w:rsidRPr="0066215B" w:rsidRDefault="003C2314" w:rsidP="003C2314">
      <w:pPr>
        <w:ind w:firstLine="720"/>
        <w:jc w:val="both"/>
        <w:rPr>
          <w:rFonts w:ascii="Arial" w:hAnsi="Arial" w:cs="Arial"/>
          <w:spacing w:val="-2"/>
          <w:lang w:val="ro-RO"/>
        </w:rPr>
      </w:pPr>
      <w:r w:rsidRPr="0066215B">
        <w:rPr>
          <w:rFonts w:ascii="Arial" w:hAnsi="Arial" w:cs="Arial"/>
          <w:spacing w:val="-2"/>
          <w:lang w:val="ro-RO"/>
        </w:rPr>
        <w:t>-Realizarea unui sistem de circulatii pietonale pavate cu piatra,  avand un „desen” diferit, in functie de zona, utilizandu-se doua tipuri de RAL-uri : RAL7024 si RAL7024;</w:t>
      </w:r>
    </w:p>
    <w:p w:rsidR="003C2314" w:rsidRPr="0066215B" w:rsidRDefault="003C2314" w:rsidP="003C2314">
      <w:pPr>
        <w:ind w:firstLine="720"/>
        <w:jc w:val="both"/>
        <w:rPr>
          <w:rFonts w:ascii="Arial" w:hAnsi="Arial" w:cs="Arial"/>
          <w:spacing w:val="-2"/>
          <w:u w:val="single"/>
          <w:lang w:val="ro-RO"/>
        </w:rPr>
      </w:pPr>
      <w:r w:rsidRPr="0066215B">
        <w:rPr>
          <w:rFonts w:ascii="Arial" w:hAnsi="Arial" w:cs="Arial"/>
        </w:rPr>
        <w:t xml:space="preserve">-Dotarea cu mobilier urban specific activitatiilor desfasurate in aer liber </w:t>
      </w:r>
      <w:proofErr w:type="gramStart"/>
      <w:r w:rsidRPr="0066215B">
        <w:rPr>
          <w:rFonts w:ascii="Arial" w:hAnsi="Arial" w:cs="Arial"/>
        </w:rPr>
        <w:t>( de</w:t>
      </w:r>
      <w:proofErr w:type="gramEnd"/>
      <w:r w:rsidRPr="0066215B">
        <w:rPr>
          <w:rFonts w:ascii="Arial" w:hAnsi="Arial" w:cs="Arial"/>
        </w:rPr>
        <w:t xml:space="preserve"> relaxare,), respectiv a unor zone publice urbane. </w:t>
      </w:r>
      <w:proofErr w:type="gramStart"/>
      <w:r w:rsidRPr="0066215B">
        <w:rPr>
          <w:rFonts w:ascii="Arial" w:hAnsi="Arial" w:cs="Arial"/>
        </w:rPr>
        <w:t>( pentru</w:t>
      </w:r>
      <w:proofErr w:type="gramEnd"/>
      <w:r w:rsidRPr="0066215B">
        <w:rPr>
          <w:rFonts w:ascii="Arial" w:hAnsi="Arial" w:cs="Arial"/>
        </w:rPr>
        <w:t xml:space="preserve"> pentru sezut, cosuri de gunoi, cismele etc ).</w:t>
      </w:r>
    </w:p>
    <w:p w:rsidR="007D6AF1" w:rsidRDefault="003C2314" w:rsidP="007D6AF1">
      <w:pPr>
        <w:spacing w:after="0"/>
        <w:jc w:val="both"/>
        <w:rPr>
          <w:rFonts w:ascii="Arial" w:hAnsi="Arial" w:cs="Arial"/>
        </w:rPr>
      </w:pPr>
      <w:r w:rsidRPr="0066215B">
        <w:rPr>
          <w:rFonts w:ascii="Arial" w:hAnsi="Arial" w:cs="Arial"/>
        </w:rPr>
        <w:tab/>
        <w:t>-Realizarea unui sistem de iluminat urban si de ambient, pe timp de noapte, eficiente energetic</w:t>
      </w:r>
    </w:p>
    <w:p w:rsidR="003C2314" w:rsidRPr="0066215B" w:rsidRDefault="003C2314" w:rsidP="007D6AF1">
      <w:pPr>
        <w:spacing w:after="0"/>
        <w:jc w:val="both"/>
        <w:rPr>
          <w:rFonts w:ascii="Arial" w:hAnsi="Arial" w:cs="Arial"/>
        </w:rPr>
      </w:pPr>
      <w:r w:rsidRPr="0066215B">
        <w:rPr>
          <w:rFonts w:ascii="Arial" w:hAnsi="Arial" w:cs="Arial"/>
        </w:rPr>
        <w:t xml:space="preserve"> </w:t>
      </w:r>
      <w:proofErr w:type="gramStart"/>
      <w:r w:rsidRPr="0066215B">
        <w:rPr>
          <w:rFonts w:ascii="Arial" w:hAnsi="Arial" w:cs="Arial"/>
        </w:rPr>
        <w:t>( iluminat</w:t>
      </w:r>
      <w:proofErr w:type="gramEnd"/>
      <w:r w:rsidRPr="0066215B">
        <w:rPr>
          <w:rFonts w:ascii="Arial" w:hAnsi="Arial" w:cs="Arial"/>
        </w:rPr>
        <w:t xml:space="preserve"> LED )</w:t>
      </w:r>
    </w:p>
    <w:p w:rsidR="003C2314" w:rsidRPr="0066215B" w:rsidRDefault="003C2314" w:rsidP="003C2314">
      <w:pPr>
        <w:jc w:val="both"/>
        <w:rPr>
          <w:rFonts w:ascii="Arial" w:hAnsi="Arial" w:cs="Arial"/>
        </w:rPr>
      </w:pPr>
      <w:r w:rsidRPr="0066215B">
        <w:rPr>
          <w:rFonts w:ascii="Arial" w:hAnsi="Arial" w:cs="Arial"/>
        </w:rPr>
        <w:lastRenderedPageBreak/>
        <w:tab/>
        <w:t xml:space="preserve">-Realizarea unei filigorii pe structura din lemn si fundatii din beton armat, acoperit cu sarpanta in mai multe ape, exterior, in suprafata de 62,76mp. Filigoria </w:t>
      </w:r>
      <w:proofErr w:type="gramStart"/>
      <w:r w:rsidRPr="0066215B">
        <w:rPr>
          <w:rFonts w:ascii="Arial" w:hAnsi="Arial" w:cs="Arial"/>
        </w:rPr>
        <w:t>va</w:t>
      </w:r>
      <w:proofErr w:type="gramEnd"/>
      <w:r w:rsidRPr="0066215B">
        <w:rPr>
          <w:rFonts w:ascii="Arial" w:hAnsi="Arial" w:cs="Arial"/>
        </w:rPr>
        <w:t xml:space="preserve"> deservi un numar de aproximativ 25-30 de persoane simultan.</w:t>
      </w:r>
    </w:p>
    <w:p w:rsidR="003C2314" w:rsidRPr="0066215B" w:rsidRDefault="003C2314" w:rsidP="003C2314">
      <w:pPr>
        <w:jc w:val="both"/>
        <w:rPr>
          <w:rFonts w:ascii="Arial" w:hAnsi="Arial" w:cs="Arial"/>
        </w:rPr>
      </w:pPr>
      <w:r w:rsidRPr="0066215B">
        <w:rPr>
          <w:rFonts w:ascii="Arial" w:hAnsi="Arial" w:cs="Arial"/>
        </w:rPr>
        <w:tab/>
        <w:t xml:space="preserve">-Realizarea unei pasarele pietonale peste paraul Braita, la </w:t>
      </w:r>
      <w:proofErr w:type="gramStart"/>
      <w:r w:rsidRPr="0066215B">
        <w:rPr>
          <w:rFonts w:ascii="Arial" w:hAnsi="Arial" w:cs="Arial"/>
        </w:rPr>
        <w:t>est</w:t>
      </w:r>
      <w:proofErr w:type="gramEnd"/>
      <w:r w:rsidRPr="0066215B">
        <w:rPr>
          <w:rFonts w:ascii="Arial" w:hAnsi="Arial" w:cs="Arial"/>
        </w:rPr>
        <w:t>, avand suprastructura metalica si infrastructura din beton;</w:t>
      </w:r>
    </w:p>
    <w:p w:rsidR="003C2314" w:rsidRPr="0066215B" w:rsidRDefault="003C2314" w:rsidP="003C2314">
      <w:pPr>
        <w:jc w:val="both"/>
        <w:rPr>
          <w:rFonts w:ascii="Arial" w:hAnsi="Arial" w:cs="Arial"/>
          <w:spacing w:val="-2"/>
          <w:u w:val="single"/>
          <w:lang w:val="ro-RO"/>
        </w:rPr>
      </w:pPr>
      <w:r w:rsidRPr="0066215B">
        <w:rPr>
          <w:rFonts w:ascii="Arial" w:hAnsi="Arial" w:cs="Arial"/>
          <w:spacing w:val="-2"/>
          <w:lang w:val="ro-RO"/>
        </w:rPr>
        <w:tab/>
      </w:r>
      <w:r w:rsidRPr="0066215B">
        <w:rPr>
          <w:rFonts w:ascii="Arial" w:hAnsi="Arial" w:cs="Arial"/>
          <w:spacing w:val="-2"/>
          <w:u w:val="single"/>
          <w:lang w:val="ro-RO"/>
        </w:rPr>
        <w:t>La nivelul intregului amplasament studiat ( Amplasament Castanilor ) se propun urm</w:t>
      </w:r>
      <w:r w:rsidR="00A97440" w:rsidRPr="0066215B">
        <w:rPr>
          <w:rFonts w:ascii="Arial" w:hAnsi="Arial" w:cs="Arial"/>
          <w:spacing w:val="-2"/>
          <w:u w:val="single"/>
          <w:lang w:val="ro-RO"/>
        </w:rPr>
        <w:t>a</w:t>
      </w:r>
      <w:r w:rsidRPr="0066215B">
        <w:rPr>
          <w:rFonts w:ascii="Arial" w:hAnsi="Arial" w:cs="Arial"/>
          <w:spacing w:val="-2"/>
          <w:u w:val="single"/>
          <w:lang w:val="ro-RO"/>
        </w:rPr>
        <w:t>toarele tipuri de lucrari :</w:t>
      </w:r>
    </w:p>
    <w:p w:rsidR="003C2314" w:rsidRPr="0066215B" w:rsidRDefault="003C2314" w:rsidP="003C2314">
      <w:pPr>
        <w:jc w:val="both"/>
        <w:rPr>
          <w:rFonts w:ascii="Arial" w:hAnsi="Arial" w:cs="Arial"/>
        </w:rPr>
      </w:pPr>
      <w:r w:rsidRPr="0066215B">
        <w:rPr>
          <w:rFonts w:ascii="Arial" w:hAnsi="Arial" w:cs="Arial"/>
          <w:spacing w:val="-2"/>
          <w:lang w:val="ro-RO"/>
        </w:rPr>
        <w:tab/>
      </w:r>
      <w:r w:rsidRPr="0066215B">
        <w:rPr>
          <w:rFonts w:ascii="Arial" w:hAnsi="Arial" w:cs="Arial"/>
        </w:rPr>
        <w:t xml:space="preserve">-Plantarea unui numar de 270 arbori, respectiv 15.340buc. </w:t>
      </w:r>
      <w:proofErr w:type="gramStart"/>
      <w:r w:rsidRPr="0066215B">
        <w:rPr>
          <w:rFonts w:ascii="Arial" w:hAnsi="Arial" w:cs="Arial"/>
        </w:rPr>
        <w:t>flori</w:t>
      </w:r>
      <w:proofErr w:type="gramEnd"/>
      <w:r w:rsidRPr="0066215B">
        <w:rPr>
          <w:rFonts w:ascii="Arial" w:hAnsi="Arial" w:cs="Arial"/>
        </w:rPr>
        <w:t xml:space="preserve"> de diferite tipuri, toate integrate in cadrul unui concept general de peisagistica  si detaliat in cadrul studiului peisgasitic.</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ab/>
        <w:t>-La nivelul intregului amplasament studiat, se propune un concept de iluminat urban avand urmatorii parametrii tehnici :</w:t>
      </w:r>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26 bucati</w:t>
      </w:r>
      <w:r w:rsidRPr="0066215B">
        <w:rPr>
          <w:rFonts w:ascii="Arial" w:hAnsi="Arial" w:cs="Arial"/>
        </w:rPr>
        <w:t xml:space="preserve"> aparate de ilumi</w:t>
      </w:r>
      <w:r w:rsidR="00AD5A8F" w:rsidRPr="0066215B">
        <w:rPr>
          <w:rFonts w:ascii="Arial" w:hAnsi="Arial" w:cs="Arial"/>
        </w:rPr>
        <w:t>n</w:t>
      </w:r>
      <w:r w:rsidRPr="0066215B">
        <w:rPr>
          <w:rFonts w:ascii="Arial" w:hAnsi="Arial" w:cs="Arial"/>
        </w:rPr>
        <w:t>at, montate pe stalp cu inaltimea de 6 metri deasupra solului, cu o putere de 60W, un flux luminos de 9600lm, temperatura de culoare a luminii 4000K, focalizare eliptica asimetrica, pentru a obtine o uniformitate ridicata a iluminarii aleilor pietonale.</w:t>
      </w:r>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130 bucati</w:t>
      </w:r>
      <w:r w:rsidRPr="0066215B">
        <w:rPr>
          <w:rFonts w:ascii="Arial" w:hAnsi="Arial" w:cs="Arial"/>
        </w:rPr>
        <w:t xml:space="preserve"> stalpi de iluminat decorativi cu inaltimea de 4 metri, putere 76W, un flux luminos de 3707lm, temperatura de culoare a luminii 4000K, focalizare omnidirectionala si un dispesor trasnslucent cu inaltimea de 1,2 metri, pentru a obtine o uniformitate ridicata a iluminarii aleilor pietonale.</w:t>
      </w:r>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62 bucati</w:t>
      </w:r>
      <w:r w:rsidRPr="0066215B">
        <w:rPr>
          <w:rFonts w:ascii="Arial" w:hAnsi="Arial" w:cs="Arial"/>
        </w:rPr>
        <w:t xml:space="preserve"> stalpi de iluminat decorativi cu inaltimea de 1.2 metri, putere 40W, un flux luminos de 2021lm, temperatura de culoare a luminii 4000K, focalizare omnidirectionala si un dispesor translucent de 0.25 metri, pentru a obtine o uniformitate ridicata a iluminarii aleilor pietonale.</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ab/>
        <w:t>-Realizarea unui sistem de circulatii pietonale pavate cu piatra,  avand un „desen” diferit, in functie de zona, utilizandu-se doua tipuri de RAL-uri : RAL7024 si RAL7024; in suprafata totala de aprox.2761mp</w:t>
      </w:r>
    </w:p>
    <w:p w:rsidR="007D6AF1" w:rsidRPr="0066215B" w:rsidRDefault="003C2314" w:rsidP="00DF5CC3">
      <w:pPr>
        <w:jc w:val="both"/>
        <w:rPr>
          <w:rFonts w:ascii="Arial" w:hAnsi="Arial" w:cs="Arial"/>
          <w:spacing w:val="-2"/>
          <w:lang w:val="ro-RO"/>
        </w:rPr>
      </w:pPr>
      <w:r w:rsidRPr="0066215B">
        <w:rPr>
          <w:rFonts w:ascii="Arial" w:hAnsi="Arial" w:cs="Arial"/>
          <w:spacing w:val="-2"/>
          <w:lang w:val="ro-RO"/>
        </w:rPr>
        <w:tab/>
        <w:t>-Plantarea de gazon, in subzonele A, B si C, in suprafata totala de 1330mp.</w:t>
      </w:r>
    </w:p>
    <w:p w:rsidR="003C2314" w:rsidRPr="0066215B" w:rsidRDefault="003C2314" w:rsidP="003C2314">
      <w:pPr>
        <w:kinsoku w:val="0"/>
        <w:overflowPunct w:val="0"/>
        <w:spacing w:before="120"/>
        <w:ind w:right="1"/>
        <w:jc w:val="both"/>
        <w:textAlignment w:val="baseline"/>
        <w:rPr>
          <w:rFonts w:ascii="Arial" w:hAnsi="Arial" w:cs="Arial"/>
          <w:b/>
          <w:u w:val="single"/>
          <w:lang w:val="ro-RO"/>
        </w:rPr>
      </w:pPr>
      <w:r w:rsidRPr="0066215B">
        <w:rPr>
          <w:rFonts w:ascii="Arial" w:hAnsi="Arial" w:cs="Arial"/>
          <w:b/>
          <w:u w:val="single"/>
          <w:lang w:val="ro-RO"/>
        </w:rPr>
        <w:t>3. AMPLASAMENT MONUMENT 29</w:t>
      </w:r>
    </w:p>
    <w:p w:rsidR="003C2314" w:rsidRPr="0066215B" w:rsidRDefault="003C2314" w:rsidP="001C69D6">
      <w:pPr>
        <w:ind w:firstLine="567"/>
        <w:jc w:val="both"/>
        <w:rPr>
          <w:rFonts w:ascii="Arial" w:hAnsi="Arial" w:cs="Arial"/>
          <w:u w:val="single"/>
          <w:lang w:val="ro-RO"/>
        </w:rPr>
      </w:pPr>
      <w:r w:rsidRPr="0066215B">
        <w:rPr>
          <w:rFonts w:ascii="Arial" w:hAnsi="Arial" w:cs="Arial"/>
          <w:u w:val="single"/>
          <w:lang w:val="ro-RO"/>
        </w:rPr>
        <w:t>A.Lucrari propuse :</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-Realizarea unui sistem de circulatii pietonale pavate cu piatra,  avand un „desen” diferit, in functie de zona, utilizandu-se doua tipuri de RAL-uri : RAL7024 si RAL7024, in suprafata totala de 1.109mp.</w:t>
      </w:r>
    </w:p>
    <w:p w:rsidR="003C2314" w:rsidRPr="0066215B" w:rsidRDefault="003C2314" w:rsidP="003C2314">
      <w:pPr>
        <w:jc w:val="both"/>
        <w:rPr>
          <w:rFonts w:ascii="Arial" w:hAnsi="Arial" w:cs="Arial"/>
          <w:spacing w:val="-2"/>
          <w:lang w:val="ro-RO"/>
        </w:rPr>
      </w:pPr>
      <w:r w:rsidRPr="0066215B">
        <w:rPr>
          <w:rFonts w:ascii="Arial" w:hAnsi="Arial" w:cs="Arial"/>
          <w:spacing w:val="-2"/>
          <w:lang w:val="ro-RO"/>
        </w:rPr>
        <w:t>-Realizarea unor rampe si scari de pentru circulatia pietonala, tinand cont de topografia pronuntata in anumite zone ale amplasamentului;</w:t>
      </w:r>
    </w:p>
    <w:p w:rsidR="003C2314" w:rsidRPr="0066215B" w:rsidRDefault="003C2314" w:rsidP="003C2314">
      <w:pPr>
        <w:jc w:val="both"/>
        <w:rPr>
          <w:rFonts w:ascii="Arial" w:hAnsi="Arial" w:cs="Arial"/>
          <w:lang w:val="ro-RO"/>
        </w:rPr>
      </w:pPr>
      <w:r w:rsidRPr="0066215B">
        <w:rPr>
          <w:rFonts w:ascii="Arial" w:hAnsi="Arial" w:cs="Arial"/>
          <w:lang w:val="ro-RO"/>
        </w:rPr>
        <w:t>-Realizarea unei platforme orizontale si de gradene pentru evenimente in zona vestica a sitului, din beton armat, orientata spre zona Monumentului 29 ( care nu face obiectul documentatiei ).Zona va avea o suprafata de 239,95mp si va deservi un numar de circa 50-60 de persoane.</w:t>
      </w:r>
    </w:p>
    <w:p w:rsidR="003C2314" w:rsidRPr="0066215B" w:rsidRDefault="003C2314" w:rsidP="003C2314">
      <w:pPr>
        <w:jc w:val="both"/>
        <w:rPr>
          <w:rFonts w:ascii="Arial" w:hAnsi="Arial" w:cs="Arial"/>
          <w:lang w:val="ro-RO"/>
        </w:rPr>
      </w:pPr>
      <w:r w:rsidRPr="0066215B">
        <w:rPr>
          <w:rFonts w:ascii="Arial" w:hAnsi="Arial" w:cs="Arial"/>
          <w:lang w:val="ro-RO"/>
        </w:rPr>
        <w:t>-Realizarea unor grupuri sanitare, pe sexe care vor deservi activitatile desfasurate pe amplasament.Se propun astfel doua corpuri de cladire in regim parter, fiecare in suprafata construita de 13.90mp.Ambele sunt propuse a fii realizata din zidarie GVP si beton armat.</w:t>
      </w:r>
    </w:p>
    <w:p w:rsidR="003C2314" w:rsidRPr="0066215B" w:rsidRDefault="003C2314" w:rsidP="003C2314">
      <w:pPr>
        <w:jc w:val="both"/>
        <w:rPr>
          <w:rFonts w:ascii="Arial" w:hAnsi="Arial" w:cs="Arial"/>
          <w:lang w:val="ro-RO"/>
        </w:rPr>
      </w:pPr>
      <w:r w:rsidRPr="0066215B">
        <w:rPr>
          <w:rFonts w:ascii="Arial" w:hAnsi="Arial" w:cs="Arial"/>
          <w:lang w:val="ro-RO"/>
        </w:rPr>
        <w:lastRenderedPageBreak/>
        <w:t>Un corp va avea ca functiune grupul sanitar pentru femei, respectiv barbati, iar al doilea corp va deservi grupul sanitar desenat persoanelor cu dizabilitati, respectiv un spatiu pentru mentenanta, astfel :</w:t>
      </w:r>
    </w:p>
    <w:p w:rsidR="003C2314" w:rsidRPr="0066215B" w:rsidRDefault="003C2314" w:rsidP="003C2314">
      <w:pPr>
        <w:rPr>
          <w:rFonts w:ascii="Arial" w:hAnsi="Arial" w:cs="Arial"/>
          <w:u w:val="single"/>
          <w:lang w:val="ro-RO"/>
        </w:rPr>
      </w:pPr>
      <w:r w:rsidRPr="0066215B">
        <w:rPr>
          <w:rFonts w:ascii="Arial" w:hAnsi="Arial" w:cs="Arial"/>
          <w:u w:val="single"/>
          <w:lang w:val="ro-RO"/>
        </w:rPr>
        <w:t>Corp 1:</w:t>
      </w:r>
    </w:p>
    <w:p w:rsidR="003C2314" w:rsidRPr="0066215B" w:rsidRDefault="003C2314" w:rsidP="003C2314">
      <w:pPr>
        <w:rPr>
          <w:rFonts w:ascii="Arial" w:hAnsi="Arial" w:cs="Arial"/>
          <w:lang w:val="ro-RO"/>
        </w:rPr>
      </w:pPr>
      <w:r w:rsidRPr="0066215B">
        <w:rPr>
          <w:rFonts w:ascii="Arial" w:hAnsi="Arial" w:cs="Arial"/>
          <w:lang w:val="ro-RO"/>
        </w:rPr>
        <w:t>Grup sanitar barbati=4.27mp</w:t>
      </w:r>
    </w:p>
    <w:p w:rsidR="003C2314" w:rsidRPr="0066215B" w:rsidRDefault="003C2314" w:rsidP="003C2314">
      <w:pPr>
        <w:rPr>
          <w:rFonts w:ascii="Arial" w:hAnsi="Arial" w:cs="Arial"/>
          <w:lang w:val="ro-RO"/>
        </w:rPr>
      </w:pPr>
      <w:r w:rsidRPr="0066215B">
        <w:rPr>
          <w:rFonts w:ascii="Arial" w:hAnsi="Arial" w:cs="Arial"/>
          <w:lang w:val="ro-RO"/>
        </w:rPr>
        <w:t>Grup sanitar femei=4.27mp</w:t>
      </w:r>
    </w:p>
    <w:p w:rsidR="00861B52" w:rsidRDefault="00861B52" w:rsidP="00861B52">
      <w:pPr>
        <w:rPr>
          <w:rFonts w:ascii="Arial" w:hAnsi="Arial" w:cs="Arial"/>
          <w:u w:val="single"/>
          <w:lang w:val="ro-RO"/>
        </w:rPr>
      </w:pPr>
      <w:r>
        <w:rPr>
          <w:rFonts w:ascii="Arial" w:hAnsi="Arial" w:cs="Arial"/>
          <w:u w:val="single"/>
          <w:lang w:val="ro-RO"/>
        </w:rPr>
        <w:t>Corp 2:</w:t>
      </w:r>
    </w:p>
    <w:p w:rsidR="003C2314" w:rsidRPr="00861B52" w:rsidRDefault="003C2314" w:rsidP="00861B52">
      <w:pPr>
        <w:rPr>
          <w:rFonts w:ascii="Arial" w:hAnsi="Arial" w:cs="Arial"/>
          <w:u w:val="single"/>
          <w:lang w:val="ro-RO"/>
        </w:rPr>
      </w:pPr>
      <w:r w:rsidRPr="0066215B">
        <w:rPr>
          <w:rFonts w:ascii="Arial" w:hAnsi="Arial" w:cs="Arial"/>
          <w:lang w:val="ro-RO"/>
        </w:rPr>
        <w:t>Grup sanitar persoane cu dizabilitati=5.28mp</w:t>
      </w:r>
    </w:p>
    <w:p w:rsidR="003C2314" w:rsidRPr="0066215B" w:rsidRDefault="003C2314" w:rsidP="003C2314">
      <w:pPr>
        <w:jc w:val="both"/>
        <w:rPr>
          <w:rFonts w:ascii="Arial" w:hAnsi="Arial" w:cs="Arial"/>
          <w:lang w:val="ro-RO"/>
        </w:rPr>
      </w:pPr>
      <w:r w:rsidRPr="0066215B">
        <w:rPr>
          <w:rFonts w:ascii="Arial" w:hAnsi="Arial" w:cs="Arial"/>
          <w:lang w:val="ro-RO"/>
        </w:rPr>
        <w:t>Spatiu mentenanta=3.26mp</w:t>
      </w:r>
    </w:p>
    <w:p w:rsidR="003C2314" w:rsidRPr="0066215B" w:rsidRDefault="003C2314" w:rsidP="003C2314">
      <w:pPr>
        <w:jc w:val="both"/>
        <w:rPr>
          <w:rFonts w:ascii="Arial" w:hAnsi="Arial" w:cs="Arial"/>
        </w:rPr>
      </w:pPr>
      <w:r w:rsidRPr="0066215B">
        <w:rPr>
          <w:rFonts w:ascii="Arial" w:hAnsi="Arial" w:cs="Arial"/>
        </w:rPr>
        <w:t xml:space="preserve">-Plantarea unui numar de 111 arbori, respectiv 15.340buc. </w:t>
      </w:r>
      <w:proofErr w:type="gramStart"/>
      <w:r w:rsidRPr="0066215B">
        <w:rPr>
          <w:rFonts w:ascii="Arial" w:hAnsi="Arial" w:cs="Arial"/>
        </w:rPr>
        <w:t>flori</w:t>
      </w:r>
      <w:proofErr w:type="gramEnd"/>
      <w:r w:rsidRPr="0066215B">
        <w:rPr>
          <w:rFonts w:ascii="Arial" w:hAnsi="Arial" w:cs="Arial"/>
        </w:rPr>
        <w:t xml:space="preserve"> de diferite tipuri, toate integrate in cadrul unui concept general de peisagistica  si detaliat in cadrul studiului peisgasitic.</w:t>
      </w:r>
    </w:p>
    <w:p w:rsidR="003C2314" w:rsidRPr="0066215B" w:rsidRDefault="003C2314" w:rsidP="003C2314">
      <w:pPr>
        <w:jc w:val="both"/>
        <w:rPr>
          <w:rFonts w:ascii="Arial" w:hAnsi="Arial" w:cs="Arial"/>
        </w:rPr>
      </w:pPr>
      <w:r w:rsidRPr="0066215B">
        <w:rPr>
          <w:rFonts w:ascii="Arial" w:hAnsi="Arial" w:cs="Arial"/>
        </w:rPr>
        <w:t xml:space="preserve">-Realizarea unui sistem de iluminat urban si de ambient, pe timp de noapte, eficiente energetic </w:t>
      </w:r>
      <w:proofErr w:type="gramStart"/>
      <w:r w:rsidRPr="0066215B">
        <w:rPr>
          <w:rFonts w:ascii="Arial" w:hAnsi="Arial" w:cs="Arial"/>
        </w:rPr>
        <w:t>( iluminat</w:t>
      </w:r>
      <w:proofErr w:type="gramEnd"/>
      <w:r w:rsidRPr="0066215B">
        <w:rPr>
          <w:rFonts w:ascii="Arial" w:hAnsi="Arial" w:cs="Arial"/>
        </w:rPr>
        <w:t xml:space="preserve"> LED )</w:t>
      </w:r>
      <w:r w:rsidRPr="0066215B">
        <w:rPr>
          <w:rFonts w:ascii="Arial" w:hAnsi="Arial" w:cs="Arial"/>
        </w:rPr>
        <w:tab/>
      </w:r>
    </w:p>
    <w:p w:rsidR="003C2314" w:rsidRPr="0066215B" w:rsidRDefault="003C2314" w:rsidP="003C2314">
      <w:pPr>
        <w:jc w:val="both"/>
        <w:rPr>
          <w:rFonts w:ascii="Arial" w:hAnsi="Arial" w:cs="Arial"/>
        </w:rPr>
      </w:pPr>
      <w:r w:rsidRPr="0066215B">
        <w:rPr>
          <w:rFonts w:ascii="Arial" w:hAnsi="Arial" w:cs="Arial"/>
        </w:rPr>
        <w:t>-Realizarea unei structuri din lemn acoperita, peste zona de gradene si de grupuri sanitare, realizata pe structura din lemn si acoperita cu panouri transparente;</w:t>
      </w:r>
    </w:p>
    <w:p w:rsidR="003C2314" w:rsidRPr="0066215B" w:rsidRDefault="00AD5A8F" w:rsidP="003C2314">
      <w:pPr>
        <w:jc w:val="both"/>
        <w:rPr>
          <w:rFonts w:ascii="Arial" w:hAnsi="Arial" w:cs="Arial"/>
        </w:rPr>
      </w:pPr>
      <w:r w:rsidRPr="0066215B">
        <w:rPr>
          <w:rFonts w:ascii="Arial" w:hAnsi="Arial" w:cs="Arial"/>
        </w:rPr>
        <w:t>S</w:t>
      </w:r>
      <w:r w:rsidR="003C2314" w:rsidRPr="0066215B">
        <w:rPr>
          <w:rFonts w:ascii="Arial" w:hAnsi="Arial" w:cs="Arial"/>
        </w:rPr>
        <w:t xml:space="preserve">unt </w:t>
      </w:r>
      <w:proofErr w:type="gramStart"/>
      <w:r w:rsidR="003C2314" w:rsidRPr="0066215B">
        <w:rPr>
          <w:rFonts w:ascii="Arial" w:hAnsi="Arial" w:cs="Arial"/>
        </w:rPr>
        <w:t>propuse :</w:t>
      </w:r>
      <w:proofErr w:type="gramEnd"/>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34 bucati</w:t>
      </w:r>
      <w:r w:rsidRPr="0066215B">
        <w:rPr>
          <w:rFonts w:ascii="Arial" w:hAnsi="Arial" w:cs="Arial"/>
        </w:rPr>
        <w:t xml:space="preserve"> aparate de ilumi</w:t>
      </w:r>
      <w:r w:rsidR="00F4469A" w:rsidRPr="0066215B">
        <w:rPr>
          <w:rFonts w:ascii="Arial" w:hAnsi="Arial" w:cs="Arial"/>
        </w:rPr>
        <w:t>n</w:t>
      </w:r>
      <w:r w:rsidRPr="0066215B">
        <w:rPr>
          <w:rFonts w:ascii="Arial" w:hAnsi="Arial" w:cs="Arial"/>
        </w:rPr>
        <w:t>at, montate pe stalp cu inaltimea de 6 metri deasupra solului, cu o putere de 60W, un flux luminos de 9600lm, temperatura de culoare a luminii 4000K, focalizare eliptica asimetrica, pentru a obtine o uniformitate ridicata a iluminarii aleilor pietonale.</w:t>
      </w:r>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3 bucati</w:t>
      </w:r>
      <w:r w:rsidRPr="0066215B">
        <w:rPr>
          <w:rFonts w:ascii="Arial" w:hAnsi="Arial" w:cs="Arial"/>
        </w:rPr>
        <w:t xml:space="preserve"> stalpi de iluminat decorativi cu inaltimea de 4 metri, putere 76W, un flux luminos de 3707lm, temperatura de culoare a luminii 4000K, focalizare omnidirectionala si un dispesor trasnslucent cu inaltimea de 1,2 metri, pentru a obtine o uniformitate ridicata a iluminarii aleilor pietonale si evitarea orbirii.</w:t>
      </w:r>
    </w:p>
    <w:p w:rsidR="003C2314"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4 bucati</w:t>
      </w:r>
      <w:r w:rsidRPr="0066215B">
        <w:rPr>
          <w:rFonts w:ascii="Arial" w:hAnsi="Arial" w:cs="Arial"/>
        </w:rPr>
        <w:t xml:space="preserve"> stalpi de iluminat decorativi cu inaltimea de 2.5 metri, putere 76W, un flux luminos de 3707lm, temperatura de culoare a luminii 4000K, focalizare omnidirectionala si un dispesor trasnslucent cu inaltimea de 1,2 metri, pentru a obtine o uniformitate ridicata a iluminarii aleilor pietonale si evitarea orbirii.</w:t>
      </w:r>
    </w:p>
    <w:p w:rsidR="00F4469A" w:rsidRPr="0066215B" w:rsidRDefault="003C2314" w:rsidP="00543F3E">
      <w:pPr>
        <w:pStyle w:val="ListParagraph"/>
        <w:numPr>
          <w:ilvl w:val="0"/>
          <w:numId w:val="13"/>
        </w:numPr>
        <w:spacing w:after="160" w:line="360" w:lineRule="auto"/>
        <w:ind w:left="426"/>
        <w:jc w:val="both"/>
        <w:rPr>
          <w:rFonts w:ascii="Arial" w:hAnsi="Arial" w:cs="Arial"/>
        </w:rPr>
      </w:pPr>
      <w:r w:rsidRPr="0066215B">
        <w:rPr>
          <w:rFonts w:ascii="Arial" w:hAnsi="Arial" w:cs="Arial"/>
          <w:bCs/>
        </w:rPr>
        <w:t>4 bucati</w:t>
      </w:r>
      <w:r w:rsidRPr="0066215B">
        <w:rPr>
          <w:rFonts w:ascii="Arial" w:hAnsi="Arial" w:cs="Arial"/>
        </w:rPr>
        <w:t xml:space="preserve"> stalpi de iluminat decorativi cu inaltimea de 1.2 metri, putere 40W, un flux luminos de 2021lm, temperatura de culoare a luminii 4000K, focalizare omnidirectionala si un dispesor translucent de 0.25 metri, pentru a obtine o uniformitate ridicata a iluminarii aleilor pietonale si evitarea orbirii.</w:t>
      </w:r>
    </w:p>
    <w:p w:rsidR="00DF5CC3" w:rsidRPr="0066215B" w:rsidRDefault="00DF5CC3" w:rsidP="00DF5CC3">
      <w:pPr>
        <w:pStyle w:val="ListParagraph"/>
        <w:spacing w:after="160" w:line="360" w:lineRule="auto"/>
        <w:ind w:left="426"/>
        <w:jc w:val="both"/>
        <w:rPr>
          <w:rFonts w:ascii="Arial" w:hAnsi="Arial" w:cs="Arial"/>
        </w:rPr>
      </w:pPr>
    </w:p>
    <w:p w:rsidR="00AF44F3" w:rsidRPr="0066215B" w:rsidRDefault="00AF44F3" w:rsidP="00F4469A">
      <w:pPr>
        <w:pStyle w:val="ListParagraph"/>
        <w:spacing w:after="160" w:line="360" w:lineRule="auto"/>
        <w:ind w:left="426"/>
        <w:jc w:val="both"/>
        <w:rPr>
          <w:rFonts w:ascii="Arial" w:hAnsi="Arial" w:cs="Arial"/>
        </w:rPr>
      </w:pPr>
      <w:r w:rsidRPr="0066215B">
        <w:rPr>
          <w:rFonts w:ascii="Arial" w:hAnsi="Arial" w:cs="Arial"/>
          <w:b/>
          <w:i/>
        </w:rPr>
        <w:t>PUNTI PIETONALE</w:t>
      </w:r>
    </w:p>
    <w:p w:rsidR="00F4469A" w:rsidRPr="0066215B" w:rsidRDefault="00F4469A" w:rsidP="00F4469A">
      <w:pPr>
        <w:tabs>
          <w:tab w:val="center" w:pos="284"/>
          <w:tab w:val="left" w:pos="7020"/>
          <w:tab w:val="left" w:pos="7395"/>
        </w:tabs>
        <w:ind w:left="284"/>
        <w:rPr>
          <w:rFonts w:ascii="Arial" w:hAnsi="Arial" w:cs="Arial"/>
          <w:b/>
          <w:i/>
        </w:rPr>
      </w:pPr>
      <w:r w:rsidRPr="0066215B">
        <w:rPr>
          <w:rFonts w:ascii="Arial" w:hAnsi="Arial" w:cs="Arial"/>
          <w:b/>
          <w:i/>
        </w:rPr>
        <w:t xml:space="preserve">PUNTE PIETONALA PESTE RAUL BRAIA (BRAITA) </w:t>
      </w:r>
      <w:r w:rsidR="007C4141" w:rsidRPr="0066215B">
        <w:rPr>
          <w:rFonts w:ascii="Arial" w:hAnsi="Arial" w:cs="Arial"/>
          <w:b/>
          <w:i/>
        </w:rPr>
        <w:t xml:space="preserve">- </w:t>
      </w:r>
      <w:r w:rsidRPr="0066215B">
        <w:rPr>
          <w:rFonts w:ascii="Arial" w:hAnsi="Arial" w:cs="Arial"/>
          <w:b/>
          <w:i/>
          <w:lang w:val="ro-RO"/>
        </w:rPr>
        <w:t>ZONA AGREMENT</w:t>
      </w:r>
    </w:p>
    <w:p w:rsidR="00F4469A" w:rsidRPr="0066215B" w:rsidRDefault="00F4469A" w:rsidP="00861B52">
      <w:pPr>
        <w:pStyle w:val="Bodytext60"/>
        <w:tabs>
          <w:tab w:val="center" w:pos="284"/>
        </w:tabs>
        <w:jc w:val="both"/>
        <w:rPr>
          <w:rFonts w:ascii="Arial" w:hAnsi="Arial" w:cs="Arial"/>
          <w:color w:val="auto"/>
          <w:sz w:val="22"/>
          <w:szCs w:val="22"/>
        </w:rPr>
      </w:pPr>
      <w:r w:rsidRPr="0066215B">
        <w:rPr>
          <w:rFonts w:ascii="Arial" w:hAnsi="Arial" w:cs="Arial"/>
          <w:color w:val="auto"/>
          <w:sz w:val="22"/>
          <w:szCs w:val="22"/>
        </w:rPr>
        <w:t xml:space="preserve">Pentru asigurarea traversării râului Braita a pietonilor (corespunzători încărcărilor normelor in vigoare </w:t>
      </w:r>
      <w:r w:rsidRPr="0066215B">
        <w:rPr>
          <w:rFonts w:ascii="Arial" w:hAnsi="Arial" w:cs="Arial"/>
          <w:color w:val="auto"/>
          <w:sz w:val="22"/>
          <w:szCs w:val="22"/>
        </w:rPr>
        <w:lastRenderedPageBreak/>
        <w:t xml:space="preserve">si/sau cerințelor Beneficiarului) corespunzătoare unui drum de clasa tehnica V și pentru ca circulația sa se desfasoare in condiții de siguranța si confort, se propune demolarea pasarelei existente si executarea unei pasarele noi pe amplasamentul acesteia. </w:t>
      </w:r>
    </w:p>
    <w:p w:rsidR="00F4469A" w:rsidRPr="0066215B" w:rsidRDefault="00F4469A" w:rsidP="00F4469A">
      <w:pPr>
        <w:pStyle w:val="Bodytext60"/>
        <w:tabs>
          <w:tab w:val="center" w:pos="284"/>
        </w:tabs>
        <w:ind w:left="284"/>
        <w:jc w:val="both"/>
        <w:rPr>
          <w:rFonts w:ascii="Arial" w:hAnsi="Arial" w:cs="Arial"/>
          <w:color w:val="auto"/>
          <w:sz w:val="22"/>
          <w:szCs w:val="22"/>
        </w:rPr>
      </w:pPr>
    </w:p>
    <w:p w:rsidR="00F4469A" w:rsidRPr="0066215B" w:rsidRDefault="00F4469A" w:rsidP="00861B52">
      <w:pPr>
        <w:tabs>
          <w:tab w:val="center" w:pos="284"/>
        </w:tabs>
        <w:rPr>
          <w:rFonts w:ascii="Arial" w:hAnsi="Arial" w:cs="Arial"/>
          <w:b/>
          <w:lang w:val="ro-RO"/>
        </w:rPr>
      </w:pPr>
      <w:r w:rsidRPr="0066215B">
        <w:rPr>
          <w:rFonts w:ascii="Arial" w:hAnsi="Arial" w:cs="Arial"/>
          <w:b/>
          <w:lang w:val="ro-RO"/>
        </w:rPr>
        <w:t>Pasarela zona Agrement: Suprastructura metalica cu calea sus (grinda cu zabrele)</w:t>
      </w:r>
    </w:p>
    <w:p w:rsidR="00F4469A" w:rsidRPr="0066215B" w:rsidRDefault="00F4469A" w:rsidP="00861B52">
      <w:pPr>
        <w:shd w:val="clear" w:color="auto" w:fill="FFFFFF"/>
        <w:spacing w:after="0" w:line="240" w:lineRule="auto"/>
        <w:jc w:val="both"/>
        <w:rPr>
          <w:rFonts w:ascii="Arial" w:hAnsi="Arial" w:cs="Arial"/>
          <w:lang w:val="ro-RO"/>
        </w:rPr>
      </w:pPr>
      <w:r w:rsidRPr="0066215B">
        <w:rPr>
          <w:rFonts w:ascii="Arial" w:hAnsi="Arial" w:cs="Arial"/>
          <w:lang w:val="ro-RO"/>
        </w:rPr>
        <w:t>Se propune realizarea unei pasarele pietonale amplasata in aliniament, dispusa rotit fata de axul de scurgere al paraului Braia. Prin proiect se vor realiza rampele de acces la pasarela, o recalibrare de albie pe zona pasarelei si realizarea de lucrari de amenajare de albie. Pasarela  proiectata va corespunde normelor in vigoare, Eurocode, iar actiunile vor fi definite conform SR EN 1991-2. Pasarela propusa se va realiza pentru doua fluxuri de pietoni, avand latimea totala destinata traficului pietonal de 2.25 metri</w:t>
      </w:r>
      <w:r w:rsidR="007D6AF1">
        <w:rPr>
          <w:rFonts w:ascii="Arial" w:hAnsi="Arial" w:cs="Arial"/>
          <w:lang w:val="ro-RO"/>
        </w:rPr>
        <w:t>.</w:t>
      </w:r>
    </w:p>
    <w:p w:rsidR="00F4469A" w:rsidRPr="0066215B" w:rsidRDefault="00F4469A" w:rsidP="007C4141">
      <w:pPr>
        <w:shd w:val="clear" w:color="auto" w:fill="FFFFFF"/>
        <w:spacing w:after="0" w:line="240" w:lineRule="auto"/>
        <w:ind w:left="284"/>
        <w:jc w:val="both"/>
        <w:rPr>
          <w:rFonts w:ascii="Arial" w:hAnsi="Arial" w:cs="Arial"/>
          <w:lang w:val="ro-RO"/>
        </w:rPr>
      </w:pP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b/>
          <w:lang w:val="ro-RO"/>
        </w:rPr>
        <w:t>Suprastructura de rezistenta:</w:t>
      </w:r>
      <w:r w:rsidRPr="0066215B">
        <w:rPr>
          <w:rFonts w:ascii="Arial" w:hAnsi="Arial" w:cs="Arial"/>
          <w:lang w:val="ro-RO"/>
        </w:rPr>
        <w:t>Suprastructura pasarelei este realizata dintr-o singura deschidere avand structura de rezistenta formata dintr-o grinda cu zabrele, spatiala, metalica simplu rezemata cu console asimetrice, cu calea sus, cu lungimea totala a tablierului de 29.00 m.</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Parapetul de protectie pietonal pe tablier se va fixa de talpa superioara a tablierlui.</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Structura este prevazuta cu rosturi de dilatatie la cele doua capete acoperite cu tabla neagra cu grosimea de 2 mm pe toata latimea partii podinei. Rezemarea suprastructurii se va face prin intermediul aparatelor de reazem</w:t>
      </w:r>
      <w:r w:rsidR="00861B52">
        <w:rPr>
          <w:rFonts w:ascii="Arial" w:hAnsi="Arial" w:cs="Arial"/>
          <w:lang w:val="ro-RO"/>
        </w:rPr>
        <w:t>.</w:t>
      </w:r>
      <w:r w:rsidRPr="0066215B">
        <w:rPr>
          <w:rFonts w:ascii="Arial" w:hAnsi="Arial" w:cs="Arial"/>
          <w:lang w:val="ro-RO"/>
        </w:rPr>
        <w:t>Toate elementele metalice ale tablierului se vor proteja prin vopsire cu vopsea in doua straturi.</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Toate elementele metalice se vor realiza din otel structural S355 J2+N, iar structura se va realiza tronsonat in uzina, urmand ca in santier sa se realizeze o platforma alaturata amplasamentului pentru realizarea imbinarilor de montaj, urmand ca ulterior structura sa se monteze in pozitia finala pe infrastructuri.</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b/>
          <w:lang w:val="ro-RO"/>
        </w:rPr>
        <w:t>Infrastructura:</w:t>
      </w:r>
      <w:r w:rsidRPr="0066215B">
        <w:rPr>
          <w:rFonts w:ascii="Arial" w:hAnsi="Arial" w:cs="Arial"/>
          <w:lang w:val="ro-RO"/>
        </w:rPr>
        <w:t>Infrastructura pasarelei va consta dintr-o culee inecata cu elevatie si ziduri intoarse si doua elevatii corespunzatoare pilelor pentru reazemele intermediare, care vor avea bloc de fundatie comun cu culeele. Infrastructurile sunt fundate in mod direct in stratul nr. 3 (Sisturi disolidice fragmentate si compacte, indesare mare, roca de baza) prin intermediul unui bloc de fundatie din beton armat C30/37, cu grosimea de 1,40 m., asezat pe un strat de beton de eglizare de 10 cm din beton simplu C16/20.</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Elevatia culeei se va realiza, din beton armat C30/37 sub nivelul banchetei cuzinetilor, cu grosimea constanta de 1.90 m, iar partea superioara, bancheta cuzinetilor, zidul de garda si zidul intors se vor realiza din beton C35/45 si se vor betona dupa montajului suprastructurii pe reazeme, pentru a permite fixare reazemelor de la varful consolelor (penduli). Elevatia pilei va avea grosime constanta de 1.0 realizata din beton armat C30/37.</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 xml:space="preserve">Suprafata infrastructurilor in contact cu pamantul se protejeaza impotriva apelor de infiltratie cu hidroizolatie bituminoasa aplicata in doua straturi pe toata inaltimea de contact dintre terenul natural si infrastructura. </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Zidul de garda se va realiza cu grosime variabila 45-65 cm si cu inaltime constanta. Apele din spatele zidului de garda vor fi colectate de drenul din piatra bruta si evacute prin sistemul cuneta-barbacana in sens transversal printr-un orificiu la nivelul zidului intors prevazut cu un sistem de dirijare al apelor format din tuburi PVC.</w:t>
      </w:r>
    </w:p>
    <w:p w:rsidR="00F4469A" w:rsidRPr="0066215B" w:rsidRDefault="00F4469A" w:rsidP="00861B52">
      <w:pPr>
        <w:tabs>
          <w:tab w:val="center" w:pos="0"/>
        </w:tabs>
        <w:spacing w:after="120"/>
        <w:jc w:val="both"/>
        <w:rPr>
          <w:rFonts w:ascii="Arial" w:hAnsi="Arial" w:cs="Arial"/>
          <w:lang w:val="ro-RO"/>
        </w:rPr>
      </w:pPr>
      <w:r w:rsidRPr="0066215B">
        <w:rPr>
          <w:rFonts w:ascii="Arial" w:hAnsi="Arial" w:cs="Arial"/>
          <w:lang w:val="ro-RO"/>
        </w:rPr>
        <w:t xml:space="preserve">Racordarea cu terasamentele se realizeaza prin intermediul zidurilor intoarse din beton armat C35/45 cu grosime de 35 cm si inaltime variabila. </w:t>
      </w:r>
    </w:p>
    <w:p w:rsidR="00F4469A" w:rsidRPr="0066215B" w:rsidRDefault="00F4469A" w:rsidP="00861B52">
      <w:pPr>
        <w:tabs>
          <w:tab w:val="left" w:pos="284"/>
        </w:tabs>
        <w:spacing w:after="120"/>
        <w:jc w:val="both"/>
        <w:rPr>
          <w:rFonts w:ascii="Arial" w:hAnsi="Arial" w:cs="Arial"/>
          <w:lang w:val="ro-RO"/>
        </w:rPr>
      </w:pPr>
      <w:r w:rsidRPr="0066215B">
        <w:rPr>
          <w:rFonts w:ascii="Arial" w:hAnsi="Arial" w:cs="Arial"/>
          <w:b/>
          <w:lang w:val="ro-RO"/>
        </w:rPr>
        <w:t>Calea pe pod:</w:t>
      </w:r>
      <w:r w:rsidRPr="0066215B">
        <w:rPr>
          <w:rFonts w:ascii="Arial" w:hAnsi="Arial" w:cs="Arial"/>
          <w:lang w:val="ro-RO"/>
        </w:rPr>
        <w:t>Pasarela propusa s-a proiectat cu panta unica spre culee C2, pentru a compensa diferenta de nivel dintre cele doua maluri, scurgerea apelor realizandu-se liber. Calea pe pod este formata din podina de tip decking din lemn, cu grosimea de 4 cm si latimea de 2.40 m, fixata de grinzile longitudinale din glulam 12x28 cm (GL 24h).</w:t>
      </w:r>
    </w:p>
    <w:p w:rsidR="00F4469A" w:rsidRPr="0066215B" w:rsidRDefault="00F4469A" w:rsidP="00861B52">
      <w:pPr>
        <w:tabs>
          <w:tab w:val="left" w:pos="284"/>
        </w:tabs>
        <w:spacing w:after="120"/>
        <w:jc w:val="both"/>
        <w:rPr>
          <w:rFonts w:ascii="Arial" w:hAnsi="Arial" w:cs="Arial"/>
          <w:lang w:val="ro-RO"/>
        </w:rPr>
      </w:pPr>
      <w:r w:rsidRPr="0066215B">
        <w:rPr>
          <w:rFonts w:ascii="Arial" w:hAnsi="Arial" w:cs="Arial"/>
          <w:b/>
          <w:lang w:val="ro-RO"/>
        </w:rPr>
        <w:lastRenderedPageBreak/>
        <w:t>Amenajarea albiei:</w:t>
      </w:r>
      <w:r w:rsidRPr="0066215B">
        <w:rPr>
          <w:rFonts w:ascii="Arial" w:hAnsi="Arial" w:cs="Arial"/>
          <w:lang w:val="ro-RO"/>
        </w:rPr>
        <w:t>Avand in vedere situatia existenta din amplasamentul pasarelei, s-au prevazut lucrari de amenajare de albie pe o lungime de  aproximativ 82 m, pentru a asigura stabilitea infrastructurilor si imbunatatirea conditiilor de scurgere. Ca si lucrari hidrotehnice s-a realizata o recalibrare, curatare de albie si o reabilitarea a pragului de cadere existent prin camasuire cu grosimea de 30 cm realizata din beton armat C30/37. De asemenea pentru a evita efectele erozionale si de afuiere datorita pragului de cadere, s-a realizat un prag disipator din beton armat cu pinten transversal din beton si risberma din anrocamente. In amonte si aval de pragul de cadere existent reabilitat, s-au realizat lucrari de amenajare de albie care constau in:</w:t>
      </w:r>
    </w:p>
    <w:p w:rsidR="001C69D6" w:rsidRDefault="00F4469A" w:rsidP="001C69D6">
      <w:pPr>
        <w:tabs>
          <w:tab w:val="center" w:pos="284"/>
        </w:tabs>
        <w:spacing w:after="0" w:line="240" w:lineRule="auto"/>
        <w:ind w:left="284"/>
        <w:jc w:val="both"/>
        <w:rPr>
          <w:rFonts w:ascii="Arial" w:hAnsi="Arial" w:cs="Arial"/>
          <w:lang w:val="ro-RO"/>
        </w:rPr>
      </w:pPr>
      <w:r w:rsidRPr="0066215B">
        <w:rPr>
          <w:rFonts w:ascii="Arial" w:hAnsi="Arial" w:cs="Arial"/>
          <w:lang w:val="ro-RO"/>
        </w:rPr>
        <w:t xml:space="preserve">- protectie taluz cu anrocamente din blocuri mari pe o grosime de </w:t>
      </w:r>
      <w:r w:rsidR="001C69D6">
        <w:rPr>
          <w:rFonts w:ascii="Arial" w:hAnsi="Arial" w:cs="Arial"/>
          <w:lang w:val="ro-RO"/>
        </w:rPr>
        <w:t>minim 60 cm asezate pe un strat</w:t>
      </w:r>
    </w:p>
    <w:p w:rsidR="00F4469A" w:rsidRPr="0066215B" w:rsidRDefault="00F4469A" w:rsidP="001C69D6">
      <w:pPr>
        <w:tabs>
          <w:tab w:val="center" w:pos="284"/>
        </w:tabs>
        <w:spacing w:after="0" w:line="240" w:lineRule="auto"/>
        <w:jc w:val="both"/>
        <w:rPr>
          <w:rFonts w:ascii="Arial" w:hAnsi="Arial" w:cs="Arial"/>
          <w:lang w:val="ro-RO"/>
        </w:rPr>
      </w:pPr>
      <w:r w:rsidRPr="0066215B">
        <w:rPr>
          <w:rFonts w:ascii="Arial" w:hAnsi="Arial" w:cs="Arial"/>
          <w:lang w:val="ro-RO"/>
        </w:rPr>
        <w:t>drenant de piatra sparta de 20 cm dispus la fata digului de conducere, realizat din material de umplutura compactat;</w:t>
      </w:r>
    </w:p>
    <w:p w:rsidR="00F4469A" w:rsidRPr="0066215B" w:rsidRDefault="00F4469A" w:rsidP="00AC7883">
      <w:pPr>
        <w:tabs>
          <w:tab w:val="center" w:pos="284"/>
        </w:tabs>
        <w:spacing w:after="120"/>
        <w:ind w:left="284"/>
        <w:jc w:val="both"/>
        <w:rPr>
          <w:rFonts w:ascii="Arial" w:hAnsi="Arial" w:cs="Arial"/>
          <w:lang w:val="ro-RO"/>
        </w:rPr>
      </w:pPr>
      <w:r w:rsidRPr="0066215B">
        <w:rPr>
          <w:rFonts w:ascii="Arial" w:hAnsi="Arial" w:cs="Arial"/>
          <w:lang w:val="ro-RO"/>
        </w:rPr>
        <w:t>- pinten longitudinal din anrocamente pentru a asigura stabilitatea taluzului;</w:t>
      </w:r>
    </w:p>
    <w:p w:rsidR="00F4469A" w:rsidRPr="0066215B" w:rsidRDefault="00F4469A" w:rsidP="00AC7883">
      <w:pPr>
        <w:tabs>
          <w:tab w:val="center" w:pos="284"/>
        </w:tabs>
        <w:spacing w:after="120"/>
        <w:ind w:left="284"/>
        <w:jc w:val="both"/>
        <w:rPr>
          <w:rFonts w:ascii="Arial" w:hAnsi="Arial" w:cs="Arial"/>
          <w:lang w:val="ro-RO"/>
        </w:rPr>
      </w:pPr>
      <w:r w:rsidRPr="0066215B">
        <w:rPr>
          <w:rFonts w:ascii="Arial" w:hAnsi="Arial" w:cs="Arial"/>
          <w:lang w:val="ro-RO"/>
        </w:rPr>
        <w:t>- pinten transversal din anrocamente la capetele lucrarilor de amenajare de albie din amonte si aval.</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t>Albia se va reprofila  cu  o panta de 2.00 % spre axul de scurgere al raului, cu latimea variabila 8.00- 14.00 m, conform profilului tip de amenajare de albie si al profilurilor transversale curente proiectate.</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b/>
          <w:lang w:val="ro-RO"/>
        </w:rPr>
        <w:t>Rampe de acces:</w:t>
      </w:r>
      <w:r w:rsidR="007D6AF1">
        <w:rPr>
          <w:rFonts w:ascii="Arial" w:hAnsi="Arial" w:cs="Arial"/>
          <w:b/>
          <w:lang w:val="ro-RO"/>
        </w:rPr>
        <w:t xml:space="preserve"> </w:t>
      </w:r>
      <w:r w:rsidRPr="0066215B">
        <w:rPr>
          <w:rFonts w:ascii="Arial" w:hAnsi="Arial" w:cs="Arial"/>
          <w:lang w:val="ro-RO"/>
        </w:rPr>
        <w:t>Rampele de acces se vor racorda la reteaua existenta de alei din amplasament si sectiunea transversala a pasarelei. In zona centrala a partii carosabile pe fiecare mal, la capatul pasarelei, va fi prevazut cate un element rigid de protectie, pentru a impiedica accesul accidental al autovehicolelor pe pasarela.</w:t>
      </w:r>
    </w:p>
    <w:p w:rsidR="00F4469A" w:rsidRPr="0066215B" w:rsidRDefault="00F4469A" w:rsidP="00861B52">
      <w:pPr>
        <w:pStyle w:val="Default"/>
        <w:tabs>
          <w:tab w:val="center" w:pos="284"/>
        </w:tabs>
        <w:spacing w:before="120"/>
        <w:jc w:val="both"/>
        <w:rPr>
          <w:color w:val="auto"/>
          <w:sz w:val="22"/>
          <w:szCs w:val="22"/>
          <w:lang w:val="ro-RO" w:eastAsia="ro-RO"/>
        </w:rPr>
      </w:pPr>
      <w:r w:rsidRPr="0066215B">
        <w:rPr>
          <w:color w:val="auto"/>
          <w:sz w:val="22"/>
          <w:szCs w:val="22"/>
          <w:lang w:val="ro-RO" w:eastAsia="ro-RO"/>
        </w:rPr>
        <w:t xml:space="preserve">Pentru realizarea investiţiei s-au prevazut lucrări de protejare a taluzului cu anrocamente in </w:t>
      </w:r>
      <w:r w:rsidR="00AC7883" w:rsidRPr="0066215B">
        <w:rPr>
          <w:color w:val="auto"/>
          <w:sz w:val="22"/>
          <w:szCs w:val="22"/>
          <w:lang w:val="ro-RO" w:eastAsia="ro-RO"/>
        </w:rPr>
        <w:t xml:space="preserve"> vecinatatea raului Braia (Brai</w:t>
      </w:r>
      <w:r w:rsidRPr="0066215B">
        <w:rPr>
          <w:color w:val="auto"/>
          <w:sz w:val="22"/>
          <w:szCs w:val="22"/>
          <w:lang w:val="ro-RO" w:eastAsia="ro-RO"/>
        </w:rPr>
        <w:t>ta) pe malul stang corespunzator Amplasament 1 – Zona Agrement.</w:t>
      </w:r>
    </w:p>
    <w:p w:rsidR="00F4469A" w:rsidRPr="0066215B" w:rsidRDefault="00F4469A" w:rsidP="00861B52">
      <w:pPr>
        <w:pStyle w:val="Default"/>
        <w:tabs>
          <w:tab w:val="center" w:pos="284"/>
        </w:tabs>
        <w:spacing w:before="120"/>
        <w:jc w:val="both"/>
        <w:rPr>
          <w:color w:val="auto"/>
          <w:sz w:val="22"/>
          <w:szCs w:val="22"/>
          <w:lang w:val="ro-RO" w:eastAsia="ro-RO"/>
        </w:rPr>
      </w:pPr>
      <w:r w:rsidRPr="0066215B">
        <w:rPr>
          <w:color w:val="auto"/>
          <w:sz w:val="22"/>
          <w:szCs w:val="22"/>
          <w:lang w:val="ro-RO" w:eastAsia="ro-RO"/>
        </w:rPr>
        <w:t xml:space="preserve">Sectiunile corpurilor de apa studiate sunt situate pe cursul de apa Braia din Municipilul Lupeni, sunt aferente realizarii a doua pasarele pietonale noi, care inlocuiesc puntile pietonale existente degradate, conform expertizelor tehnice intocmite. </w:t>
      </w:r>
    </w:p>
    <w:p w:rsidR="00F4469A" w:rsidRPr="0066215B" w:rsidRDefault="00AC7883" w:rsidP="00861B52">
      <w:pPr>
        <w:tabs>
          <w:tab w:val="center" w:pos="284"/>
          <w:tab w:val="left" w:pos="7020"/>
          <w:tab w:val="left" w:pos="7395"/>
        </w:tabs>
        <w:spacing w:before="120" w:after="0" w:line="240" w:lineRule="auto"/>
        <w:jc w:val="both"/>
        <w:rPr>
          <w:rFonts w:ascii="Arial" w:hAnsi="Arial" w:cs="Arial"/>
          <w:bCs/>
        </w:rPr>
      </w:pPr>
      <w:r w:rsidRPr="0066215B">
        <w:rPr>
          <w:rFonts w:ascii="Arial" w:hAnsi="Arial" w:cs="Arial"/>
          <w:b/>
          <w:lang w:val="en-GB"/>
        </w:rPr>
        <w:t>P</w:t>
      </w:r>
      <w:r w:rsidR="00F4469A" w:rsidRPr="0066215B">
        <w:rPr>
          <w:rFonts w:ascii="Arial" w:hAnsi="Arial" w:cs="Arial"/>
          <w:b/>
        </w:rPr>
        <w:t>rag deversor</w:t>
      </w:r>
      <w:r w:rsidRPr="007D6AF1">
        <w:rPr>
          <w:rFonts w:ascii="Arial" w:hAnsi="Arial" w:cs="Arial"/>
          <w:b/>
        </w:rPr>
        <w:t>:</w:t>
      </w:r>
      <w:r w:rsidR="007D6AF1">
        <w:rPr>
          <w:rFonts w:ascii="Arial" w:hAnsi="Arial" w:cs="Arial"/>
          <w:b/>
          <w:i/>
        </w:rPr>
        <w:t xml:space="preserve"> </w:t>
      </w:r>
      <w:r w:rsidR="00F4469A" w:rsidRPr="0066215B">
        <w:rPr>
          <w:rFonts w:ascii="Arial" w:hAnsi="Arial" w:cs="Arial"/>
          <w:bCs/>
        </w:rPr>
        <w:t xml:space="preserve">Din punct de vedere constructiv si al calculului hidraulic pragul deversor </w:t>
      </w:r>
      <w:proofErr w:type="gramStart"/>
      <w:r w:rsidR="00F4469A" w:rsidRPr="0066215B">
        <w:rPr>
          <w:rFonts w:ascii="Arial" w:hAnsi="Arial" w:cs="Arial"/>
          <w:bCs/>
        </w:rPr>
        <w:t>este</w:t>
      </w:r>
      <w:proofErr w:type="gramEnd"/>
      <w:r w:rsidR="00F4469A" w:rsidRPr="0066215B">
        <w:rPr>
          <w:rFonts w:ascii="Arial" w:hAnsi="Arial" w:cs="Arial"/>
          <w:bCs/>
        </w:rPr>
        <w:t xml:space="preserve"> o </w:t>
      </w:r>
      <w:r w:rsidR="008F23F9">
        <w:rPr>
          <w:rFonts w:ascii="Arial" w:hAnsi="Arial" w:cs="Arial"/>
          <w:bCs/>
        </w:rPr>
        <w:t>constructi</w:t>
      </w:r>
      <w:r w:rsidR="00F4469A" w:rsidRPr="0066215B">
        <w:rPr>
          <w:rFonts w:ascii="Arial" w:hAnsi="Arial" w:cs="Arial"/>
          <w:bCs/>
        </w:rPr>
        <w:t>e masiva cu profil poligonal realizat din beton armat C30/37. Pentru a limita efectele erozionale si de afui</w:t>
      </w:r>
      <w:r w:rsidR="008F23F9">
        <w:rPr>
          <w:rFonts w:ascii="Arial" w:hAnsi="Arial" w:cs="Arial"/>
          <w:bCs/>
        </w:rPr>
        <w:t>ere datorate pragului de cadere. S</w:t>
      </w:r>
      <w:r w:rsidR="00F4469A" w:rsidRPr="0066215B">
        <w:rPr>
          <w:rFonts w:ascii="Arial" w:hAnsi="Arial" w:cs="Arial"/>
          <w:bCs/>
        </w:rPr>
        <w:t xml:space="preserve">-a realizat </w:t>
      </w:r>
      <w:proofErr w:type="gramStart"/>
      <w:r w:rsidR="00F4469A" w:rsidRPr="0066215B">
        <w:rPr>
          <w:rFonts w:ascii="Arial" w:hAnsi="Arial" w:cs="Arial"/>
          <w:bCs/>
        </w:rPr>
        <w:t>un</w:t>
      </w:r>
      <w:proofErr w:type="gramEnd"/>
      <w:r w:rsidR="00F4469A" w:rsidRPr="0066215B">
        <w:rPr>
          <w:rFonts w:ascii="Arial" w:hAnsi="Arial" w:cs="Arial"/>
          <w:bCs/>
        </w:rPr>
        <w:t xml:space="preserve"> prag disipator din beton armat cu pinten transversal din beton si rizberma din anrocamente.</w:t>
      </w:r>
    </w:p>
    <w:p w:rsidR="00F4469A" w:rsidRPr="0066215B" w:rsidRDefault="00F4469A" w:rsidP="002B11A0">
      <w:pPr>
        <w:shd w:val="clear" w:color="auto" w:fill="FFFFFF"/>
        <w:spacing w:after="0" w:line="240" w:lineRule="auto"/>
        <w:jc w:val="both"/>
        <w:rPr>
          <w:rFonts w:ascii="Arial" w:eastAsia="Times New Roman" w:hAnsi="Arial" w:cs="Arial"/>
          <w:b/>
          <w:bCs/>
          <w:lang w:eastAsia="ro-RO"/>
        </w:rPr>
      </w:pPr>
    </w:p>
    <w:p w:rsidR="00F4469A" w:rsidRPr="0066215B" w:rsidRDefault="00F4469A" w:rsidP="00A30E18">
      <w:pPr>
        <w:tabs>
          <w:tab w:val="center" w:pos="284"/>
          <w:tab w:val="center" w:pos="5040"/>
          <w:tab w:val="left" w:pos="7020"/>
          <w:tab w:val="left" w:pos="7395"/>
        </w:tabs>
        <w:ind w:left="284"/>
        <w:jc w:val="both"/>
        <w:rPr>
          <w:rFonts w:ascii="Arial" w:hAnsi="Arial" w:cs="Arial"/>
          <w:b/>
        </w:rPr>
      </w:pPr>
      <w:r w:rsidRPr="0066215B">
        <w:rPr>
          <w:rFonts w:ascii="Arial" w:hAnsi="Arial" w:cs="Arial"/>
          <w:b/>
          <w:u w:val="single"/>
        </w:rPr>
        <w:t>PUNTE PIET</w:t>
      </w:r>
      <w:r w:rsidR="00AC7883" w:rsidRPr="0066215B">
        <w:rPr>
          <w:rFonts w:ascii="Arial" w:hAnsi="Arial" w:cs="Arial"/>
          <w:b/>
          <w:u w:val="single"/>
        </w:rPr>
        <w:t>ONALA PESTE RAUL BRAIA (BRAITA</w:t>
      </w:r>
      <w:proofErr w:type="gramStart"/>
      <w:r w:rsidR="00AC7883" w:rsidRPr="0066215B">
        <w:rPr>
          <w:rFonts w:ascii="Arial" w:hAnsi="Arial" w:cs="Arial"/>
          <w:b/>
          <w:u w:val="single"/>
        </w:rPr>
        <w:t>)</w:t>
      </w:r>
      <w:r w:rsidR="00AC7883" w:rsidRPr="0066215B">
        <w:rPr>
          <w:rFonts w:ascii="Arial" w:hAnsi="Arial" w:cs="Arial"/>
          <w:b/>
          <w:u w:val="single"/>
          <w:lang w:val="en-GB"/>
        </w:rPr>
        <w:t>AMPLASAMENT</w:t>
      </w:r>
      <w:proofErr w:type="gramEnd"/>
      <w:r w:rsidR="00AC7883" w:rsidRPr="0066215B">
        <w:rPr>
          <w:rFonts w:ascii="Arial" w:hAnsi="Arial" w:cs="Arial"/>
          <w:b/>
          <w:u w:val="single"/>
          <w:lang w:val="en-GB"/>
        </w:rPr>
        <w:t xml:space="preserve"> 2 – PARAUL BRAITA (FALEZA ) </w:t>
      </w:r>
      <w:r w:rsidRPr="0066215B">
        <w:rPr>
          <w:rFonts w:ascii="Arial" w:hAnsi="Arial" w:cs="Arial"/>
          <w:b/>
        </w:rPr>
        <w:t xml:space="preserve">LEGATURA INTRE STRADA </w:t>
      </w:r>
      <w:r w:rsidR="00AC7883" w:rsidRPr="0066215B">
        <w:rPr>
          <w:rFonts w:ascii="Arial" w:hAnsi="Arial" w:cs="Arial"/>
          <w:b/>
        </w:rPr>
        <w:t>CASTANILOR SI STRADA NARCISELOR</w:t>
      </w:r>
    </w:p>
    <w:p w:rsidR="00AC7883" w:rsidRPr="0066215B" w:rsidRDefault="00AC7883" w:rsidP="00861B52">
      <w:pPr>
        <w:tabs>
          <w:tab w:val="center" w:pos="284"/>
        </w:tabs>
        <w:spacing w:after="0"/>
        <w:jc w:val="both"/>
        <w:rPr>
          <w:rFonts w:ascii="Arial" w:hAnsi="Arial" w:cs="Arial"/>
          <w:lang w:val="ro-RO"/>
        </w:rPr>
      </w:pPr>
      <w:r w:rsidRPr="0066215B">
        <w:rPr>
          <w:rFonts w:ascii="Arial" w:hAnsi="Arial" w:cs="Arial"/>
          <w:lang w:val="ro-RO"/>
        </w:rPr>
        <w:t>Se propune realizarea legaturii strada Castanilor si strada Tineretului prin intermediul unei punti pietonale.</w:t>
      </w:r>
    </w:p>
    <w:p w:rsidR="00F4469A" w:rsidRPr="0066215B" w:rsidRDefault="00F4469A" w:rsidP="00861B52">
      <w:pPr>
        <w:tabs>
          <w:tab w:val="center" w:pos="284"/>
        </w:tabs>
        <w:spacing w:after="0"/>
        <w:jc w:val="both"/>
        <w:rPr>
          <w:rFonts w:ascii="Arial" w:hAnsi="Arial" w:cs="Arial"/>
          <w:lang w:val="ro-RO"/>
        </w:rPr>
      </w:pPr>
      <w:r w:rsidRPr="0066215B">
        <w:rPr>
          <w:rFonts w:ascii="Arial" w:hAnsi="Arial" w:cs="Arial"/>
          <w:lang w:val="ro-RO"/>
        </w:rPr>
        <w:t>Se propune realizarea unei pasarele pietonale amplasata in aliniament, dispusa perpendicular fata de axul de scurgere al paraului Braia.</w:t>
      </w:r>
    </w:p>
    <w:p w:rsidR="007D6AF1" w:rsidRDefault="00F4469A" w:rsidP="00861B52">
      <w:pPr>
        <w:tabs>
          <w:tab w:val="center" w:pos="284"/>
        </w:tabs>
        <w:spacing w:after="120"/>
        <w:jc w:val="both"/>
        <w:rPr>
          <w:rFonts w:ascii="Arial" w:hAnsi="Arial" w:cs="Arial"/>
          <w:lang w:val="ro-RO"/>
        </w:rPr>
      </w:pPr>
      <w:r w:rsidRPr="0066215B">
        <w:rPr>
          <w:rFonts w:ascii="Arial" w:hAnsi="Arial" w:cs="Arial"/>
          <w:lang w:val="ro-RO"/>
        </w:rPr>
        <w:t xml:space="preserve">De asemenea, prin proiect se vor realiza rampele de acces la pasarela, si o recalibrare de albie pe zona pasarelei, cu reabilitarea lucrarilor de amenajare de existente. </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t>Pasarela  proiectata va corespunde normelor in vigoare, Eurocode, iar actiunile vor fi definite conform SR EN 1991-2. Pasarela propusa se va realiza pentru doua fluxuri de pietoni, avand latimea totala destinata traficului pietonal de 2.25 metri.</w:t>
      </w:r>
    </w:p>
    <w:p w:rsidR="00F4469A" w:rsidRPr="00861B52" w:rsidRDefault="00F4469A" w:rsidP="00861B52">
      <w:pPr>
        <w:tabs>
          <w:tab w:val="center" w:pos="284"/>
        </w:tabs>
        <w:spacing w:after="120" w:line="259" w:lineRule="auto"/>
        <w:jc w:val="both"/>
        <w:rPr>
          <w:rFonts w:ascii="Arial" w:hAnsi="Arial" w:cs="Arial"/>
          <w:b/>
          <w:bCs/>
        </w:rPr>
      </w:pPr>
      <w:r w:rsidRPr="00861B52">
        <w:rPr>
          <w:rFonts w:ascii="Arial" w:hAnsi="Arial" w:cs="Arial"/>
          <w:b/>
          <w:bCs/>
        </w:rPr>
        <w:t xml:space="preserve">Solutia </w:t>
      </w:r>
      <w:r w:rsidRPr="00861B52">
        <w:rPr>
          <w:rFonts w:ascii="Arial" w:hAnsi="Arial" w:cs="Arial"/>
        </w:rPr>
        <w:t>pentru puntea pietonala este</w:t>
      </w:r>
      <w:r w:rsidRPr="00861B52">
        <w:rPr>
          <w:rFonts w:ascii="Arial" w:hAnsi="Arial" w:cs="Arial"/>
          <w:b/>
          <w:bCs/>
        </w:rPr>
        <w:t xml:space="preserve">o grinda cu zabrele cu inaltime variabila - cu calea </w:t>
      </w:r>
      <w:proofErr w:type="gramStart"/>
      <w:r w:rsidRPr="00861B52">
        <w:rPr>
          <w:rFonts w:ascii="Arial" w:hAnsi="Arial" w:cs="Arial"/>
          <w:b/>
          <w:bCs/>
        </w:rPr>
        <w:t>jos</w:t>
      </w:r>
      <w:proofErr w:type="gramEnd"/>
    </w:p>
    <w:p w:rsidR="00F4469A" w:rsidRPr="00861B52" w:rsidRDefault="00F4469A" w:rsidP="00861B52">
      <w:pPr>
        <w:tabs>
          <w:tab w:val="center" w:pos="284"/>
        </w:tabs>
        <w:spacing w:after="120" w:line="259" w:lineRule="auto"/>
        <w:jc w:val="both"/>
        <w:rPr>
          <w:rFonts w:ascii="Arial" w:hAnsi="Arial" w:cs="Arial"/>
        </w:rPr>
      </w:pPr>
      <w:r w:rsidRPr="00861B52">
        <w:rPr>
          <w:rFonts w:ascii="Arial" w:hAnsi="Arial" w:cs="Arial"/>
          <w:b/>
          <w:bCs/>
        </w:rPr>
        <w:t>Suprastructura</w:t>
      </w:r>
      <w:r w:rsidRPr="00861B52">
        <w:rPr>
          <w:rFonts w:ascii="Arial" w:hAnsi="Arial" w:cs="Arial"/>
        </w:rPr>
        <w:t xml:space="preserve">este o grinda cu zabrele cu inaltime variabila-cu calea </w:t>
      </w:r>
      <w:proofErr w:type="gramStart"/>
      <w:r w:rsidRPr="00861B52">
        <w:rPr>
          <w:rFonts w:ascii="Arial" w:hAnsi="Arial" w:cs="Arial"/>
        </w:rPr>
        <w:t>jos</w:t>
      </w:r>
      <w:proofErr w:type="gramEnd"/>
      <w:r w:rsidRPr="00861B52">
        <w:rPr>
          <w:rFonts w:ascii="Arial" w:hAnsi="Arial" w:cs="Arial"/>
        </w:rPr>
        <w:t xml:space="preserve"> </w:t>
      </w:r>
      <w:r w:rsidRPr="00861B52">
        <w:rPr>
          <w:rFonts w:ascii="Arial" w:hAnsi="Arial" w:cs="Arial"/>
          <w:b/>
        </w:rPr>
        <w:t>(grinda cu zabrele)</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lastRenderedPageBreak/>
        <w:t>Suprastructura pasarelei este realizata dintr-o singura deschidere avand structura de rezistenta formata dintr-o grinda cu zabrele metalica simplu rezemata, cu calea jos, cu lungimea totala a tablierului de 20.35 m.</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t>Parapetul de protectie pietonal pe tablier se va realiza integral din teava circulara 60x5mm, 50x2.5mm, 30x2.5mm, fixat prin sudura de montantii verticali de capat si curenti. Parapetul pietonal se va inchide cu o plasa din inox impletita, cu diametrul cablului ϕ1.5 mm, avand dimensiunea ochiului de 80x80 mm. fixata de montantii verticali si orizontali ai parapetului pietonal.</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t>Structura este prevazuta cu rosturi de dilatatie la cele doua capete acoperite cu tabla neagra cu grosimea de 2 mm pe toata latimea partii podinei, iar rezemarea suprastructurii se va face prin intermediul aparatelor de reazem din neopren armat cu dimensiunea 100x200x30 mm.</w:t>
      </w:r>
    </w:p>
    <w:p w:rsidR="001C69D6" w:rsidRDefault="00F4469A" w:rsidP="00861B52">
      <w:pPr>
        <w:tabs>
          <w:tab w:val="center" w:pos="284"/>
        </w:tabs>
        <w:spacing w:after="120"/>
        <w:jc w:val="both"/>
        <w:rPr>
          <w:rFonts w:ascii="Arial" w:hAnsi="Arial" w:cs="Arial"/>
          <w:lang w:val="ro-RO"/>
        </w:rPr>
      </w:pPr>
      <w:r w:rsidRPr="0066215B">
        <w:rPr>
          <w:rFonts w:ascii="Arial" w:hAnsi="Arial" w:cs="Arial"/>
          <w:lang w:val="ro-RO"/>
        </w:rPr>
        <w:t>Toate elementele metalice ale tablierului se vor proteja prin vopsire cu vopsea in doua stra</w:t>
      </w:r>
      <w:r w:rsidR="001C69D6">
        <w:rPr>
          <w:rFonts w:ascii="Arial" w:hAnsi="Arial" w:cs="Arial"/>
          <w:lang w:val="ro-RO"/>
        </w:rPr>
        <w:t>turi.</w:t>
      </w:r>
    </w:p>
    <w:p w:rsidR="00F4469A" w:rsidRPr="0066215B" w:rsidRDefault="00F4469A" w:rsidP="00861B52">
      <w:pPr>
        <w:tabs>
          <w:tab w:val="center" w:pos="284"/>
        </w:tabs>
        <w:spacing w:after="120"/>
        <w:jc w:val="both"/>
        <w:rPr>
          <w:rFonts w:ascii="Arial" w:hAnsi="Arial" w:cs="Arial"/>
          <w:lang w:val="ro-RO"/>
        </w:rPr>
      </w:pPr>
      <w:r w:rsidRPr="0066215B">
        <w:rPr>
          <w:rFonts w:ascii="Arial" w:hAnsi="Arial" w:cs="Arial"/>
          <w:lang w:val="ro-RO"/>
        </w:rPr>
        <w:t>Toate elementele metalice se vor realiza din otel structural S355 J2+N, iar structura se va realiza intr-un singur tronson uzinat, nefiind necesare imbinari de montaj in santier.</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Lungime totala a tablierului 20,35 m,</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Lungime de calcul 20 m,</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 xml:space="preserve">Latime utila trotuar =2,25m, </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Latime totala suprastructura (parapet + elemente structural)= 3.00m</w:t>
      </w:r>
      <w:r w:rsidR="007D6AF1">
        <w:rPr>
          <w:rFonts w:ascii="Arial" w:hAnsi="Arial" w:cs="Arial"/>
          <w:i/>
          <w:lang w:val="ro-RO"/>
        </w:rPr>
        <w:t>.</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Talpa superioara am prevazut-o de sectiune circulara, iar talpa inferioara a grinzii cu zabrele sa fie o sectiune rectangulara.</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Diagonalele si montatii de capat sa fie din profile rectangulare/patrate.</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Antretoazele/grinzile transversale sunt din profile laminate tip HEA cu spatierea in lungul pasarelei la 2.0 metri, peste care se va realiza o placa din beton beton armat.</w:t>
      </w:r>
    </w:p>
    <w:p w:rsidR="00F4469A" w:rsidRPr="0066215B" w:rsidRDefault="00F4469A" w:rsidP="00543F3E">
      <w:pPr>
        <w:numPr>
          <w:ilvl w:val="0"/>
          <w:numId w:val="10"/>
        </w:numPr>
        <w:tabs>
          <w:tab w:val="center" w:pos="284"/>
        </w:tabs>
        <w:spacing w:after="120" w:line="240" w:lineRule="auto"/>
        <w:ind w:left="284" w:firstLine="0"/>
        <w:jc w:val="both"/>
        <w:rPr>
          <w:rFonts w:ascii="Arial" w:hAnsi="Arial" w:cs="Arial"/>
          <w:i/>
          <w:lang w:val="ro-RO"/>
        </w:rPr>
      </w:pPr>
      <w:r w:rsidRPr="0066215B">
        <w:rPr>
          <w:rFonts w:ascii="Arial" w:hAnsi="Arial" w:cs="Arial"/>
          <w:i/>
          <w:lang w:val="ro-RO"/>
        </w:rPr>
        <w:t>Inaltimea grinzii cu zabrele variaza de 0,90 la 1.30 m in zona de mijloc.</w:t>
      </w:r>
    </w:p>
    <w:p w:rsidR="00F4469A" w:rsidRPr="0066215B" w:rsidRDefault="00F4469A" w:rsidP="001C69D6">
      <w:pPr>
        <w:tabs>
          <w:tab w:val="center" w:pos="0"/>
        </w:tabs>
        <w:spacing w:after="120"/>
        <w:jc w:val="both"/>
        <w:rPr>
          <w:rFonts w:ascii="Arial" w:hAnsi="Arial" w:cs="Arial"/>
          <w:lang w:val="ro-RO"/>
        </w:rPr>
      </w:pPr>
      <w:r w:rsidRPr="0066215B">
        <w:rPr>
          <w:rFonts w:ascii="Arial" w:hAnsi="Arial" w:cs="Arial"/>
          <w:b/>
          <w:bCs/>
          <w:lang w:val="ro-RO"/>
        </w:rPr>
        <w:t>Infrastructura</w:t>
      </w:r>
      <w:r w:rsidRPr="0066215B">
        <w:rPr>
          <w:rFonts w:ascii="Arial" w:hAnsi="Arial" w:cs="Arial"/>
          <w:lang w:val="ro-RO"/>
        </w:rPr>
        <w:t xml:space="preserve"> pasarelei va consta dintr-o culee inecata cu elevatie si ziduri de intoarse. Culeele sunt fundate in mod direct in stratul nr. 4 (Sisturi disolidice fragmentate si compacte, indesare mare, roca de baza) prin intermediul unui bloc de fundatie din beton armat C30/37, cu grosimea de 1,50 m., asezat pe un strat de beton de eglizare de 10 cm din beton simplu C16/20.</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 xml:space="preserve">Elevatia culeei se va realiza, din beton armat C30/37 pana la nivelul cunetei drenului, cu grosimea constanta de 90 cm. Partea superioara a elevatiei, zidul de garda, zidul intors si bancheta cuzinetilor se realizeaza din beton armat  C35/45. Placa de rezemare, pe care se vor aseza aparatele de reazem se vor fixa in bancheta cuzinetilor prin intermediul a 4 ancore din otel beton. </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Spatele culeelor se protejeaza impotriva apelor de infiltratie cu hidroizolatie bituminoasa aplicata in doua straturi pe toata inaltimea de contact dintre terenul natural si culee.</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 xml:space="preserve">Racordarea cu terasamentele se realizeaza prin intermediul zidurilor intoarse din beton armat. </w:t>
      </w:r>
    </w:p>
    <w:p w:rsidR="00F4469A" w:rsidRPr="001C69D6" w:rsidRDefault="00F4469A" w:rsidP="001C69D6">
      <w:pPr>
        <w:tabs>
          <w:tab w:val="center" w:pos="284"/>
        </w:tabs>
        <w:spacing w:after="120" w:line="259" w:lineRule="auto"/>
        <w:jc w:val="both"/>
        <w:rPr>
          <w:rFonts w:ascii="Arial" w:hAnsi="Arial" w:cs="Arial"/>
        </w:rPr>
      </w:pPr>
      <w:r w:rsidRPr="001C69D6">
        <w:rPr>
          <w:rFonts w:ascii="Arial" w:hAnsi="Arial" w:cs="Arial"/>
        </w:rPr>
        <w:t>Amenajarea in amonte si in aval se prevede cu aripi si ziduri intoarse din beton monolit pentru adaptarea la teren.</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b/>
          <w:lang w:val="ro-RO"/>
        </w:rPr>
        <w:t>Calea pe pod:</w:t>
      </w:r>
      <w:r w:rsidRPr="0066215B">
        <w:rPr>
          <w:rFonts w:ascii="Arial" w:hAnsi="Arial" w:cs="Arial"/>
          <w:lang w:val="ro-RO"/>
        </w:rPr>
        <w:t>Pasarela propusa s-a proiectat in palier fara panta transversala, scurgerea apelor realizandu-se liber. Calea pe pod este formata din podina de tip decking din lemn, cu grosimea de 4 cm si latimea de 2.40 m.</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b/>
          <w:lang w:val="ro-RO"/>
        </w:rPr>
        <w:lastRenderedPageBreak/>
        <w:t>Rampe de acces:</w:t>
      </w:r>
      <w:r w:rsidRPr="0066215B">
        <w:rPr>
          <w:rFonts w:ascii="Arial" w:hAnsi="Arial" w:cs="Arial"/>
          <w:lang w:val="ro-RO"/>
        </w:rPr>
        <w:t>Rampele de acces se vor racorda la reteaua existenta de drum/alei din amplasament si profilul tip al pasarelei. In zona centrala a partii carosabile pe fiecare mal, la capatul pasarelei vor fi prevazuti cate un element rigid de protectie, pentru a impiedica accesul accidental al autovehicolelor pe pasarela.</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b/>
          <w:lang w:val="ro-RO"/>
        </w:rPr>
        <w:t>Amenajarea albie</w:t>
      </w:r>
      <w:r w:rsidR="00AC7883" w:rsidRPr="0066215B">
        <w:rPr>
          <w:rFonts w:ascii="Arial" w:hAnsi="Arial" w:cs="Arial"/>
          <w:b/>
          <w:lang w:val="ro-RO"/>
        </w:rPr>
        <w:t xml:space="preserve">: </w:t>
      </w:r>
      <w:r w:rsidRPr="0066215B">
        <w:rPr>
          <w:rFonts w:ascii="Arial" w:hAnsi="Arial" w:cs="Arial"/>
          <w:lang w:val="ro-RO"/>
        </w:rPr>
        <w:t>Ca si lucrari hidrotehnice s-a realizata o recalibrare, curatare de albie pe zona podului si reabilitare aa zidurilor existente din zidarie de piatra,  pe o lungime totala de 65 de metri.</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Albia se va reprofila  cu  o panta de 2.00 % spre axul de scurgere al raului, cu latimea variabila care se vor inchide in elevatia zidurilor existente, conform profilelor transversale curente proiectate.</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Pe toata lungimea amenajata se va realiza un pereu din piatra bruta rostuita cu grosimea de minim 25 cm, prevazut cu tuburi din PVC ϕ63 mm, asezat pe un strat drenant din balast cu grosimea de 15 cm. Elevatia zidurilor din zidarie de piatra de pe cele doua maluri se vor reabilita pe toata suprafata expusa curentului de apa, iar pe coronamentul acestora se va realiza o extindere de coronament din beton armat C30/37 cu grosimea de 30 cm si latimea de 85 cm.</w:t>
      </w:r>
    </w:p>
    <w:p w:rsidR="00F4469A" w:rsidRPr="0066215B" w:rsidRDefault="00F4469A" w:rsidP="001C69D6">
      <w:pPr>
        <w:tabs>
          <w:tab w:val="center" w:pos="284"/>
        </w:tabs>
        <w:spacing w:after="120"/>
        <w:jc w:val="both"/>
        <w:rPr>
          <w:rFonts w:ascii="Arial" w:hAnsi="Arial" w:cs="Arial"/>
          <w:lang w:val="ro-RO"/>
        </w:rPr>
      </w:pPr>
      <w:r w:rsidRPr="0066215B">
        <w:rPr>
          <w:rFonts w:ascii="Arial" w:hAnsi="Arial" w:cs="Arial"/>
          <w:lang w:val="ro-RO"/>
        </w:rPr>
        <w:t xml:space="preserve">Lucrarile de amenajare de albie si de refacere al pereului se vor inchide in amonte si aval cu un pinten transversal din anrocamente cu grosimea de 1.0 m si o risberma din anrocamente pe o lungime de 2.0m. </w:t>
      </w:r>
    </w:p>
    <w:p w:rsidR="007D6AF1" w:rsidRPr="0066215B" w:rsidRDefault="00AC7883" w:rsidP="001C69D6">
      <w:pPr>
        <w:tabs>
          <w:tab w:val="center" w:pos="284"/>
        </w:tabs>
        <w:rPr>
          <w:rFonts w:ascii="Arial" w:hAnsi="Arial" w:cs="Arial"/>
          <w:noProof/>
        </w:rPr>
      </w:pPr>
      <w:r w:rsidRPr="0066215B">
        <w:rPr>
          <w:rFonts w:ascii="Arial" w:hAnsi="Arial" w:cs="Arial"/>
          <w:b/>
          <w:lang w:val="ro-RO"/>
        </w:rPr>
        <w:t xml:space="preserve">Estacada utilitati: </w:t>
      </w:r>
      <w:r w:rsidR="00F4469A" w:rsidRPr="0066215B">
        <w:rPr>
          <w:rFonts w:ascii="Arial" w:hAnsi="Arial" w:cs="Arial"/>
          <w:bCs/>
          <w:noProof/>
        </w:rPr>
        <w:t>Pentru eliberarea pasarelei existente de utilitati, in vederea executiei lucrarilor, se va realiza o estacada pe care se vor reloca utilitatile de pe pasarela existenta.</w:t>
      </w:r>
      <w:r w:rsidR="00F4469A" w:rsidRPr="0066215B">
        <w:rPr>
          <w:rFonts w:ascii="Arial" w:hAnsi="Arial" w:cs="Arial"/>
          <w:noProof/>
        </w:rPr>
        <w:t>Infrastructurile se vor realiza din beton armat C30/37.</w:t>
      </w:r>
    </w:p>
    <w:p w:rsidR="002D1F2B" w:rsidRPr="0066215B" w:rsidRDefault="004D01E2" w:rsidP="000B2AB8">
      <w:pPr>
        <w:shd w:val="clear" w:color="auto" w:fill="FFFFFF"/>
        <w:spacing w:after="0" w:line="240" w:lineRule="auto"/>
        <w:ind w:left="567"/>
        <w:jc w:val="both"/>
        <w:rPr>
          <w:rFonts w:ascii="Arial" w:eastAsia="Times New Roman" w:hAnsi="Arial" w:cs="Arial"/>
          <w:b/>
          <w:bCs/>
          <w:color w:val="0070C0"/>
          <w:lang w:eastAsia="ro-RO"/>
        </w:rPr>
      </w:pPr>
      <w:r w:rsidRPr="0066215B">
        <w:rPr>
          <w:rFonts w:ascii="Arial" w:eastAsia="Times New Roman" w:hAnsi="Arial" w:cs="Arial"/>
          <w:b/>
          <w:bCs/>
          <w:color w:val="0070C0"/>
          <w:lang w:eastAsia="ro-RO"/>
        </w:rPr>
        <w:t>b) </w:t>
      </w:r>
      <w:proofErr w:type="gramStart"/>
      <w:r w:rsidRPr="0066215B">
        <w:rPr>
          <w:rFonts w:ascii="Arial" w:eastAsia="Times New Roman" w:hAnsi="Arial" w:cs="Arial"/>
          <w:b/>
          <w:bCs/>
          <w:color w:val="0070C0"/>
          <w:lang w:eastAsia="ro-RO"/>
        </w:rPr>
        <w:t>justif</w:t>
      </w:r>
      <w:r w:rsidR="000B2AB8" w:rsidRPr="0066215B">
        <w:rPr>
          <w:rFonts w:ascii="Arial" w:eastAsia="Times New Roman" w:hAnsi="Arial" w:cs="Arial"/>
          <w:b/>
          <w:bCs/>
          <w:color w:val="0070C0"/>
          <w:lang w:eastAsia="ro-RO"/>
        </w:rPr>
        <w:t>icarea</w:t>
      </w:r>
      <w:proofErr w:type="gramEnd"/>
      <w:r w:rsidR="000B2AB8" w:rsidRPr="0066215B">
        <w:rPr>
          <w:rFonts w:ascii="Arial" w:eastAsia="Times New Roman" w:hAnsi="Arial" w:cs="Arial"/>
          <w:b/>
          <w:bCs/>
          <w:color w:val="0070C0"/>
          <w:lang w:eastAsia="ro-RO"/>
        </w:rPr>
        <w:t xml:space="preserve"> necesității proiectului;</w:t>
      </w:r>
    </w:p>
    <w:p w:rsidR="00A97440" w:rsidRPr="0066215B" w:rsidRDefault="00A97440" w:rsidP="00A12FE4">
      <w:pPr>
        <w:pStyle w:val="BodyTextIndent"/>
        <w:spacing w:after="0"/>
        <w:ind w:left="567"/>
        <w:jc w:val="both"/>
        <w:rPr>
          <w:rFonts w:ascii="Arial" w:hAnsi="Arial" w:cs="Arial"/>
          <w:b/>
          <w:bCs/>
          <w:lang w:eastAsia="ro-RO"/>
        </w:rPr>
      </w:pPr>
    </w:p>
    <w:p w:rsidR="00091666" w:rsidRPr="0066215B" w:rsidRDefault="002D1F2B" w:rsidP="00A12FE4">
      <w:pPr>
        <w:pStyle w:val="BodyTextIndent"/>
        <w:spacing w:after="0"/>
        <w:ind w:left="567"/>
        <w:jc w:val="both"/>
        <w:rPr>
          <w:rFonts w:ascii="Arial" w:hAnsi="Arial" w:cs="Arial"/>
          <w:lang w:val="ro-RO" w:eastAsia="ro-RO"/>
        </w:rPr>
      </w:pPr>
      <w:r w:rsidRPr="0066215B">
        <w:rPr>
          <w:rFonts w:ascii="Arial" w:hAnsi="Arial" w:cs="Arial"/>
          <w:b/>
          <w:bCs/>
          <w:lang w:eastAsia="ro-RO"/>
        </w:rPr>
        <w:t>Necesitatea si oportunitatea</w:t>
      </w:r>
    </w:p>
    <w:p w:rsidR="00A12FE4" w:rsidRPr="0066215B" w:rsidRDefault="00A12FE4" w:rsidP="001C69D6">
      <w:pPr>
        <w:pStyle w:val="BodyTextIndent"/>
        <w:spacing w:after="0"/>
        <w:ind w:left="0"/>
        <w:jc w:val="both"/>
        <w:rPr>
          <w:rFonts w:ascii="Arial" w:hAnsi="Arial" w:cs="Arial"/>
          <w:lang w:val="ro-RO" w:eastAsia="ro-RO"/>
        </w:rPr>
      </w:pPr>
      <w:r w:rsidRPr="0066215B">
        <w:rPr>
          <w:rFonts w:ascii="Arial" w:hAnsi="Arial" w:cs="Arial"/>
          <w:lang w:val="ro-RO" w:eastAsia="ro-RO"/>
        </w:rPr>
        <w:t>Starea actuala a spațiului public necesită reabilitarea având în vedere nevoile specifice vieții publice ale locuitorilor municipiului. Activitățile recreative sau cele ce au la bază petrecerea timpului în societate au nevoie de spații publice adecvate fără disfuncționalitățile create de intersectarea cu fluxurile rutiere. Interacțiunea dintre spațiu și viața publică este un principiu ce stă la baza unei dezvoltări urbanistice corecte și sustenabile.</w:t>
      </w:r>
    </w:p>
    <w:p w:rsidR="00A12FE4" w:rsidRPr="0066215B" w:rsidRDefault="00A12FE4" w:rsidP="001C69D6">
      <w:pPr>
        <w:pStyle w:val="BodyTextIndent"/>
        <w:spacing w:after="0"/>
        <w:ind w:left="0"/>
        <w:jc w:val="both"/>
        <w:rPr>
          <w:rFonts w:ascii="Arial" w:hAnsi="Arial" w:cs="Arial"/>
          <w:lang w:val="ro-RO" w:eastAsia="ro-RO"/>
        </w:rPr>
      </w:pPr>
      <w:r w:rsidRPr="0066215B">
        <w:rPr>
          <w:rFonts w:ascii="Arial" w:hAnsi="Arial" w:cs="Arial"/>
          <w:lang w:val="ro-RO" w:eastAsia="ro-RO"/>
        </w:rPr>
        <w:t>Soluțiile propuse vor avea în vedere promovarea priorității interesului public față de interesul privat, vor îmbrățișa patrimoniul natural, îmbunătățind atât calitatea mediului înconjurător, cât și confortul urban, și vor ajuta la obținerea unei imagini de marca a municipiului pentru aceste zone reprezentative.</w:t>
      </w:r>
    </w:p>
    <w:p w:rsidR="000F316E" w:rsidRPr="0066215B" w:rsidRDefault="000F316E" w:rsidP="001C69D6">
      <w:pPr>
        <w:pStyle w:val="BodyTextIndent"/>
        <w:spacing w:after="0" w:line="240" w:lineRule="auto"/>
        <w:ind w:left="0"/>
        <w:jc w:val="both"/>
        <w:rPr>
          <w:rFonts w:ascii="Arial" w:hAnsi="Arial" w:cs="Arial"/>
          <w:lang w:val="ro-RO" w:eastAsia="ro-RO"/>
        </w:rPr>
      </w:pPr>
      <w:r w:rsidRPr="0066215B">
        <w:rPr>
          <w:rFonts w:ascii="Arial" w:hAnsi="Arial" w:cs="Arial"/>
          <w:lang w:val="ro-RO" w:eastAsia="ro-RO"/>
        </w:rPr>
        <w:t>In cazul Municipiului Lupeni, zonele pietonale și de recreere sunt reprezentate de zone verzi fragmentate și spații de joaca pentru copii, nefiind amenajat niciun parc urban propriu-zis.</w:t>
      </w:r>
    </w:p>
    <w:p w:rsidR="00445F11" w:rsidRPr="0066215B" w:rsidRDefault="00445F11" w:rsidP="00AE6CDA">
      <w:pPr>
        <w:pStyle w:val="BodyTextIndent"/>
        <w:spacing w:after="0" w:line="240" w:lineRule="auto"/>
        <w:jc w:val="both"/>
        <w:rPr>
          <w:rFonts w:ascii="Arial" w:hAnsi="Arial" w:cs="Arial"/>
          <w:lang w:val="ro-RO" w:eastAsia="ro-RO"/>
        </w:rPr>
      </w:pPr>
    </w:p>
    <w:p w:rsidR="000F316E" w:rsidRPr="0066215B" w:rsidRDefault="000F316E" w:rsidP="001C69D6">
      <w:pPr>
        <w:pStyle w:val="BodyTextIndent"/>
        <w:spacing w:after="0" w:line="240" w:lineRule="auto"/>
        <w:ind w:left="0"/>
        <w:jc w:val="both"/>
        <w:rPr>
          <w:rFonts w:ascii="Arial" w:hAnsi="Arial" w:cs="Arial"/>
          <w:lang w:val="ro-RO" w:eastAsia="ro-RO"/>
        </w:rPr>
      </w:pPr>
      <w:r w:rsidRPr="0066215B">
        <w:rPr>
          <w:rFonts w:ascii="Arial" w:hAnsi="Arial" w:cs="Arial"/>
          <w:lang w:val="ro-RO" w:eastAsia="ro-RO"/>
        </w:rPr>
        <w:t>Proiectul are ca scop refuncționalizarea unor zone degradate estetic și funcțional, cu alte întrebuințări în trecut, ramase fără destinație în acest moment.</w:t>
      </w:r>
    </w:p>
    <w:p w:rsidR="000F316E" w:rsidRPr="0066215B" w:rsidRDefault="000F316E" w:rsidP="001C69D6">
      <w:pPr>
        <w:pStyle w:val="BodyTextIndent"/>
        <w:spacing w:after="0" w:line="240" w:lineRule="auto"/>
        <w:ind w:left="0"/>
        <w:jc w:val="both"/>
        <w:rPr>
          <w:rFonts w:ascii="Arial" w:hAnsi="Arial" w:cs="Arial"/>
          <w:lang w:val="ro-RO" w:eastAsia="ro-RO"/>
        </w:rPr>
      </w:pPr>
      <w:r w:rsidRPr="0066215B">
        <w:rPr>
          <w:rFonts w:ascii="Arial" w:hAnsi="Arial" w:cs="Arial"/>
          <w:lang w:val="ro-RO" w:eastAsia="ro-RO"/>
        </w:rPr>
        <w:t>Prin implementarea proiectului rezultatul preconizat va fi creșterea numărului deplasării pietonilor care utilizează spatiile propuse, inclusiv turiști.</w:t>
      </w:r>
    </w:p>
    <w:p w:rsidR="00445F11" w:rsidRPr="0066215B" w:rsidRDefault="00445F11" w:rsidP="00AE6CDA">
      <w:pPr>
        <w:pStyle w:val="BodyTextIndent"/>
        <w:spacing w:after="0" w:line="240" w:lineRule="auto"/>
        <w:jc w:val="both"/>
        <w:rPr>
          <w:rFonts w:ascii="Arial" w:hAnsi="Arial" w:cs="Arial"/>
          <w:lang w:val="ro-RO" w:eastAsia="ro-RO"/>
        </w:rPr>
      </w:pPr>
    </w:p>
    <w:p w:rsidR="000F316E" w:rsidRDefault="000F316E" w:rsidP="001C69D6">
      <w:pPr>
        <w:pStyle w:val="BodyTextIndent"/>
        <w:spacing w:after="0" w:line="240" w:lineRule="auto"/>
        <w:ind w:left="0"/>
        <w:jc w:val="both"/>
        <w:rPr>
          <w:rFonts w:ascii="Arial" w:hAnsi="Arial" w:cs="Arial"/>
          <w:lang w:val="ro-RO" w:eastAsia="ro-RO"/>
        </w:rPr>
      </w:pPr>
      <w:r w:rsidRPr="0066215B">
        <w:rPr>
          <w:rFonts w:ascii="Arial" w:hAnsi="Arial" w:cs="Arial"/>
          <w:lang w:val="ro-RO" w:eastAsia="ro-RO"/>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 și contribuie atât la obiectivul general, și anume îmbunătățirea protecției naturii și a biodiversității, a infrastructurii verzi în special în mediul urban și reducerea poluării, cât și la obiectivul specific - crearea de zone verzi sigure pentru populație prin transformarea unei zone periculoase pentru sănătate într-o zona verde sigură.</w:t>
      </w:r>
    </w:p>
    <w:p w:rsidR="00AE6CDA" w:rsidRDefault="00AE6CDA" w:rsidP="00AE6CDA">
      <w:pPr>
        <w:pStyle w:val="BodyTextIndent"/>
        <w:spacing w:after="0" w:line="240" w:lineRule="auto"/>
        <w:jc w:val="both"/>
        <w:rPr>
          <w:rFonts w:ascii="Arial" w:hAnsi="Arial" w:cs="Arial"/>
          <w:lang w:val="ro-RO" w:eastAsia="ro-RO"/>
        </w:rPr>
      </w:pPr>
    </w:p>
    <w:p w:rsidR="002B11A0" w:rsidRDefault="002B11A0" w:rsidP="00AE6CDA">
      <w:pPr>
        <w:pStyle w:val="BodyTextIndent"/>
        <w:spacing w:after="0" w:line="240" w:lineRule="auto"/>
        <w:jc w:val="both"/>
        <w:rPr>
          <w:rFonts w:ascii="Arial" w:hAnsi="Arial" w:cs="Arial"/>
          <w:lang w:val="ro-RO" w:eastAsia="ro-RO"/>
        </w:rPr>
      </w:pPr>
    </w:p>
    <w:p w:rsidR="002B11A0" w:rsidRPr="0066215B" w:rsidRDefault="002B11A0" w:rsidP="00AE6CDA">
      <w:pPr>
        <w:pStyle w:val="BodyTextIndent"/>
        <w:spacing w:after="0" w:line="240" w:lineRule="auto"/>
        <w:jc w:val="both"/>
        <w:rPr>
          <w:rFonts w:ascii="Arial" w:hAnsi="Arial" w:cs="Arial"/>
          <w:lang w:val="ro-RO" w:eastAsia="ro-RO"/>
        </w:rPr>
      </w:pPr>
    </w:p>
    <w:p w:rsidR="004D01E2" w:rsidRPr="0066215B" w:rsidRDefault="004D01E2" w:rsidP="001C69D6">
      <w:pPr>
        <w:shd w:val="clear" w:color="auto" w:fill="FFFFFF"/>
        <w:spacing w:after="0" w:line="240" w:lineRule="auto"/>
        <w:ind w:firstLine="300"/>
        <w:jc w:val="both"/>
        <w:rPr>
          <w:rFonts w:ascii="Arial" w:eastAsia="Times New Roman" w:hAnsi="Arial" w:cs="Arial"/>
          <w:b/>
          <w:color w:val="0070C0"/>
          <w:lang w:eastAsia="ro-RO"/>
        </w:rPr>
      </w:pPr>
      <w:r w:rsidRPr="0066215B">
        <w:rPr>
          <w:rFonts w:ascii="Arial" w:eastAsia="Times New Roman" w:hAnsi="Arial" w:cs="Arial"/>
          <w:b/>
          <w:bCs/>
          <w:color w:val="0070C0"/>
          <w:lang w:eastAsia="ro-RO"/>
        </w:rPr>
        <w:lastRenderedPageBreak/>
        <w:t>c)</w:t>
      </w:r>
      <w:r w:rsidRPr="0066215B">
        <w:rPr>
          <w:rFonts w:ascii="Arial" w:eastAsia="Times New Roman" w:hAnsi="Arial" w:cs="Arial"/>
          <w:b/>
          <w:color w:val="0070C0"/>
          <w:lang w:eastAsia="ro-RO"/>
        </w:rPr>
        <w:t> </w:t>
      </w:r>
      <w:proofErr w:type="gramStart"/>
      <w:r w:rsidRPr="0066215B">
        <w:rPr>
          <w:rFonts w:ascii="Arial" w:eastAsia="Times New Roman" w:hAnsi="Arial" w:cs="Arial"/>
          <w:b/>
          <w:color w:val="0070C0"/>
          <w:lang w:eastAsia="ro-RO"/>
        </w:rPr>
        <w:t>valoarea</w:t>
      </w:r>
      <w:proofErr w:type="gramEnd"/>
      <w:r w:rsidRPr="0066215B">
        <w:rPr>
          <w:rFonts w:ascii="Arial" w:eastAsia="Times New Roman" w:hAnsi="Arial" w:cs="Arial"/>
          <w:b/>
          <w:color w:val="0070C0"/>
          <w:lang w:eastAsia="ro-RO"/>
        </w:rPr>
        <w:t xml:space="preserve"> investiției</w:t>
      </w:r>
    </w:p>
    <w:p w:rsidR="002C3279" w:rsidRPr="0066215B" w:rsidRDefault="00E37969" w:rsidP="001C69D6">
      <w:pPr>
        <w:shd w:val="clear" w:color="auto" w:fill="FFFFFF"/>
        <w:spacing w:after="0" w:line="240" w:lineRule="auto"/>
        <w:jc w:val="both"/>
        <w:rPr>
          <w:rFonts w:ascii="Arial" w:hAnsi="Arial" w:cs="Arial"/>
          <w:lang w:eastAsia="ro-RO"/>
        </w:rPr>
      </w:pPr>
      <w:r w:rsidRPr="0066215B">
        <w:rPr>
          <w:rFonts w:ascii="Arial" w:hAnsi="Arial" w:cs="Arial"/>
          <w:lang w:eastAsia="ro-RO"/>
        </w:rPr>
        <w:t>Estimarea cheltuielilor pentru executia obiectivului de investitii s</w:t>
      </w:r>
      <w:r w:rsidR="00BC7E53" w:rsidRPr="0066215B">
        <w:rPr>
          <w:rFonts w:ascii="Arial" w:hAnsi="Arial" w:cs="Arial"/>
          <w:lang w:eastAsia="ro-RO"/>
        </w:rPr>
        <w:t>-</w:t>
      </w:r>
      <w:r w:rsidRPr="0066215B">
        <w:rPr>
          <w:rFonts w:ascii="Arial" w:hAnsi="Arial" w:cs="Arial"/>
          <w:lang w:eastAsia="ro-RO"/>
        </w:rPr>
        <w:t>a facut con</w:t>
      </w:r>
      <w:r w:rsidR="00A20EA6" w:rsidRPr="0066215B">
        <w:rPr>
          <w:rFonts w:ascii="Arial" w:hAnsi="Arial" w:cs="Arial"/>
          <w:lang w:eastAsia="ro-RO"/>
        </w:rPr>
        <w:t>f</w:t>
      </w:r>
      <w:r w:rsidRPr="0066215B">
        <w:rPr>
          <w:rFonts w:ascii="Arial" w:hAnsi="Arial" w:cs="Arial"/>
          <w:lang w:eastAsia="ro-RO"/>
        </w:rPr>
        <w:t>orm standardelor de cost pentru obiective de investitii finantate din fonduri publice</w:t>
      </w:r>
      <w:r w:rsidR="00C13B50" w:rsidRPr="0066215B">
        <w:rPr>
          <w:rFonts w:ascii="Arial" w:hAnsi="Arial" w:cs="Arial"/>
          <w:lang w:eastAsia="ro-RO"/>
        </w:rPr>
        <w:t>.</w:t>
      </w:r>
    </w:p>
    <w:p w:rsidR="00445F11" w:rsidRPr="0066215B" w:rsidRDefault="00445F11" w:rsidP="00AE6CDA">
      <w:pPr>
        <w:shd w:val="clear" w:color="auto" w:fill="FFFFFF"/>
        <w:spacing w:after="0" w:line="240" w:lineRule="auto"/>
        <w:ind w:left="300"/>
        <w:jc w:val="both"/>
        <w:rPr>
          <w:rFonts w:ascii="Arial" w:hAnsi="Arial" w:cs="Arial"/>
          <w:lang w:eastAsia="ro-RO"/>
        </w:rPr>
      </w:pPr>
    </w:p>
    <w:p w:rsidR="00C13B50" w:rsidRPr="0066215B" w:rsidRDefault="00C13B50" w:rsidP="001C69D6">
      <w:pPr>
        <w:shd w:val="clear" w:color="auto" w:fill="FFFFFF"/>
        <w:spacing w:after="0" w:line="240" w:lineRule="auto"/>
        <w:jc w:val="both"/>
        <w:rPr>
          <w:rFonts w:ascii="Arial" w:hAnsi="Arial" w:cs="Arial"/>
          <w:lang w:eastAsia="ro-RO"/>
        </w:rPr>
      </w:pPr>
      <w:r w:rsidRPr="0066215B">
        <w:rPr>
          <w:rFonts w:ascii="Arial" w:hAnsi="Arial" w:cs="Arial"/>
          <w:lang w:eastAsia="ro-RO"/>
        </w:rPr>
        <w:t xml:space="preserve">Proiectu se va depunde in cadrul Apelului de proiecte prin Programul Regional Vest 2021-2027(PRV) cere reprezinta principalul instrument de finantare din fonduri europene in cadrul Regiunii de Dezvoltare </w:t>
      </w:r>
      <w:r w:rsidR="00E8682A" w:rsidRPr="0066215B">
        <w:rPr>
          <w:rFonts w:ascii="Arial" w:hAnsi="Arial" w:cs="Arial"/>
          <w:lang w:eastAsia="ro-RO"/>
        </w:rPr>
        <w:t>Vest.</w:t>
      </w:r>
    </w:p>
    <w:p w:rsidR="00445F11" w:rsidRPr="0066215B" w:rsidRDefault="00445F11" w:rsidP="00AE6CDA">
      <w:pPr>
        <w:shd w:val="clear" w:color="auto" w:fill="FFFFFF"/>
        <w:spacing w:after="0" w:line="240" w:lineRule="auto"/>
        <w:ind w:left="300"/>
        <w:jc w:val="both"/>
        <w:rPr>
          <w:rFonts w:ascii="Arial" w:hAnsi="Arial" w:cs="Arial"/>
          <w:color w:val="FF0000"/>
          <w:lang w:eastAsia="ro-RO"/>
        </w:rPr>
      </w:pPr>
    </w:p>
    <w:p w:rsidR="00E8682A" w:rsidRPr="0066215B" w:rsidRDefault="00E8682A" w:rsidP="001C69D6">
      <w:pPr>
        <w:shd w:val="clear" w:color="auto" w:fill="FFFFFF"/>
        <w:spacing w:after="0" w:line="240" w:lineRule="auto"/>
        <w:jc w:val="both"/>
        <w:rPr>
          <w:rFonts w:ascii="Arial" w:hAnsi="Arial" w:cs="Arial"/>
          <w:lang w:eastAsia="ro-RO"/>
        </w:rPr>
      </w:pPr>
      <w:r w:rsidRPr="0066215B">
        <w:rPr>
          <w:rFonts w:ascii="Arial" w:hAnsi="Arial" w:cs="Arial"/>
          <w:lang w:eastAsia="ro-RO"/>
        </w:rPr>
        <w:t xml:space="preserve">Contributia solicitantului la finantarea </w:t>
      </w:r>
      <w:r w:rsidR="00980CC7" w:rsidRPr="0066215B">
        <w:rPr>
          <w:rFonts w:ascii="Arial" w:hAnsi="Arial" w:cs="Arial"/>
          <w:lang w:eastAsia="ro-RO"/>
        </w:rPr>
        <w:t xml:space="preserve">investitiei este de minim 2% din valoarea totala </w:t>
      </w:r>
      <w:r w:rsidRPr="0066215B">
        <w:rPr>
          <w:rFonts w:ascii="Arial" w:hAnsi="Arial" w:cs="Arial"/>
          <w:lang w:eastAsia="ro-RO"/>
        </w:rPr>
        <w:t>eligibila a investitiei</w:t>
      </w:r>
      <w:proofErr w:type="gramStart"/>
      <w:r w:rsidRPr="0066215B">
        <w:rPr>
          <w:rFonts w:ascii="Arial" w:hAnsi="Arial" w:cs="Arial"/>
          <w:lang w:eastAsia="ro-RO"/>
        </w:rPr>
        <w:t>,respective</w:t>
      </w:r>
      <w:proofErr w:type="gramEnd"/>
      <w:r w:rsidRPr="0066215B">
        <w:rPr>
          <w:rFonts w:ascii="Arial" w:hAnsi="Arial" w:cs="Arial"/>
          <w:lang w:eastAsia="ro-RO"/>
        </w:rPr>
        <w:t xml:space="preserve"> suma cheltuielilor eligibile incluse in proiect.</w:t>
      </w:r>
    </w:p>
    <w:p w:rsidR="00671C6D" w:rsidRPr="0066215B" w:rsidRDefault="00671C6D" w:rsidP="008C3FB0">
      <w:pPr>
        <w:spacing w:after="0"/>
        <w:ind w:firstLine="300"/>
        <w:jc w:val="both"/>
        <w:rPr>
          <w:rFonts w:ascii="Arial" w:hAnsi="Arial" w:cs="Arial"/>
          <w:lang w:val="es-ES"/>
        </w:rPr>
      </w:pPr>
      <w:r w:rsidRPr="0066215B">
        <w:rPr>
          <w:rFonts w:ascii="Arial" w:hAnsi="Arial" w:cs="Arial"/>
          <w:lang w:val="pt-PT"/>
        </w:rPr>
        <w:t xml:space="preserve">Valoarea totala conform studiu fezabilitate:  </w:t>
      </w:r>
      <w:r w:rsidR="007B6B4E" w:rsidRPr="0066215B">
        <w:rPr>
          <w:rFonts w:ascii="Arial" w:hAnsi="Arial" w:cs="Arial"/>
          <w:lang w:val="pt-PT"/>
        </w:rPr>
        <w:t>36.628.114,94inclusiv T.V.A</w:t>
      </w:r>
      <w:r w:rsidRPr="0066215B">
        <w:rPr>
          <w:rFonts w:ascii="Arial" w:hAnsi="Arial" w:cs="Arial"/>
          <w:lang w:val="es-ES"/>
        </w:rPr>
        <w:t>din care:</w:t>
      </w:r>
    </w:p>
    <w:p w:rsidR="00671C6D" w:rsidRPr="0066215B" w:rsidRDefault="00671C6D" w:rsidP="00671C6D">
      <w:pPr>
        <w:shd w:val="clear" w:color="auto" w:fill="FFFFFF"/>
        <w:spacing w:after="0" w:line="240" w:lineRule="auto"/>
        <w:ind w:left="567"/>
        <w:jc w:val="both"/>
        <w:rPr>
          <w:rFonts w:ascii="Arial" w:hAnsi="Arial" w:cs="Arial"/>
          <w:bCs/>
          <w:lang w:val="es-ES"/>
        </w:rPr>
      </w:pPr>
      <w:r w:rsidRPr="0066215B">
        <w:rPr>
          <w:rFonts w:ascii="Arial" w:hAnsi="Arial" w:cs="Arial"/>
          <w:lang w:val="es-ES"/>
        </w:rPr>
        <w:tab/>
        <w:t>- constructii-montaj</w:t>
      </w:r>
      <w:proofErr w:type="gramStart"/>
      <w:r w:rsidRPr="0066215B">
        <w:rPr>
          <w:rFonts w:ascii="Arial" w:hAnsi="Arial" w:cs="Arial"/>
          <w:lang w:val="es-ES"/>
        </w:rPr>
        <w:t>:</w:t>
      </w:r>
      <w:r w:rsidR="007B6B4E" w:rsidRPr="0066215B">
        <w:rPr>
          <w:rFonts w:ascii="Arial" w:hAnsi="Arial" w:cs="Arial"/>
          <w:bCs/>
          <w:lang w:val="es-ES"/>
        </w:rPr>
        <w:t>30.</w:t>
      </w:r>
      <w:r w:rsidR="00FD5EDD" w:rsidRPr="0066215B">
        <w:rPr>
          <w:rFonts w:ascii="Arial" w:hAnsi="Arial" w:cs="Arial"/>
          <w:bCs/>
          <w:lang w:val="es-ES"/>
        </w:rPr>
        <w:t>824.182,77</w:t>
      </w:r>
      <w:proofErr w:type="gramEnd"/>
      <w:r w:rsidRPr="0066215B">
        <w:rPr>
          <w:rFonts w:ascii="Arial" w:hAnsi="Arial" w:cs="Arial"/>
          <w:bCs/>
          <w:lang w:val="es-ES"/>
        </w:rPr>
        <w:t xml:space="preserve"> cu TVA</w:t>
      </w:r>
    </w:p>
    <w:p w:rsidR="00980CC7" w:rsidRPr="0066215B" w:rsidRDefault="00980CC7" w:rsidP="00671C6D">
      <w:pPr>
        <w:shd w:val="clear" w:color="auto" w:fill="FFFFFF"/>
        <w:spacing w:after="0" w:line="240" w:lineRule="auto"/>
        <w:ind w:left="567"/>
        <w:jc w:val="both"/>
        <w:rPr>
          <w:rFonts w:ascii="Arial" w:hAnsi="Arial" w:cs="Arial"/>
          <w:lang w:eastAsia="ro-RO"/>
        </w:rPr>
      </w:pPr>
    </w:p>
    <w:p w:rsidR="004D01E2" w:rsidRPr="0066215B" w:rsidRDefault="00AE6CDA" w:rsidP="00AE6CDA">
      <w:pPr>
        <w:shd w:val="clear" w:color="auto" w:fill="FFFFFF"/>
        <w:spacing w:after="0" w:line="240" w:lineRule="auto"/>
        <w:jc w:val="both"/>
        <w:rPr>
          <w:rFonts w:ascii="Arial" w:eastAsia="Times New Roman" w:hAnsi="Arial" w:cs="Arial"/>
          <w:b/>
          <w:color w:val="0070C0"/>
          <w:lang w:eastAsia="ro-RO"/>
        </w:rPr>
      </w:pPr>
      <w:r>
        <w:rPr>
          <w:rFonts w:ascii="Arial" w:eastAsia="Times New Roman" w:hAnsi="Arial" w:cs="Arial"/>
          <w:b/>
          <w:bCs/>
          <w:color w:val="0070C0"/>
          <w:lang w:eastAsia="ro-RO"/>
        </w:rPr>
        <w:t xml:space="preserve">    </w:t>
      </w:r>
      <w:proofErr w:type="gramStart"/>
      <w:r w:rsidR="00EB4667" w:rsidRPr="0066215B">
        <w:rPr>
          <w:rFonts w:ascii="Arial" w:eastAsia="Times New Roman" w:hAnsi="Arial" w:cs="Arial"/>
          <w:b/>
          <w:bCs/>
          <w:color w:val="0070C0"/>
          <w:lang w:eastAsia="ro-RO"/>
        </w:rPr>
        <w:t>d)</w:t>
      </w:r>
      <w:proofErr w:type="gramEnd"/>
      <w:r w:rsidR="004D01E2" w:rsidRPr="0066215B">
        <w:rPr>
          <w:rFonts w:ascii="Arial" w:eastAsia="Times New Roman" w:hAnsi="Arial" w:cs="Arial"/>
          <w:b/>
          <w:bCs/>
          <w:color w:val="0070C0"/>
          <w:lang w:eastAsia="ro-RO"/>
        </w:rPr>
        <w:t>perioada</w:t>
      </w:r>
      <w:r w:rsidR="004D01E2" w:rsidRPr="0066215B">
        <w:rPr>
          <w:rFonts w:ascii="Arial" w:eastAsia="Times New Roman" w:hAnsi="Arial" w:cs="Arial"/>
          <w:b/>
          <w:color w:val="0070C0"/>
          <w:lang w:eastAsia="ro-RO"/>
        </w:rPr>
        <w:t xml:space="preserve"> de implementare propusă;</w:t>
      </w:r>
    </w:p>
    <w:p w:rsidR="002D1F2B" w:rsidRPr="0066215B" w:rsidRDefault="000B2AB8" w:rsidP="001C69D6">
      <w:pPr>
        <w:shd w:val="clear" w:color="auto" w:fill="FFFFFF"/>
        <w:spacing w:after="0" w:line="240" w:lineRule="auto"/>
        <w:jc w:val="both"/>
        <w:rPr>
          <w:rFonts w:ascii="Arial" w:eastAsia="Times New Roman" w:hAnsi="Arial" w:cs="Arial"/>
          <w:lang w:eastAsia="ro-RO"/>
        </w:rPr>
      </w:pPr>
      <w:r w:rsidRPr="0066215B">
        <w:rPr>
          <w:rFonts w:ascii="Arial" w:eastAsia="Times New Roman" w:hAnsi="Arial" w:cs="Arial"/>
          <w:lang w:eastAsia="ro-RO"/>
        </w:rPr>
        <w:t xml:space="preserve">Durata de </w:t>
      </w:r>
      <w:r w:rsidR="00387A59" w:rsidRPr="0066215B">
        <w:rPr>
          <w:rFonts w:ascii="Arial" w:eastAsia="Times New Roman" w:hAnsi="Arial" w:cs="Arial"/>
          <w:lang w:eastAsia="ro-RO"/>
        </w:rPr>
        <w:t xml:space="preserve">implementare a lucrarii </w:t>
      </w:r>
      <w:proofErr w:type="gramStart"/>
      <w:r w:rsidR="00387A59" w:rsidRPr="0066215B">
        <w:rPr>
          <w:rFonts w:ascii="Arial" w:eastAsia="Times New Roman" w:hAnsi="Arial" w:cs="Arial"/>
          <w:lang w:eastAsia="ro-RO"/>
        </w:rPr>
        <w:t>este</w:t>
      </w:r>
      <w:proofErr w:type="gramEnd"/>
      <w:r w:rsidR="00387A59" w:rsidRPr="0066215B">
        <w:rPr>
          <w:rFonts w:ascii="Arial" w:eastAsia="Times New Roman" w:hAnsi="Arial" w:cs="Arial"/>
          <w:lang w:eastAsia="ro-RO"/>
        </w:rPr>
        <w:t xml:space="preserve"> de 36 luni iar perioada de executie este 27 luni</w:t>
      </w:r>
      <w:r w:rsidR="00D71520" w:rsidRPr="0066215B">
        <w:rPr>
          <w:rFonts w:ascii="Arial" w:eastAsia="Times New Roman" w:hAnsi="Arial" w:cs="Arial"/>
          <w:lang w:eastAsia="ro-RO"/>
        </w:rPr>
        <w:t>.</w:t>
      </w:r>
    </w:p>
    <w:p w:rsidR="00BC7E53" w:rsidRPr="0066215B" w:rsidRDefault="00BC7E53" w:rsidP="002C3279">
      <w:pPr>
        <w:shd w:val="clear" w:color="auto" w:fill="FFFFFF"/>
        <w:spacing w:after="0" w:line="240" w:lineRule="auto"/>
        <w:ind w:left="567"/>
        <w:jc w:val="both"/>
        <w:rPr>
          <w:rFonts w:ascii="Arial" w:eastAsia="Times New Roman" w:hAnsi="Arial" w:cs="Arial"/>
          <w:b/>
          <w:bCs/>
          <w:highlight w:val="yellow"/>
          <w:lang w:eastAsia="ro-RO"/>
        </w:rPr>
      </w:pPr>
    </w:p>
    <w:p w:rsidR="00506942" w:rsidRPr="0066215B" w:rsidRDefault="004D01E2"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e)</w:t>
      </w:r>
      <w:r w:rsidRPr="0066215B">
        <w:rPr>
          <w:rFonts w:ascii="Arial" w:eastAsia="Times New Roman" w:hAnsi="Arial" w:cs="Arial"/>
          <w:b/>
          <w:color w:val="0070C0"/>
          <w:lang w:eastAsia="ro-RO"/>
        </w:rPr>
        <w:t> </w:t>
      </w:r>
      <w:proofErr w:type="gramStart"/>
      <w:r w:rsidRPr="0066215B">
        <w:rPr>
          <w:rFonts w:ascii="Arial" w:eastAsia="Times New Roman" w:hAnsi="Arial" w:cs="Arial"/>
          <w:b/>
          <w:color w:val="0070C0"/>
          <w:lang w:eastAsia="ro-RO"/>
        </w:rPr>
        <w:t>planșe</w:t>
      </w:r>
      <w:proofErr w:type="gramEnd"/>
      <w:r w:rsidRPr="0066215B">
        <w:rPr>
          <w:rFonts w:ascii="Arial" w:eastAsia="Times New Roman" w:hAnsi="Arial" w:cs="Arial"/>
          <w:b/>
          <w:color w:val="0070C0"/>
          <w:lang w:eastAsia="ro-RO"/>
        </w:rPr>
        <w:t xml:space="preserve"> reprezentând limitele amplasamentului proiectului, inclusiv orice suprafață de teren solicitată pentru a fi folosită temporar (planuri de situație și amplasamente);</w:t>
      </w:r>
    </w:p>
    <w:p w:rsidR="002D1F2B" w:rsidRPr="0066215B" w:rsidRDefault="00262FB2" w:rsidP="008C3FB0">
      <w:pPr>
        <w:shd w:val="clear" w:color="auto" w:fill="FFFFFF"/>
        <w:spacing w:after="0" w:line="240" w:lineRule="auto"/>
        <w:ind w:left="284"/>
        <w:jc w:val="both"/>
        <w:rPr>
          <w:rFonts w:ascii="Arial" w:eastAsia="Times New Roman" w:hAnsi="Arial" w:cs="Arial"/>
          <w:color w:val="000000" w:themeColor="text1"/>
          <w:lang w:eastAsia="ro-RO"/>
        </w:rPr>
      </w:pPr>
      <w:r>
        <w:rPr>
          <w:rFonts w:ascii="Arial" w:eastAsia="Times New Roman" w:hAnsi="Arial" w:cs="Arial"/>
          <w:color w:val="000000" w:themeColor="text1"/>
          <w:lang w:eastAsia="ro-RO"/>
        </w:rPr>
        <w:t>Plansele in care se evidentiaza organizarile de santier pe fiecare amplasament, sunt atasate la prezenta documentatie.</w:t>
      </w:r>
    </w:p>
    <w:p w:rsidR="00BC7E53" w:rsidRPr="0066215B" w:rsidRDefault="00BC7E53" w:rsidP="00262FB2">
      <w:pPr>
        <w:shd w:val="clear" w:color="auto" w:fill="FFFFFF"/>
        <w:spacing w:after="0" w:line="240" w:lineRule="auto"/>
        <w:jc w:val="both"/>
        <w:rPr>
          <w:rFonts w:ascii="Arial" w:eastAsia="Times New Roman" w:hAnsi="Arial" w:cs="Arial"/>
          <w:b/>
          <w:bCs/>
          <w:color w:val="0070C0"/>
          <w:lang w:eastAsia="ro-RO"/>
        </w:rPr>
      </w:pPr>
    </w:p>
    <w:p w:rsidR="00207347" w:rsidRPr="00AE6CDA" w:rsidRDefault="004D01E2" w:rsidP="00AE6CDA">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f)</w:t>
      </w:r>
      <w:r w:rsidRPr="0066215B">
        <w:rPr>
          <w:rFonts w:ascii="Arial" w:eastAsia="Times New Roman" w:hAnsi="Arial" w:cs="Arial"/>
          <w:b/>
          <w:color w:val="0070C0"/>
          <w:lang w:eastAsia="ro-RO"/>
        </w:rPr>
        <w:t> </w:t>
      </w:r>
      <w:proofErr w:type="gramStart"/>
      <w:r w:rsidRPr="0066215B">
        <w:rPr>
          <w:rFonts w:ascii="Arial" w:eastAsia="Times New Roman" w:hAnsi="Arial" w:cs="Arial"/>
          <w:b/>
          <w:color w:val="0070C0"/>
          <w:lang w:eastAsia="ro-RO"/>
        </w:rPr>
        <w:t>o</w:t>
      </w:r>
      <w:proofErr w:type="gramEnd"/>
      <w:r w:rsidRPr="0066215B">
        <w:rPr>
          <w:rFonts w:ascii="Arial" w:eastAsia="Times New Roman" w:hAnsi="Arial" w:cs="Arial"/>
          <w:b/>
          <w:color w:val="0070C0"/>
          <w:lang w:eastAsia="ro-RO"/>
        </w:rPr>
        <w:t xml:space="preserve"> descriere a caracteristicilor fizice ale întregului proiect, formele fizice ale proiectului (planuri, clădiri, alte structuri, materiale de construcție și altele).</w:t>
      </w:r>
    </w:p>
    <w:p w:rsidR="00282BD6" w:rsidRPr="0066215B" w:rsidRDefault="00282BD6" w:rsidP="002C3279">
      <w:pPr>
        <w:spacing w:after="0" w:line="240" w:lineRule="auto"/>
        <w:ind w:left="567"/>
        <w:jc w:val="both"/>
        <w:rPr>
          <w:rFonts w:ascii="Arial" w:hAnsi="Arial" w:cs="Arial"/>
          <w:b/>
          <w:color w:val="000000"/>
          <w:lang w:val="ro-RO"/>
        </w:rPr>
      </w:pPr>
    </w:p>
    <w:p w:rsidR="00282BD6" w:rsidRPr="0066215B" w:rsidRDefault="00282BD6" w:rsidP="008C3FB0">
      <w:pPr>
        <w:shd w:val="clear" w:color="auto" w:fill="FFFFFF"/>
        <w:ind w:left="284"/>
        <w:jc w:val="both"/>
        <w:rPr>
          <w:rFonts w:ascii="Arial" w:hAnsi="Arial" w:cs="Arial"/>
          <w:i/>
        </w:rPr>
      </w:pPr>
      <w:r w:rsidRPr="0066215B">
        <w:rPr>
          <w:rFonts w:ascii="Arial" w:hAnsi="Arial" w:cs="Arial"/>
          <w:i/>
          <w:lang w:val="ro-RO"/>
        </w:rPr>
        <w:t>●</w:t>
      </w:r>
      <w:r w:rsidRPr="0066215B">
        <w:rPr>
          <w:rFonts w:ascii="Arial" w:hAnsi="Arial" w:cs="Arial"/>
          <w:b/>
          <w:i/>
          <w:lang w:val="ro-RO"/>
        </w:rPr>
        <w:t>Amplasament Agrement</w:t>
      </w:r>
      <w:r w:rsidRPr="0066215B">
        <w:rPr>
          <w:rFonts w:ascii="Arial" w:hAnsi="Arial" w:cs="Arial"/>
          <w:i/>
          <w:lang w:val="ro-RO"/>
        </w:rPr>
        <w:t xml:space="preserve"> (</w:t>
      </w:r>
      <w:r w:rsidRPr="0066215B">
        <w:rPr>
          <w:rFonts w:ascii="Arial" w:hAnsi="Arial" w:cs="Arial"/>
          <w:i/>
        </w:rPr>
        <w:t>CF Nr.63918, CF Nr.63184, CF.Nr. 62114; CF Nr.63181; CF Nr.62115; CF Nr.62117; CF Nr.62413</w:t>
      </w:r>
      <w:proofErr w:type="gramStart"/>
      <w:r w:rsidRPr="0066215B">
        <w:rPr>
          <w:rFonts w:ascii="Arial" w:hAnsi="Arial" w:cs="Arial"/>
          <w:i/>
        </w:rPr>
        <w:t>; )</w:t>
      </w:r>
      <w:proofErr w:type="gramEnd"/>
    </w:p>
    <w:p w:rsidR="00282BD6" w:rsidRPr="0066215B" w:rsidRDefault="00282BD6" w:rsidP="001C69D6">
      <w:pPr>
        <w:jc w:val="both"/>
        <w:rPr>
          <w:rFonts w:ascii="Arial" w:hAnsi="Arial" w:cs="Arial"/>
          <w:lang w:val="ro-RO"/>
        </w:rPr>
      </w:pPr>
      <w:r w:rsidRPr="0066215B">
        <w:rPr>
          <w:rFonts w:ascii="Arial" w:hAnsi="Arial" w:cs="Arial"/>
          <w:lang w:val="ro-RO"/>
        </w:rPr>
        <w:t>Obiectivul de investiții este situat în intravilanul municipiului Lupeni, in zona sudica, adiacent strazii Calea Braii. Suprafața totala a terenurilor studiate este de 45.469 mp, avand categoria de folosință conform CF-uri anexate. Dimensiunile maxime ale unui teren sunt de 148.60m directie Nord-Sud si 108.50m pe directie Est-Vest, toate terenurile avand geometrii neregulate.</w:t>
      </w:r>
    </w:p>
    <w:p w:rsidR="00282BD6" w:rsidRPr="0066215B" w:rsidRDefault="00282BD6" w:rsidP="008C3FB0">
      <w:pPr>
        <w:shd w:val="clear" w:color="auto" w:fill="FFFFFF"/>
        <w:ind w:left="284"/>
        <w:jc w:val="both"/>
        <w:rPr>
          <w:rFonts w:ascii="Arial" w:hAnsi="Arial" w:cs="Arial"/>
          <w:i/>
        </w:rPr>
      </w:pPr>
      <w:r w:rsidRPr="0066215B">
        <w:rPr>
          <w:rFonts w:ascii="Arial" w:hAnsi="Arial" w:cs="Arial"/>
          <w:b/>
          <w:i/>
          <w:lang w:val="ro-RO"/>
        </w:rPr>
        <w:t>●Amplasament Castanilor, Faleza-Braita.</w:t>
      </w:r>
      <w:r w:rsidRPr="0066215B">
        <w:rPr>
          <w:rFonts w:ascii="Arial" w:hAnsi="Arial" w:cs="Arial"/>
          <w:i/>
          <w:lang w:val="ro-RO"/>
        </w:rPr>
        <w:t xml:space="preserve"> (</w:t>
      </w:r>
      <w:r w:rsidRPr="0066215B">
        <w:rPr>
          <w:rFonts w:ascii="Arial" w:hAnsi="Arial" w:cs="Arial"/>
          <w:i/>
        </w:rPr>
        <w:t>CF Nr.62816, CF.Nr.63229, CF.Nr.63225; CF.Nr.63993; CF Nr.63994; CF Nr.63418, CF Nr.63416; CF Nr.62388; CF Nr.62371; CF Nr.64199; CF Nr.64200; CF Nr.64201; CF Nr.64205; CF Nr.64204; CF Nr.64203; )</w:t>
      </w:r>
    </w:p>
    <w:p w:rsidR="00282BD6" w:rsidRPr="0066215B" w:rsidRDefault="00282BD6" w:rsidP="001C69D6">
      <w:pPr>
        <w:jc w:val="both"/>
        <w:rPr>
          <w:rFonts w:ascii="Arial" w:hAnsi="Arial" w:cs="Arial"/>
          <w:lang w:val="ro-RO"/>
        </w:rPr>
      </w:pPr>
      <w:r w:rsidRPr="0066215B">
        <w:rPr>
          <w:rFonts w:ascii="Arial" w:hAnsi="Arial" w:cs="Arial"/>
          <w:lang w:val="ro-RO"/>
        </w:rPr>
        <w:t>Obiectivul de investiții este situat în intravilanul municipiului Lupeni, in zona relativ centrala, usor excentric estica, in lungul Aleii Castanilor. Suprafața totala a terenurilor studiate este de 17.521 mp, avand categoria de folosință conform CF-uri anexate. Dimensiunile maxime ale unui teren sunt de 187.20m directie Est-Vest si 71.60m pe directie Nord-Sud, toate terenurile avand geometrii neregulate.</w:t>
      </w:r>
    </w:p>
    <w:p w:rsidR="00282BD6" w:rsidRPr="0066215B" w:rsidRDefault="00282BD6" w:rsidP="004B0DF5">
      <w:pPr>
        <w:pStyle w:val="ListParagraph"/>
        <w:spacing w:after="0" w:line="240" w:lineRule="auto"/>
        <w:ind w:left="0" w:firstLine="284"/>
        <w:jc w:val="both"/>
        <w:rPr>
          <w:rFonts w:ascii="Arial" w:hAnsi="Arial" w:cs="Arial"/>
          <w:i/>
        </w:rPr>
      </w:pPr>
      <w:r w:rsidRPr="0066215B">
        <w:rPr>
          <w:rFonts w:ascii="Arial" w:hAnsi="Arial" w:cs="Arial"/>
          <w:b/>
          <w:i/>
        </w:rPr>
        <w:t>●Amplasament Monument 29</w:t>
      </w:r>
      <w:proofErr w:type="gramStart"/>
      <w:r w:rsidRPr="0066215B">
        <w:rPr>
          <w:rFonts w:ascii="Arial" w:hAnsi="Arial" w:cs="Arial"/>
          <w:i/>
        </w:rPr>
        <w:t>( CF.Nr.63208</w:t>
      </w:r>
      <w:proofErr w:type="gramEnd"/>
      <w:r w:rsidRPr="0066215B">
        <w:rPr>
          <w:rFonts w:ascii="Arial" w:hAnsi="Arial" w:cs="Arial"/>
          <w:i/>
        </w:rPr>
        <w:t xml:space="preserve"> )</w:t>
      </w:r>
    </w:p>
    <w:p w:rsidR="00282BD6" w:rsidRPr="0066215B" w:rsidRDefault="00282BD6" w:rsidP="004B0DF5">
      <w:pPr>
        <w:ind w:left="284" w:firstLine="436"/>
        <w:jc w:val="both"/>
        <w:rPr>
          <w:rFonts w:ascii="Arial" w:hAnsi="Arial" w:cs="Arial"/>
          <w:lang w:val="ro-RO"/>
        </w:rPr>
      </w:pPr>
      <w:r w:rsidRPr="0066215B">
        <w:rPr>
          <w:rFonts w:ascii="Arial" w:hAnsi="Arial" w:cs="Arial"/>
          <w:lang w:val="ro-RO"/>
        </w:rPr>
        <w:t>Obiectivul de investiții este situat în intravilanul municipiului Lupeni, in zona centrala, adiacent strazii Tudor Vladimirescu. Suprafața terenului studiat este de 5.736 mp, avand categoria de folosință curti constructii. Dimensiunile maxime ale terenului sunt de 109.10m directie Est-Vest si 74m pe directie Nord-Sud, terenul avand o geometrie neregulata.</w:t>
      </w:r>
    </w:p>
    <w:p w:rsidR="00282BD6" w:rsidRPr="0066215B" w:rsidRDefault="00282BD6" w:rsidP="001C69D6">
      <w:pPr>
        <w:kinsoku w:val="0"/>
        <w:overflowPunct w:val="0"/>
        <w:ind w:right="1" w:firstLine="284"/>
        <w:jc w:val="both"/>
        <w:textAlignment w:val="baseline"/>
        <w:rPr>
          <w:rFonts w:ascii="Arial" w:hAnsi="Arial" w:cs="Arial"/>
          <w:i/>
        </w:rPr>
      </w:pPr>
      <w:proofErr w:type="gramStart"/>
      <w:r w:rsidRPr="0066215B">
        <w:rPr>
          <w:rFonts w:ascii="Arial" w:hAnsi="Arial" w:cs="Arial"/>
          <w:b/>
          <w:i/>
        </w:rPr>
        <w:t>relatii</w:t>
      </w:r>
      <w:proofErr w:type="gramEnd"/>
      <w:r w:rsidRPr="0066215B">
        <w:rPr>
          <w:rFonts w:ascii="Arial" w:hAnsi="Arial" w:cs="Arial"/>
          <w:b/>
          <w:i/>
        </w:rPr>
        <w:t xml:space="preserve"> cu zone invecinate,</w:t>
      </w:r>
      <w:r w:rsidRPr="0066215B">
        <w:rPr>
          <w:rFonts w:ascii="Arial" w:hAnsi="Arial" w:cs="Arial"/>
          <w:i/>
        </w:rPr>
        <w:t xml:space="preserve"> accesuri existente si/sau cai de acces posibile; </w:t>
      </w:r>
    </w:p>
    <w:p w:rsidR="00282BD6" w:rsidRPr="0066215B" w:rsidRDefault="00282BD6" w:rsidP="004B0DF5">
      <w:pPr>
        <w:pStyle w:val="ListParagraph"/>
        <w:spacing w:after="0" w:line="240" w:lineRule="auto"/>
        <w:ind w:left="284"/>
        <w:jc w:val="both"/>
        <w:rPr>
          <w:rFonts w:ascii="Arial" w:hAnsi="Arial" w:cs="Arial"/>
        </w:rPr>
      </w:pPr>
      <w:r w:rsidRPr="0066215B">
        <w:rPr>
          <w:rFonts w:ascii="Arial" w:hAnsi="Arial" w:cs="Arial"/>
          <w:b/>
          <w:i/>
        </w:rPr>
        <w:t>●Amplasamentul Agrement</w:t>
      </w:r>
      <w:r w:rsidRPr="0066215B">
        <w:rPr>
          <w:rFonts w:ascii="Arial" w:hAnsi="Arial" w:cs="Arial"/>
        </w:rPr>
        <w:t xml:space="preserve"> se învecinează astfel:</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nord: zona de padure</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sud: zona de padure</w:t>
      </w:r>
    </w:p>
    <w:p w:rsidR="00282BD6" w:rsidRPr="0066215B" w:rsidRDefault="00282BD6" w:rsidP="004B0DF5">
      <w:pPr>
        <w:ind w:firstLine="720"/>
        <w:jc w:val="both"/>
        <w:rPr>
          <w:rFonts w:ascii="Arial" w:hAnsi="Arial" w:cs="Arial"/>
          <w:lang w:val="ro-RO"/>
        </w:rPr>
      </w:pPr>
      <w:r w:rsidRPr="0066215B">
        <w:rPr>
          <w:rFonts w:ascii="Arial" w:hAnsi="Arial" w:cs="Arial"/>
          <w:lang w:val="ro-RO"/>
        </w:rPr>
        <w:lastRenderedPageBreak/>
        <w:t>- la vest: parcele-domeniu privat</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est: Calea Braii</w:t>
      </w:r>
    </w:p>
    <w:p w:rsidR="00282BD6" w:rsidRPr="0066215B" w:rsidRDefault="00282BD6" w:rsidP="001C69D6">
      <w:pPr>
        <w:jc w:val="both"/>
        <w:rPr>
          <w:rFonts w:ascii="Arial" w:hAnsi="Arial" w:cs="Arial"/>
          <w:lang w:val="ro-RO"/>
        </w:rPr>
      </w:pPr>
      <w:r w:rsidRPr="0066215B">
        <w:rPr>
          <w:rFonts w:ascii="Arial" w:hAnsi="Arial" w:cs="Arial"/>
          <w:lang w:val="ro-RO"/>
        </w:rPr>
        <w:t>Atat accesul auto cat si accesul pietonal se face din Calea Braii, prin pasarela existenta de la Sud-Est, respectiv podul auto amplasat la Nord-Est.</w:t>
      </w:r>
    </w:p>
    <w:p w:rsidR="00282BD6" w:rsidRPr="0066215B" w:rsidRDefault="00282BD6" w:rsidP="004B0DF5">
      <w:pPr>
        <w:pStyle w:val="ListParagraph"/>
        <w:spacing w:after="0" w:line="240" w:lineRule="auto"/>
        <w:ind w:left="284"/>
        <w:jc w:val="both"/>
        <w:rPr>
          <w:rFonts w:ascii="Arial" w:hAnsi="Arial" w:cs="Arial"/>
        </w:rPr>
      </w:pPr>
      <w:r w:rsidRPr="0066215B">
        <w:rPr>
          <w:rFonts w:ascii="Arial" w:hAnsi="Arial" w:cs="Arial"/>
          <w:b/>
          <w:i/>
        </w:rPr>
        <w:t>●Amplasamentul Castanilor, Faleza-Braita</w:t>
      </w:r>
      <w:r w:rsidRPr="0066215B">
        <w:rPr>
          <w:rFonts w:ascii="Arial" w:hAnsi="Arial" w:cs="Arial"/>
        </w:rPr>
        <w:t xml:space="preserve"> se învecinează astfel:</w:t>
      </w:r>
    </w:p>
    <w:p w:rsidR="00282BD6" w:rsidRPr="0066215B" w:rsidRDefault="00282BD6" w:rsidP="004B0DF5">
      <w:pPr>
        <w:ind w:left="720"/>
        <w:jc w:val="both"/>
        <w:rPr>
          <w:rFonts w:ascii="Arial" w:hAnsi="Arial" w:cs="Arial"/>
          <w:lang w:val="ro-RO"/>
        </w:rPr>
      </w:pPr>
      <w:r w:rsidRPr="0066215B">
        <w:rPr>
          <w:rFonts w:ascii="Arial" w:hAnsi="Arial" w:cs="Arial"/>
          <w:lang w:val="ro-RO"/>
        </w:rPr>
        <w:t>- la nord: Strada Narciselor, domeniu public;</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sud: Strada Tineretului, domeniu public;</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vest: Strada Viitorului, domeniu public;</w:t>
      </w:r>
    </w:p>
    <w:p w:rsidR="00282BD6" w:rsidRPr="0066215B" w:rsidRDefault="00282BD6" w:rsidP="004B0DF5">
      <w:pPr>
        <w:ind w:firstLine="720"/>
        <w:jc w:val="both"/>
        <w:rPr>
          <w:rFonts w:ascii="Arial" w:hAnsi="Arial" w:cs="Arial"/>
          <w:lang w:val="ro-RO"/>
        </w:rPr>
      </w:pPr>
      <w:r w:rsidRPr="0066215B">
        <w:rPr>
          <w:rFonts w:ascii="Arial" w:hAnsi="Arial" w:cs="Arial"/>
          <w:lang w:val="ro-RO"/>
        </w:rPr>
        <w:t>- la est: Strada Castanilor, domeniu public;</w:t>
      </w:r>
    </w:p>
    <w:p w:rsidR="00282BD6" w:rsidRPr="0066215B" w:rsidRDefault="00282BD6" w:rsidP="001C69D6">
      <w:pPr>
        <w:jc w:val="both"/>
        <w:rPr>
          <w:rFonts w:ascii="Arial" w:hAnsi="Arial" w:cs="Arial"/>
          <w:lang w:val="ro-RO"/>
        </w:rPr>
      </w:pPr>
      <w:r w:rsidRPr="0066215B">
        <w:rPr>
          <w:rFonts w:ascii="Arial" w:hAnsi="Arial" w:cs="Arial"/>
          <w:lang w:val="ro-RO"/>
        </w:rPr>
        <w:t>Accesul auto in zona interventie se face din strada Castanilor, respectiv Strada Tineretului, in timp accesul pietonal sa realizeaza prin acelasi puncte, respectiv de pe pasarela existenta, situata la Nord, in relatie direct cu Strada Narciselor;</w:t>
      </w:r>
    </w:p>
    <w:p w:rsidR="00282BD6" w:rsidRPr="0066215B" w:rsidRDefault="00282BD6" w:rsidP="004B0DF5">
      <w:pPr>
        <w:pStyle w:val="ListParagraph"/>
        <w:spacing w:after="0" w:line="240" w:lineRule="auto"/>
        <w:ind w:left="284"/>
        <w:jc w:val="both"/>
        <w:rPr>
          <w:rFonts w:ascii="Arial" w:hAnsi="Arial" w:cs="Arial"/>
          <w:i/>
        </w:rPr>
      </w:pPr>
      <w:r w:rsidRPr="0066215B">
        <w:rPr>
          <w:rFonts w:ascii="Arial" w:hAnsi="Arial" w:cs="Arial"/>
          <w:b/>
          <w:i/>
        </w:rPr>
        <w:t>●Amplasament Monument 29</w:t>
      </w:r>
      <w:proofErr w:type="gramStart"/>
      <w:r w:rsidRPr="0066215B">
        <w:rPr>
          <w:rFonts w:ascii="Arial" w:hAnsi="Arial" w:cs="Arial"/>
          <w:i/>
        </w:rPr>
        <w:t>( CF.Nr.63208</w:t>
      </w:r>
      <w:proofErr w:type="gramEnd"/>
      <w:r w:rsidRPr="0066215B">
        <w:rPr>
          <w:rFonts w:ascii="Arial" w:hAnsi="Arial" w:cs="Arial"/>
          <w:i/>
        </w:rPr>
        <w:t xml:space="preserve"> )</w:t>
      </w:r>
    </w:p>
    <w:p w:rsidR="00282BD6" w:rsidRPr="0066215B" w:rsidRDefault="00282BD6" w:rsidP="007D6AF1">
      <w:pPr>
        <w:spacing w:after="0" w:line="240" w:lineRule="auto"/>
        <w:ind w:left="709"/>
        <w:jc w:val="both"/>
        <w:rPr>
          <w:rFonts w:ascii="Arial" w:hAnsi="Arial" w:cs="Arial"/>
          <w:lang w:val="ro-RO"/>
        </w:rPr>
      </w:pPr>
      <w:r w:rsidRPr="0066215B">
        <w:rPr>
          <w:rFonts w:ascii="Arial" w:hAnsi="Arial" w:cs="Arial"/>
          <w:lang w:val="ro-RO"/>
        </w:rPr>
        <w:t>- la nord: Strada Tudor Vladimirescu, domeniu public;</w:t>
      </w:r>
    </w:p>
    <w:p w:rsidR="00282BD6" w:rsidRPr="0066215B" w:rsidRDefault="00282BD6" w:rsidP="007D6AF1">
      <w:pPr>
        <w:spacing w:after="0" w:line="240" w:lineRule="auto"/>
        <w:ind w:left="709"/>
        <w:jc w:val="both"/>
        <w:rPr>
          <w:rFonts w:ascii="Arial" w:hAnsi="Arial" w:cs="Arial"/>
          <w:lang w:val="ro-RO"/>
        </w:rPr>
      </w:pPr>
      <w:r w:rsidRPr="0066215B">
        <w:rPr>
          <w:rFonts w:ascii="Arial" w:hAnsi="Arial" w:cs="Arial"/>
          <w:lang w:val="ro-RO"/>
        </w:rPr>
        <w:t>- la sud: Strada Padurarilor, domeniu public;</w:t>
      </w:r>
    </w:p>
    <w:p w:rsidR="00282BD6" w:rsidRPr="0066215B" w:rsidRDefault="00282BD6" w:rsidP="007D6AF1">
      <w:pPr>
        <w:spacing w:after="0" w:line="240" w:lineRule="auto"/>
        <w:ind w:left="709"/>
        <w:jc w:val="both"/>
        <w:rPr>
          <w:rFonts w:ascii="Arial" w:hAnsi="Arial" w:cs="Arial"/>
          <w:lang w:val="ro-RO"/>
        </w:rPr>
      </w:pPr>
      <w:r w:rsidRPr="0066215B">
        <w:rPr>
          <w:rFonts w:ascii="Arial" w:hAnsi="Arial" w:cs="Arial"/>
          <w:lang w:val="ro-RO"/>
        </w:rPr>
        <w:t>- la vest: Spitalul municipal Lupeni, domeniu public;</w:t>
      </w:r>
    </w:p>
    <w:p w:rsidR="00282BD6" w:rsidRPr="0066215B" w:rsidRDefault="00282BD6" w:rsidP="007D6AF1">
      <w:pPr>
        <w:spacing w:after="0" w:line="360" w:lineRule="auto"/>
        <w:ind w:left="709"/>
        <w:jc w:val="both"/>
        <w:rPr>
          <w:rFonts w:ascii="Arial" w:hAnsi="Arial" w:cs="Arial"/>
          <w:lang w:val="ro-RO"/>
        </w:rPr>
      </w:pPr>
      <w:r w:rsidRPr="0066215B">
        <w:rPr>
          <w:rFonts w:ascii="Arial" w:hAnsi="Arial" w:cs="Arial"/>
          <w:lang w:val="ro-RO"/>
        </w:rPr>
        <w:t>- la est: Strada Padurarilor, domeniu public;</w:t>
      </w:r>
    </w:p>
    <w:p w:rsidR="00934101" w:rsidRPr="0066215B" w:rsidRDefault="00282BD6" w:rsidP="001C69D6">
      <w:pPr>
        <w:spacing w:line="240" w:lineRule="auto"/>
        <w:jc w:val="both"/>
        <w:rPr>
          <w:rFonts w:ascii="Arial" w:hAnsi="Arial" w:cs="Arial"/>
          <w:highlight w:val="yellow"/>
          <w:lang w:val="ro-RO"/>
        </w:rPr>
      </w:pPr>
      <w:r w:rsidRPr="0066215B">
        <w:rPr>
          <w:rFonts w:ascii="Arial" w:hAnsi="Arial" w:cs="Arial"/>
          <w:lang w:val="ro-RO"/>
        </w:rPr>
        <w:t>Accesul pietonal amenajat existent, se face de pe latura sudica, printr-un pachet de trepte, insa amplasamentul studiat functioneaza impreuna cu monumentul 29, care are acces principal, bine definit, de pe latura Nord-Estica, astfel ca zona de parc studiata beneficiaza de accesul la monument.</w:t>
      </w:r>
    </w:p>
    <w:p w:rsidR="00366F0F" w:rsidRPr="0066215B" w:rsidRDefault="00366F0F" w:rsidP="008C3FB0">
      <w:pPr>
        <w:spacing w:after="0" w:line="240" w:lineRule="auto"/>
        <w:ind w:left="284"/>
        <w:jc w:val="both"/>
        <w:rPr>
          <w:rFonts w:ascii="Arial" w:hAnsi="Arial" w:cs="Arial"/>
          <w:color w:val="000000"/>
        </w:rPr>
      </w:pPr>
      <w:r w:rsidRPr="0066215B">
        <w:rPr>
          <w:rFonts w:ascii="Arial" w:hAnsi="Arial" w:cs="Arial"/>
          <w:color w:val="000000"/>
        </w:rPr>
        <w:t>Proiectul cuprinde:</w:t>
      </w:r>
    </w:p>
    <w:p w:rsidR="00564C37" w:rsidRPr="0066215B" w:rsidRDefault="00564C3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 xml:space="preserve">creșterea suprafețelor verzi; </w:t>
      </w:r>
    </w:p>
    <w:p w:rsidR="00564C37"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Î</w:t>
      </w:r>
      <w:r w:rsidR="00564C37" w:rsidRPr="0066215B">
        <w:rPr>
          <w:rFonts w:ascii="Arial" w:hAnsi="Arial" w:cs="Arial"/>
          <w:color w:val="000000"/>
        </w:rPr>
        <w:t>mbunătățirea calității mediului;</w:t>
      </w:r>
    </w:p>
    <w:p w:rsidR="0044186A"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Î</w:t>
      </w:r>
      <w:r w:rsidR="00564C37" w:rsidRPr="0066215B">
        <w:rPr>
          <w:rFonts w:ascii="Arial" w:hAnsi="Arial" w:cs="Arial"/>
          <w:color w:val="000000"/>
        </w:rPr>
        <w:t>mbunătățirea aspectului urbanistic (element important și în dezvoltarea turistică a localității); creșterea calității vieții;</w:t>
      </w:r>
    </w:p>
    <w:p w:rsidR="00564C37"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R</w:t>
      </w:r>
      <w:r w:rsidR="00564C37" w:rsidRPr="0066215B">
        <w:rPr>
          <w:rFonts w:ascii="Arial" w:hAnsi="Arial" w:cs="Arial"/>
          <w:color w:val="000000"/>
        </w:rPr>
        <w:t>econfigurarea socio-economică a zonei, influențată negativ de evoluțiile înregistrate la nivelul populației și sub aspectul dezvoltării economice, în contextul dificultăților generate de declinul industriei carbonifere odată cu inițierea, în anul 1995, a procesului de închidere a unor mine.</w:t>
      </w:r>
    </w:p>
    <w:p w:rsidR="00564C37" w:rsidRPr="0066215B" w:rsidRDefault="00564C3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Protejarea patrimoniului natural și construit şi valorificarea elementelor de identitate teritorială.</w:t>
      </w:r>
    </w:p>
    <w:p w:rsidR="00564C37" w:rsidRPr="0066215B" w:rsidRDefault="00564C3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Creşterea atractivităţii spaţiilor urbane și rurale prin îmbunătăţirea funcţiilor rezidenţiale, dezvoltarea unor spaţii publice de calitate și a unor servicii de transport adaptate nevoilor şi specificului local.</w:t>
      </w:r>
    </w:p>
    <w:p w:rsidR="005B284A"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lang w:val="ro-RO"/>
        </w:rPr>
        <w:t>Pasarela zona Agrement: Suprastructura metalica cu calea sus (grinda cu zabrele)</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rPr>
        <w:t xml:space="preserve">Punte pietonala peste raul Braia( Braita) legatura intre strada Castanilor si strada Narciselor  </w:t>
      </w:r>
    </w:p>
    <w:p w:rsidR="001F6512"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Punerea in valoarea a Monumentului 29.</w:t>
      </w:r>
    </w:p>
    <w:p w:rsidR="00C06727"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P</w:t>
      </w:r>
      <w:r w:rsidR="00C06727" w:rsidRPr="0066215B">
        <w:rPr>
          <w:rFonts w:ascii="Arial" w:hAnsi="Arial" w:cs="Arial"/>
          <w:color w:val="000000"/>
          <w:lang w:val="ro-RO"/>
        </w:rPr>
        <w:t>rotectie taluz cu anrocamente din blocuri mari pe o grosime de minim 60 cm asezate pe un strat drenant de piatra sparta de 20 cm dispus la fata digului de conducere, realizat din material de umplutura compactat;</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lang w:val="ro-RO"/>
        </w:rPr>
        <w:t xml:space="preserve">Rampele de acces </w:t>
      </w:r>
      <w:r w:rsidR="001F6512" w:rsidRPr="0066215B">
        <w:rPr>
          <w:rFonts w:ascii="Arial" w:hAnsi="Arial" w:cs="Arial"/>
          <w:lang w:val="ro-RO"/>
        </w:rPr>
        <w:t xml:space="preserve">care </w:t>
      </w:r>
      <w:r w:rsidRPr="0066215B">
        <w:rPr>
          <w:rFonts w:ascii="Arial" w:hAnsi="Arial" w:cs="Arial"/>
          <w:lang w:val="ro-RO"/>
        </w:rPr>
        <w:t>se vor racorda la reteaua existenta de alei din amplasament si sectiunea transversala a pasarelei.</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rPr>
        <w:t xml:space="preserve">O serie de interventii peisagistice, </w:t>
      </w:r>
      <w:proofErr w:type="gramStart"/>
      <w:r w:rsidRPr="0066215B">
        <w:rPr>
          <w:rFonts w:ascii="Arial" w:hAnsi="Arial" w:cs="Arial"/>
          <w:color w:val="000000"/>
        </w:rPr>
        <w:t>ce</w:t>
      </w:r>
      <w:proofErr w:type="gramEnd"/>
      <w:r w:rsidRPr="0066215B">
        <w:rPr>
          <w:rFonts w:ascii="Arial" w:hAnsi="Arial" w:cs="Arial"/>
          <w:color w:val="000000"/>
        </w:rPr>
        <w:t xml:space="preserve"> au ca scop imbunatatirea calitatii spatiului public, cat si facilitatile ce tin de spatiul public urban.</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lastRenderedPageBreak/>
        <w:t>Crearea de alei pietonale pavate cu piatra;</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Dotarea spatiilor cu elemente de mobilier urban precum : banci de desezut, cosuri de gunoi, cismele de apa etc;</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Realizarea unui pavilion din lemn ( in suprafata de aproximativ 50-60mp), exterior, acoperit, care va deservi unor activitati recreationale.</w:t>
      </w:r>
    </w:p>
    <w:p w:rsidR="00C06727" w:rsidRPr="0066215B" w:rsidRDefault="00C06727"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Plantarea unui numar suplimentar de arbori, de diferite specii, respectiv a unor zone plantate de flori si alte tipuri de vegetatie</w:t>
      </w:r>
    </w:p>
    <w:p w:rsidR="001F6512" w:rsidRPr="0066215B" w:rsidRDefault="001F6512"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Implementarea un concept de iluminat arhitectural urban care va include : stalpi de iluminat LED, de diferite inaltimi, spoturi LED inglobate in pavaj, benzi cu lumina LED in pavaj, proiectoare de lumina-ambient ce au rolul de a pune in valoarea anumiti copaci si zone de vegetatie pe timp de noapte.</w:t>
      </w:r>
    </w:p>
    <w:p w:rsidR="00C06727" w:rsidRPr="0066215B" w:rsidRDefault="00FB1CA1" w:rsidP="00543F3E">
      <w:pPr>
        <w:numPr>
          <w:ilvl w:val="1"/>
          <w:numId w:val="14"/>
        </w:numPr>
        <w:spacing w:before="60" w:after="0" w:line="240" w:lineRule="auto"/>
        <w:ind w:left="851" w:hanging="284"/>
        <w:jc w:val="both"/>
        <w:rPr>
          <w:rFonts w:ascii="Arial" w:hAnsi="Arial" w:cs="Arial"/>
          <w:color w:val="000000"/>
        </w:rPr>
      </w:pPr>
      <w:r w:rsidRPr="0066215B">
        <w:rPr>
          <w:rFonts w:ascii="Arial" w:hAnsi="Arial" w:cs="Arial"/>
          <w:color w:val="000000"/>
          <w:lang w:val="ro-RO"/>
        </w:rPr>
        <w:t>Se propune realizarea legaturii dintre parcarea existenta, bazinul de innot si zona amenajata, cu telegondola de acces in statiunea straja prin intermediul unei punti pietonale.</w:t>
      </w:r>
    </w:p>
    <w:p w:rsidR="00C06727" w:rsidRPr="0066215B" w:rsidRDefault="00C06727" w:rsidP="00C06727">
      <w:pPr>
        <w:spacing w:after="0" w:line="240" w:lineRule="auto"/>
        <w:jc w:val="both"/>
        <w:rPr>
          <w:rFonts w:ascii="Arial" w:hAnsi="Arial" w:cs="Arial"/>
          <w:color w:val="000000"/>
          <w:highlight w:val="yellow"/>
        </w:rPr>
      </w:pPr>
    </w:p>
    <w:p w:rsidR="004D01E2" w:rsidRPr="0066215B" w:rsidRDefault="00620293"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IV.</w:t>
      </w:r>
      <w:r w:rsidRPr="0066215B">
        <w:rPr>
          <w:rFonts w:ascii="Arial" w:eastAsia="Times New Roman" w:hAnsi="Arial" w:cs="Arial"/>
          <w:b/>
          <w:color w:val="0070C0"/>
          <w:lang w:eastAsia="ro-RO"/>
        </w:rPr>
        <w:t> DESCRIEREA LUCRĂRILOR DE DEMOLARE NECESARE:</w:t>
      </w:r>
    </w:p>
    <w:p w:rsidR="001F6512" w:rsidRPr="0066215B" w:rsidRDefault="007B67D2" w:rsidP="008C3FB0">
      <w:pPr>
        <w:shd w:val="clear" w:color="auto" w:fill="FFFFFF"/>
        <w:spacing w:after="0" w:line="240" w:lineRule="auto"/>
        <w:ind w:left="284"/>
        <w:jc w:val="both"/>
        <w:rPr>
          <w:rFonts w:ascii="Arial" w:eastAsia="Times New Roman" w:hAnsi="Arial" w:cs="Arial"/>
          <w:bCs/>
          <w:color w:val="000000" w:themeColor="text1"/>
          <w:lang w:eastAsia="ro-RO"/>
        </w:rPr>
      </w:pPr>
      <w:r w:rsidRPr="0066215B">
        <w:rPr>
          <w:rFonts w:ascii="Arial" w:eastAsia="Times New Roman" w:hAnsi="Arial" w:cs="Arial"/>
          <w:bCs/>
          <w:color w:val="000000" w:themeColor="text1"/>
          <w:lang w:eastAsia="ro-RO"/>
        </w:rPr>
        <w:t>Pentru realizarea</w:t>
      </w:r>
      <w:r w:rsidR="00C25FFB" w:rsidRPr="0066215B">
        <w:rPr>
          <w:rFonts w:ascii="Arial" w:eastAsia="Times New Roman" w:hAnsi="Arial" w:cs="Arial"/>
          <w:bCs/>
          <w:color w:val="000000" w:themeColor="text1"/>
          <w:lang w:eastAsia="ro-RO"/>
        </w:rPr>
        <w:t xml:space="preserve"> investitiei se </w:t>
      </w:r>
      <w:r w:rsidR="001F6512" w:rsidRPr="0066215B">
        <w:rPr>
          <w:rFonts w:ascii="Arial" w:eastAsia="Times New Roman" w:hAnsi="Arial" w:cs="Arial"/>
          <w:bCs/>
          <w:color w:val="000000" w:themeColor="text1"/>
          <w:lang w:eastAsia="ro-RO"/>
        </w:rPr>
        <w:t>propune demolarea pasarel</w:t>
      </w:r>
      <w:r w:rsidR="00282BD6" w:rsidRPr="0066215B">
        <w:rPr>
          <w:rFonts w:ascii="Arial" w:eastAsia="Times New Roman" w:hAnsi="Arial" w:cs="Arial"/>
          <w:bCs/>
          <w:color w:val="000000" w:themeColor="text1"/>
          <w:lang w:eastAsia="ro-RO"/>
        </w:rPr>
        <w:t>e</w:t>
      </w:r>
      <w:r w:rsidR="00EF7901" w:rsidRPr="0066215B">
        <w:rPr>
          <w:rFonts w:ascii="Arial" w:eastAsia="Times New Roman" w:hAnsi="Arial" w:cs="Arial"/>
          <w:bCs/>
          <w:color w:val="000000" w:themeColor="text1"/>
          <w:lang w:eastAsia="ro-RO"/>
        </w:rPr>
        <w:t>i</w:t>
      </w:r>
      <w:r w:rsidR="007D6AF1">
        <w:rPr>
          <w:rFonts w:ascii="Arial" w:eastAsia="Times New Roman" w:hAnsi="Arial" w:cs="Arial"/>
          <w:bCs/>
          <w:color w:val="000000" w:themeColor="text1"/>
          <w:lang w:eastAsia="ro-RO"/>
        </w:rPr>
        <w:t xml:space="preserve"> e</w:t>
      </w:r>
      <w:r w:rsidR="001F6512" w:rsidRPr="0066215B">
        <w:rPr>
          <w:rFonts w:ascii="Arial" w:eastAsia="Times New Roman" w:hAnsi="Arial" w:cs="Arial"/>
          <w:bCs/>
          <w:color w:val="000000" w:themeColor="text1"/>
          <w:lang w:eastAsia="ro-RO"/>
        </w:rPr>
        <w:t xml:space="preserve">xistente si executarea </w:t>
      </w:r>
      <w:r w:rsidR="00282BD6" w:rsidRPr="0066215B">
        <w:rPr>
          <w:rFonts w:ascii="Arial" w:eastAsia="Times New Roman" w:hAnsi="Arial" w:cs="Arial"/>
          <w:bCs/>
          <w:color w:val="000000" w:themeColor="text1"/>
          <w:lang w:eastAsia="ro-RO"/>
        </w:rPr>
        <w:t>de</w:t>
      </w:r>
      <w:r w:rsidR="001F6512" w:rsidRPr="0066215B">
        <w:rPr>
          <w:rFonts w:ascii="Arial" w:eastAsia="Times New Roman" w:hAnsi="Arial" w:cs="Arial"/>
          <w:bCs/>
          <w:color w:val="000000" w:themeColor="text1"/>
          <w:lang w:eastAsia="ro-RO"/>
        </w:rPr>
        <w:t xml:space="preserve"> pasarele noi pe amplasamentul acesteia. </w:t>
      </w:r>
    </w:p>
    <w:p w:rsidR="008C3FB0" w:rsidRPr="0066215B" w:rsidRDefault="008C3FB0" w:rsidP="008C3FB0">
      <w:pPr>
        <w:shd w:val="clear" w:color="auto" w:fill="FFFFFF"/>
        <w:spacing w:after="0" w:line="240" w:lineRule="auto"/>
        <w:ind w:left="284"/>
        <w:jc w:val="both"/>
        <w:rPr>
          <w:rFonts w:ascii="Arial" w:eastAsia="Times New Roman" w:hAnsi="Arial" w:cs="Arial"/>
          <w:bCs/>
          <w:color w:val="000000" w:themeColor="text1"/>
          <w:highlight w:val="yellow"/>
          <w:lang w:eastAsia="ro-RO"/>
        </w:rPr>
      </w:pPr>
    </w:p>
    <w:p w:rsidR="008C3FB0" w:rsidRPr="0066215B" w:rsidRDefault="00AE45E1" w:rsidP="008C3FB0">
      <w:pPr>
        <w:shd w:val="clear" w:color="auto" w:fill="FFFFFF"/>
        <w:spacing w:after="0" w:line="240" w:lineRule="auto"/>
        <w:ind w:left="284"/>
        <w:jc w:val="both"/>
        <w:rPr>
          <w:rFonts w:ascii="Arial" w:eastAsia="Times New Roman" w:hAnsi="Arial" w:cs="Arial"/>
          <w:bCs/>
          <w:color w:val="000000" w:themeColor="text1"/>
          <w:lang w:val="ro-RO" w:eastAsia="ro-RO"/>
        </w:rPr>
      </w:pPr>
      <w:r w:rsidRPr="0066215B">
        <w:rPr>
          <w:rFonts w:ascii="Arial" w:eastAsia="Times New Roman" w:hAnsi="Arial" w:cs="Arial"/>
          <w:bCs/>
          <w:color w:val="000000" w:themeColor="text1"/>
          <w:lang w:eastAsia="ro-RO"/>
        </w:rPr>
        <w:t xml:space="preserve">In perioada de </w:t>
      </w:r>
      <w:r w:rsidR="001E3DB8" w:rsidRPr="0066215B">
        <w:rPr>
          <w:rFonts w:ascii="Arial" w:eastAsia="Times New Roman" w:hAnsi="Arial" w:cs="Arial"/>
          <w:bCs/>
          <w:color w:val="000000" w:themeColor="text1"/>
          <w:lang w:eastAsia="ro-RO"/>
        </w:rPr>
        <w:t>construcție</w:t>
      </w:r>
      <w:r w:rsidR="00AE6CDA">
        <w:rPr>
          <w:rFonts w:ascii="Arial" w:eastAsia="Times New Roman" w:hAnsi="Arial" w:cs="Arial"/>
          <w:bCs/>
          <w:color w:val="000000" w:themeColor="text1"/>
          <w:lang w:eastAsia="ro-RO"/>
        </w:rPr>
        <w:t xml:space="preserve"> </w:t>
      </w:r>
      <w:proofErr w:type="gramStart"/>
      <w:r w:rsidR="00C25FFB" w:rsidRPr="0066215B">
        <w:rPr>
          <w:rFonts w:ascii="Arial" w:eastAsia="Times New Roman" w:hAnsi="Arial" w:cs="Arial"/>
          <w:bCs/>
          <w:color w:val="000000" w:themeColor="text1"/>
          <w:lang w:eastAsia="ro-RO"/>
        </w:rPr>
        <w:t>a</w:t>
      </w:r>
      <w:proofErr w:type="gramEnd"/>
      <w:r w:rsidR="00AE6CDA">
        <w:rPr>
          <w:rFonts w:ascii="Arial" w:eastAsia="Times New Roman" w:hAnsi="Arial" w:cs="Arial"/>
          <w:bCs/>
          <w:color w:val="000000" w:themeColor="text1"/>
          <w:lang w:eastAsia="ro-RO"/>
        </w:rPr>
        <w:t xml:space="preserve"> </w:t>
      </w:r>
      <w:r w:rsidRPr="0066215B">
        <w:rPr>
          <w:rFonts w:ascii="Arial" w:eastAsia="Times New Roman" w:hAnsi="Arial" w:cs="Arial"/>
          <w:bCs/>
          <w:color w:val="000000" w:themeColor="text1"/>
          <w:lang w:eastAsia="ro-RO"/>
        </w:rPr>
        <w:t>obiectivului, de</w:t>
      </w:r>
      <w:r w:rsidR="001E3DB8" w:rsidRPr="0066215B">
        <w:rPr>
          <w:rFonts w:ascii="Arial" w:eastAsia="Times New Roman" w:hAnsi="Arial" w:cs="Arial"/>
          <w:bCs/>
          <w:color w:val="000000" w:themeColor="text1"/>
          <w:lang w:eastAsia="ro-RO"/>
        </w:rPr>
        <w:t>ș</w:t>
      </w:r>
      <w:r w:rsidRPr="0066215B">
        <w:rPr>
          <w:rFonts w:ascii="Arial" w:eastAsia="Times New Roman" w:hAnsi="Arial" w:cs="Arial"/>
          <w:bCs/>
          <w:color w:val="000000" w:themeColor="text1"/>
          <w:lang w:eastAsia="ro-RO"/>
        </w:rPr>
        <w:t xml:space="preserve">eurile ce vor </w:t>
      </w:r>
      <w:r w:rsidR="001E3DB8" w:rsidRPr="0066215B">
        <w:rPr>
          <w:rFonts w:ascii="Arial" w:eastAsia="Times New Roman" w:hAnsi="Arial" w:cs="Arial"/>
          <w:bCs/>
          <w:color w:val="000000" w:themeColor="text1"/>
          <w:lang w:eastAsia="ro-RO"/>
        </w:rPr>
        <w:t>r</w:t>
      </w:r>
      <w:r w:rsidRPr="0066215B">
        <w:rPr>
          <w:rFonts w:ascii="Arial" w:eastAsia="Times New Roman" w:hAnsi="Arial" w:cs="Arial"/>
          <w:bCs/>
          <w:color w:val="000000" w:themeColor="text1"/>
          <w:lang w:eastAsia="ro-RO"/>
        </w:rPr>
        <w:t>ezulta sunt cele</w:t>
      </w:r>
      <w:r w:rsidRPr="0066215B">
        <w:rPr>
          <w:rFonts w:ascii="Arial" w:eastAsia="Times New Roman" w:hAnsi="Arial" w:cs="Arial"/>
          <w:bCs/>
          <w:color w:val="000000" w:themeColor="text1"/>
          <w:lang w:val="ro-RO" w:eastAsia="ro-RO"/>
        </w:rPr>
        <w:t xml:space="preserve"> specifice </w:t>
      </w:r>
      <w:r w:rsidR="00EC543B" w:rsidRPr="0066215B">
        <w:rPr>
          <w:rFonts w:ascii="Arial" w:eastAsia="Times New Roman" w:hAnsi="Arial" w:cs="Arial"/>
          <w:bCs/>
          <w:color w:val="000000" w:themeColor="text1"/>
          <w:lang w:val="ro-RO" w:eastAsia="ro-RO"/>
        </w:rPr>
        <w:t xml:space="preserve">activității din domeniul </w:t>
      </w:r>
      <w:r w:rsidRPr="0066215B">
        <w:rPr>
          <w:rFonts w:ascii="Arial" w:eastAsia="Times New Roman" w:hAnsi="Arial" w:cs="Arial"/>
          <w:bCs/>
          <w:color w:val="000000" w:themeColor="text1"/>
          <w:lang w:val="ro-RO" w:eastAsia="ro-RO"/>
        </w:rPr>
        <w:t>lucrărilor de construcții</w:t>
      </w:r>
      <w:r w:rsidR="00EC543B" w:rsidRPr="0066215B">
        <w:rPr>
          <w:rFonts w:ascii="Arial" w:eastAsia="Times New Roman" w:hAnsi="Arial" w:cs="Arial"/>
          <w:bCs/>
          <w:color w:val="000000" w:themeColor="text1"/>
          <w:lang w:val="ro-RO" w:eastAsia="ro-RO"/>
        </w:rPr>
        <w:t>. Deșeurile vor reprezenta resturi de materiale (balast, nisip, beton, lemn,etc). Toate acestea se incadreaza in categoria deșeurilor inerte, și trebuie pe cât posibil reutilizate pentru umpluturi, etc.</w:t>
      </w:r>
    </w:p>
    <w:p w:rsidR="008C3FB0" w:rsidRPr="0066215B" w:rsidRDefault="00775683" w:rsidP="00EB31BE">
      <w:pPr>
        <w:shd w:val="clear" w:color="auto" w:fill="FFFFFF"/>
        <w:spacing w:after="0" w:line="240" w:lineRule="auto"/>
        <w:ind w:left="284"/>
        <w:jc w:val="both"/>
        <w:rPr>
          <w:rFonts w:ascii="Arial" w:eastAsia="Times New Roman" w:hAnsi="Arial" w:cs="Arial"/>
          <w:bCs/>
          <w:color w:val="000000" w:themeColor="text1"/>
          <w:lang w:val="ro-RO" w:eastAsia="ro-RO"/>
        </w:rPr>
      </w:pPr>
      <w:r w:rsidRPr="0066215B">
        <w:rPr>
          <w:rFonts w:ascii="Arial" w:eastAsia="Times New Roman" w:hAnsi="Arial" w:cs="Arial"/>
          <w:bCs/>
          <w:color w:val="000000" w:themeColor="text1"/>
          <w:lang w:val="ro-RO" w:eastAsia="ro-RO"/>
        </w:rPr>
        <w:t xml:space="preserve">Demolarea se va realiza cu ciocanul pneumatic </w:t>
      </w:r>
      <w:r w:rsidR="007D6AF1">
        <w:rPr>
          <w:rFonts w:ascii="Arial" w:eastAsia="Times New Roman" w:hAnsi="Arial" w:cs="Arial"/>
          <w:bCs/>
          <w:color w:val="000000" w:themeColor="text1"/>
          <w:lang w:val="ro-RO" w:eastAsia="ro-RO"/>
        </w:rPr>
        <w:t>ia deseurile rezultate in urma demolarii</w:t>
      </w:r>
      <w:r w:rsidRPr="0066215B">
        <w:rPr>
          <w:rFonts w:ascii="Arial" w:eastAsia="Times New Roman" w:hAnsi="Arial" w:cs="Arial"/>
          <w:bCs/>
          <w:color w:val="000000" w:themeColor="text1"/>
          <w:lang w:val="ro-RO" w:eastAsia="ro-RO"/>
        </w:rPr>
        <w:t xml:space="preserve"> se vor încărca </w:t>
      </w:r>
      <w:r w:rsidR="00471193" w:rsidRPr="0066215B">
        <w:rPr>
          <w:rFonts w:ascii="Arial" w:eastAsia="Times New Roman" w:hAnsi="Arial" w:cs="Arial"/>
          <w:bCs/>
          <w:color w:val="000000" w:themeColor="text1"/>
          <w:lang w:val="ro-RO" w:eastAsia="ro-RO"/>
        </w:rPr>
        <w:t>în</w:t>
      </w:r>
      <w:r w:rsidRPr="0066215B">
        <w:rPr>
          <w:rFonts w:ascii="Arial" w:eastAsia="Times New Roman" w:hAnsi="Arial" w:cs="Arial"/>
          <w:bCs/>
          <w:color w:val="000000" w:themeColor="text1"/>
          <w:lang w:val="ro-RO" w:eastAsia="ro-RO"/>
        </w:rPr>
        <w:t xml:space="preserve"> auto</w:t>
      </w:r>
      <w:r w:rsidR="007B3DA9" w:rsidRPr="0066215B">
        <w:rPr>
          <w:rFonts w:ascii="Arial" w:eastAsia="Times New Roman" w:hAnsi="Arial" w:cs="Arial"/>
          <w:bCs/>
          <w:color w:val="000000" w:themeColor="text1"/>
          <w:lang w:val="ro-RO" w:eastAsia="ro-RO"/>
        </w:rPr>
        <w:t xml:space="preserve">basculante. Eventualele excedente </w:t>
      </w:r>
      <w:r w:rsidR="00807B7C" w:rsidRPr="0066215B">
        <w:rPr>
          <w:rFonts w:ascii="Arial" w:eastAsia="Times New Roman" w:hAnsi="Arial" w:cs="Arial"/>
          <w:bCs/>
          <w:color w:val="000000" w:themeColor="text1"/>
          <w:lang w:val="ro-RO" w:eastAsia="ro-RO"/>
        </w:rPr>
        <w:t xml:space="preserve">de materiale rezultate din demolări si excavații, </w:t>
      </w:r>
      <w:r w:rsidR="007B3DA9" w:rsidRPr="0066215B">
        <w:rPr>
          <w:rFonts w:ascii="Arial" w:eastAsia="Times New Roman" w:hAnsi="Arial" w:cs="Arial"/>
          <w:bCs/>
          <w:color w:val="000000" w:themeColor="text1"/>
          <w:lang w:val="ro-RO" w:eastAsia="ro-RO"/>
        </w:rPr>
        <w:t xml:space="preserve">se vor </w:t>
      </w:r>
      <w:r w:rsidR="00807B7C" w:rsidRPr="0066215B">
        <w:rPr>
          <w:rFonts w:ascii="Arial" w:eastAsia="Times New Roman" w:hAnsi="Arial" w:cs="Arial"/>
          <w:bCs/>
          <w:color w:val="000000" w:themeColor="text1"/>
          <w:lang w:val="ro-RO" w:eastAsia="ro-RO"/>
        </w:rPr>
        <w:t>transporta</w:t>
      </w:r>
      <w:r w:rsidR="007B3DA9" w:rsidRPr="0066215B">
        <w:rPr>
          <w:rFonts w:ascii="Arial" w:eastAsia="Times New Roman" w:hAnsi="Arial" w:cs="Arial"/>
          <w:bCs/>
          <w:color w:val="000000" w:themeColor="text1"/>
          <w:lang w:val="ro-RO" w:eastAsia="ro-RO"/>
        </w:rPr>
        <w:t xml:space="preserve"> in </w:t>
      </w:r>
      <w:r w:rsidR="007D6AF1">
        <w:rPr>
          <w:rFonts w:ascii="Arial" w:eastAsia="Times New Roman" w:hAnsi="Arial" w:cs="Arial"/>
          <w:bCs/>
          <w:color w:val="000000" w:themeColor="text1"/>
          <w:lang w:val="ro-RO" w:eastAsia="ro-RO"/>
        </w:rPr>
        <w:t>locuri special amenajate indicate de beneficiar.</w:t>
      </w:r>
    </w:p>
    <w:p w:rsidR="00902875" w:rsidRPr="0066215B" w:rsidRDefault="00A33172" w:rsidP="008C3FB0">
      <w:pPr>
        <w:shd w:val="clear" w:color="auto" w:fill="FFFFFF"/>
        <w:spacing w:after="0" w:line="240" w:lineRule="auto"/>
        <w:ind w:left="284"/>
        <w:jc w:val="both"/>
        <w:rPr>
          <w:rFonts w:ascii="Arial" w:eastAsia="Times New Roman" w:hAnsi="Arial" w:cs="Arial"/>
          <w:b/>
          <w:bCs/>
          <w:color w:val="0070C0"/>
          <w:lang w:eastAsia="ro-RO"/>
        </w:rPr>
      </w:pPr>
      <w:r w:rsidRPr="0066215B">
        <w:rPr>
          <w:rFonts w:ascii="Arial" w:eastAsia="Times New Roman" w:hAnsi="Arial" w:cs="Arial"/>
          <w:bCs/>
          <w:color w:val="000000" w:themeColor="text1"/>
          <w:lang w:val="ro-RO" w:eastAsia="ro-RO"/>
        </w:rPr>
        <w:t>Atât deșeurile rezultate din activitățile de construcții</w:t>
      </w:r>
      <w:r w:rsidR="00BD63C4" w:rsidRPr="0066215B">
        <w:rPr>
          <w:rFonts w:ascii="Arial" w:eastAsia="Times New Roman" w:hAnsi="Arial" w:cs="Arial"/>
          <w:bCs/>
          <w:color w:val="000000" w:themeColor="text1"/>
          <w:lang w:val="ro-RO" w:eastAsia="ro-RO"/>
        </w:rPr>
        <w:t xml:space="preserve">, cât </w:t>
      </w:r>
      <w:r w:rsidR="00006370" w:rsidRPr="0066215B">
        <w:rPr>
          <w:rFonts w:ascii="Arial" w:eastAsia="Times New Roman" w:hAnsi="Arial" w:cs="Arial"/>
          <w:bCs/>
          <w:color w:val="000000" w:themeColor="text1"/>
          <w:lang w:val="ro-RO" w:eastAsia="ro-RO"/>
        </w:rPr>
        <w:t xml:space="preserve">și deșeurile rezultate din </w:t>
      </w:r>
      <w:r w:rsidR="00BD63C4" w:rsidRPr="0066215B">
        <w:rPr>
          <w:rFonts w:ascii="Arial" w:eastAsia="Times New Roman" w:hAnsi="Arial" w:cs="Arial"/>
          <w:bCs/>
          <w:color w:val="000000" w:themeColor="text1"/>
          <w:lang w:val="ro-RO" w:eastAsia="ro-RO"/>
        </w:rPr>
        <w:t>organizarea șantierului</w:t>
      </w:r>
      <w:r w:rsidR="00006370" w:rsidRPr="0066215B">
        <w:rPr>
          <w:rFonts w:ascii="Arial" w:eastAsia="Times New Roman" w:hAnsi="Arial" w:cs="Arial"/>
          <w:bCs/>
          <w:color w:val="000000" w:themeColor="text1"/>
          <w:lang w:val="ro-RO" w:eastAsia="ro-RO"/>
        </w:rPr>
        <w:t xml:space="preserve"> (menajere)</w:t>
      </w:r>
      <w:r w:rsidR="00AD5188" w:rsidRPr="0066215B">
        <w:rPr>
          <w:rFonts w:ascii="Arial" w:eastAsia="Times New Roman" w:hAnsi="Arial" w:cs="Arial"/>
          <w:bCs/>
          <w:color w:val="000000" w:themeColor="text1"/>
          <w:lang w:val="ro-RO" w:eastAsia="ro-RO"/>
        </w:rPr>
        <w:t>, se vor depozita in conformitate</w:t>
      </w:r>
      <w:r w:rsidR="007D6AF1">
        <w:rPr>
          <w:rFonts w:ascii="Arial" w:eastAsia="Times New Roman" w:hAnsi="Arial" w:cs="Arial"/>
          <w:bCs/>
          <w:color w:val="000000" w:themeColor="text1"/>
          <w:lang w:val="ro-RO" w:eastAsia="ro-RO"/>
        </w:rPr>
        <w:t xml:space="preserve">  cu reglementările in vigoare.</w:t>
      </w:r>
    </w:p>
    <w:p w:rsidR="007B67D2" w:rsidRPr="0066215B" w:rsidRDefault="007B67D2" w:rsidP="00EB31BE">
      <w:pPr>
        <w:shd w:val="clear" w:color="auto" w:fill="FFFFFF"/>
        <w:spacing w:after="0" w:line="240" w:lineRule="auto"/>
        <w:jc w:val="both"/>
        <w:rPr>
          <w:rFonts w:ascii="Arial" w:eastAsia="Times New Roman" w:hAnsi="Arial" w:cs="Arial"/>
          <w:bCs/>
          <w:color w:val="000000" w:themeColor="text1"/>
          <w:lang w:val="ro-RO" w:eastAsia="ro-RO"/>
        </w:rPr>
      </w:pPr>
    </w:p>
    <w:p w:rsidR="004D01E2" w:rsidRPr="0066215B" w:rsidRDefault="00620293"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V.</w:t>
      </w:r>
      <w:r w:rsidRPr="0066215B">
        <w:rPr>
          <w:rFonts w:ascii="Arial" w:eastAsia="Times New Roman" w:hAnsi="Arial" w:cs="Arial"/>
          <w:b/>
          <w:color w:val="0070C0"/>
          <w:lang w:eastAsia="ro-RO"/>
        </w:rPr>
        <w:t> DESCRIEREA AMPLASĂRII PROIECTULUI:</w:t>
      </w:r>
    </w:p>
    <w:p w:rsidR="004D01E2" w:rsidRPr="0066215B" w:rsidRDefault="0094563E"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a)</w:t>
      </w:r>
      <w:r w:rsidR="004D01E2" w:rsidRPr="0066215B">
        <w:rPr>
          <w:rFonts w:ascii="Arial" w:eastAsia="Times New Roman" w:hAnsi="Arial" w:cs="Arial"/>
          <w:b/>
          <w:bCs/>
          <w:color w:val="0070C0"/>
          <w:lang w:eastAsia="ro-RO"/>
        </w:rPr>
        <w:t>-</w:t>
      </w:r>
      <w:r w:rsidR="004D01E2" w:rsidRPr="0066215B">
        <w:rPr>
          <w:rFonts w:ascii="Arial" w:eastAsia="Times New Roman" w:hAnsi="Arial" w:cs="Arial"/>
          <w:b/>
          <w:color w:val="0070C0"/>
          <w:lang w:eastAsia="ro-RO"/>
        </w:rPr>
        <w:t> distanța față de granițe pentru proiectele care cad sub incidența  privind evaluarea impactului asupra mediului în context transfrontieră, adoptată la Espoo la 25 februarie 1991, ratificată prin Legea cu completările ulterioare;</w:t>
      </w:r>
    </w:p>
    <w:p w:rsidR="00FB1CA1" w:rsidRPr="0066215B" w:rsidRDefault="00FB1CA1" w:rsidP="00FB1CA1">
      <w:pPr>
        <w:shd w:val="clear" w:color="auto" w:fill="FFFFFF"/>
        <w:spacing w:after="0" w:line="240" w:lineRule="auto"/>
        <w:ind w:left="567" w:firstLine="567"/>
        <w:jc w:val="both"/>
        <w:rPr>
          <w:rFonts w:ascii="Arial" w:eastAsia="Times New Roman" w:hAnsi="Arial" w:cs="Arial"/>
          <w:i/>
          <w:color w:val="0070C0"/>
          <w:highlight w:val="yellow"/>
          <w:lang w:eastAsia="ro-RO"/>
        </w:rPr>
      </w:pPr>
      <w:r w:rsidRPr="0066215B">
        <w:rPr>
          <w:rFonts w:ascii="Arial" w:eastAsia="Times New Roman" w:hAnsi="Arial" w:cs="Arial"/>
          <w:i/>
          <w:lang w:eastAsia="ro-RO"/>
        </w:rPr>
        <w:t xml:space="preserve">Nu </w:t>
      </w:r>
      <w:proofErr w:type="gramStart"/>
      <w:r w:rsidRPr="0066215B">
        <w:rPr>
          <w:rFonts w:ascii="Arial" w:eastAsia="Times New Roman" w:hAnsi="Arial" w:cs="Arial"/>
          <w:i/>
          <w:lang w:eastAsia="ro-RO"/>
        </w:rPr>
        <w:t>este</w:t>
      </w:r>
      <w:proofErr w:type="gramEnd"/>
      <w:r w:rsidRPr="0066215B">
        <w:rPr>
          <w:rFonts w:ascii="Arial" w:eastAsia="Times New Roman" w:hAnsi="Arial" w:cs="Arial"/>
          <w:i/>
          <w:lang w:eastAsia="ro-RO"/>
        </w:rPr>
        <w:t xml:space="preserve"> cazul </w:t>
      </w:r>
    </w:p>
    <w:p w:rsidR="00EF61BF" w:rsidRPr="0066215B" w:rsidRDefault="00304471"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rPr>
        <w:t xml:space="preserve">- </w:t>
      </w:r>
      <w:r w:rsidR="00EF61BF" w:rsidRPr="0066215B">
        <w:rPr>
          <w:rFonts w:ascii="Arial" w:eastAsia="Times New Roman" w:hAnsi="Arial" w:cs="Arial"/>
        </w:rPr>
        <w:t xml:space="preserve">distanţa faţă de graniţe pentru proiectele care cad sub incidenţa </w:t>
      </w:r>
      <w:r w:rsidR="00EF61BF" w:rsidRPr="0066215B">
        <w:rPr>
          <w:rFonts w:ascii="Arial" w:eastAsia="Times New Roman" w:hAnsi="Arial" w:cs="Arial"/>
          <w:b/>
          <w:bCs/>
        </w:rPr>
        <w:t xml:space="preserve">Convenţiei </w:t>
      </w:r>
      <w:r w:rsidR="00EF61BF" w:rsidRPr="0066215B">
        <w:rPr>
          <w:rFonts w:ascii="Arial" w:eastAsia="Times New Roman" w:hAnsi="Arial" w:cs="Arial"/>
        </w:rPr>
        <w:t xml:space="preserve">privind evaluarea impactului asupra mediului în context transfrontieră, adoptată la Espoo la 25 februarie 1991, ratificată prin Legea </w:t>
      </w:r>
      <w:r w:rsidR="00EF61BF" w:rsidRPr="0066215B">
        <w:rPr>
          <w:rFonts w:ascii="Arial" w:eastAsia="Times New Roman" w:hAnsi="Arial" w:cs="Arial"/>
          <w:b/>
          <w:bCs/>
        </w:rPr>
        <w:t>nr. 22/2001</w:t>
      </w:r>
      <w:r w:rsidR="00EF61BF" w:rsidRPr="0066215B">
        <w:rPr>
          <w:rFonts w:ascii="Arial" w:eastAsia="Times New Roman" w:hAnsi="Arial" w:cs="Arial"/>
        </w:rPr>
        <w:t>, cu completările ulterioare;</w:t>
      </w:r>
    </w:p>
    <w:p w:rsidR="00BD5003" w:rsidRPr="0066215B" w:rsidRDefault="00591506" w:rsidP="00AE6CDA">
      <w:pPr>
        <w:shd w:val="clear" w:color="auto" w:fill="FFFFFF"/>
        <w:spacing w:after="0" w:line="240" w:lineRule="auto"/>
        <w:ind w:left="284"/>
        <w:jc w:val="both"/>
        <w:rPr>
          <w:rFonts w:ascii="Arial" w:eastAsia="Times New Roman" w:hAnsi="Arial" w:cs="Arial"/>
          <w:highlight w:val="yellow"/>
          <w:lang w:eastAsia="ro-RO"/>
        </w:rPr>
      </w:pPr>
      <w:r w:rsidRPr="0066215B">
        <w:rPr>
          <w:rFonts w:ascii="Arial" w:eastAsia="Times New Roman" w:hAnsi="Arial" w:cs="Arial"/>
          <w:lang w:eastAsia="ro-RO"/>
        </w:rPr>
        <w:t xml:space="preserve">Proiectul nu se încadrează in Anexa 1 la </w:t>
      </w:r>
      <w:r w:rsidRPr="0066215B">
        <w:rPr>
          <w:rFonts w:ascii="Arial" w:eastAsia="Times New Roman" w:hAnsi="Arial" w:cs="Arial"/>
          <w:u w:val="single"/>
          <w:lang w:eastAsia="ro-RO"/>
        </w:rPr>
        <w:t>Convenția</w:t>
      </w:r>
      <w:r w:rsidRPr="0066215B">
        <w:rPr>
          <w:rFonts w:ascii="Arial" w:eastAsia="Times New Roman" w:hAnsi="Arial" w:cs="Arial"/>
          <w:lang w:eastAsia="ro-RO"/>
        </w:rPr>
        <w:t> privind evaluarea impactului asupra mediului în context transfrontieră, adoptată la Espoo la 25 februarie 1991</w:t>
      </w:r>
      <w:r w:rsidR="00A51BD4" w:rsidRPr="0066215B">
        <w:rPr>
          <w:rFonts w:ascii="Arial" w:eastAsia="Times New Roman" w:hAnsi="Arial" w:cs="Arial"/>
          <w:lang w:eastAsia="ro-RO"/>
        </w:rPr>
        <w:t>ratificata prin Legea nr 22/2001</w:t>
      </w:r>
      <w:r w:rsidR="004C4D60" w:rsidRPr="0066215B">
        <w:rPr>
          <w:rFonts w:ascii="Arial" w:eastAsia="Times New Roman" w:hAnsi="Arial" w:cs="Arial"/>
          <w:lang w:eastAsia="ro-RO"/>
        </w:rPr>
        <w:t>.</w:t>
      </w:r>
    </w:p>
    <w:p w:rsidR="00BC7E53" w:rsidRPr="0066215B" w:rsidRDefault="00BC7E53" w:rsidP="006F092D">
      <w:pPr>
        <w:shd w:val="clear" w:color="auto" w:fill="FFFFFF"/>
        <w:spacing w:after="0" w:line="240" w:lineRule="auto"/>
        <w:ind w:left="567"/>
        <w:jc w:val="both"/>
        <w:rPr>
          <w:rFonts w:ascii="Arial" w:eastAsia="Times New Roman" w:hAnsi="Arial" w:cs="Arial"/>
          <w:b/>
          <w:color w:val="0070C0"/>
          <w:highlight w:val="yellow"/>
          <w:lang w:eastAsia="ro-RO"/>
        </w:rPr>
      </w:pPr>
    </w:p>
    <w:p w:rsidR="009B6A4A" w:rsidRPr="0066215B" w:rsidRDefault="0094563E" w:rsidP="008C3FB0">
      <w:pPr>
        <w:shd w:val="clear" w:color="auto" w:fill="FFFFFF"/>
        <w:spacing w:after="0" w:line="240" w:lineRule="auto"/>
        <w:ind w:left="284"/>
        <w:jc w:val="both"/>
        <w:rPr>
          <w:rFonts w:ascii="Arial" w:eastAsia="Times New Roman" w:hAnsi="Arial" w:cs="Arial"/>
          <w:b/>
          <w:color w:val="0070C0"/>
          <w:lang w:eastAsia="ro-RO"/>
        </w:rPr>
      </w:pPr>
      <w:r w:rsidRPr="0066215B">
        <w:rPr>
          <w:rFonts w:ascii="Arial" w:eastAsia="Times New Roman" w:hAnsi="Arial" w:cs="Arial"/>
          <w:b/>
          <w:color w:val="0070C0"/>
          <w:lang w:eastAsia="ro-RO"/>
        </w:rPr>
        <w:t>b)- localizarea amplasamentului in raport cu patrimoni</w:t>
      </w:r>
      <w:r w:rsidR="004C4D60" w:rsidRPr="0066215B">
        <w:rPr>
          <w:rFonts w:ascii="Arial" w:eastAsia="Times New Roman" w:hAnsi="Arial" w:cs="Arial"/>
          <w:b/>
          <w:color w:val="0070C0"/>
          <w:lang w:eastAsia="ro-RO"/>
        </w:rPr>
        <w:t>u</w:t>
      </w:r>
      <w:r w:rsidRPr="0066215B">
        <w:rPr>
          <w:rFonts w:ascii="Arial" w:eastAsia="Times New Roman" w:hAnsi="Arial" w:cs="Arial"/>
          <w:b/>
          <w:color w:val="0070C0"/>
          <w:lang w:eastAsia="ro-RO"/>
        </w:rPr>
        <w:t>l cultural potrivit Listei monumentelor istorice,actualizata,aprobata prin Ordinul ministrului culturii si al cultelor nr.2314/2004,cu modificari</w:t>
      </w:r>
      <w:r w:rsidR="004C4D60" w:rsidRPr="0066215B">
        <w:rPr>
          <w:rFonts w:ascii="Arial" w:eastAsia="Times New Roman" w:hAnsi="Arial" w:cs="Arial"/>
          <w:b/>
          <w:color w:val="0070C0"/>
          <w:lang w:eastAsia="ro-RO"/>
        </w:rPr>
        <w:t>le ulterioare si Repertoriul ar</w:t>
      </w:r>
      <w:r w:rsidRPr="0066215B">
        <w:rPr>
          <w:rFonts w:ascii="Arial" w:eastAsia="Times New Roman" w:hAnsi="Arial" w:cs="Arial"/>
          <w:b/>
          <w:color w:val="0070C0"/>
          <w:lang w:eastAsia="ro-RO"/>
        </w:rPr>
        <w:t>heologic national prevazut de Ordonanata Guvernului nr.43/2000</w:t>
      </w:r>
      <w:r w:rsidR="00A51BD4" w:rsidRPr="0066215B">
        <w:rPr>
          <w:rFonts w:ascii="Arial" w:eastAsia="Times New Roman" w:hAnsi="Arial" w:cs="Arial"/>
          <w:b/>
          <w:color w:val="0070C0"/>
          <w:lang w:eastAsia="ro-RO"/>
        </w:rPr>
        <w:t xml:space="preserve"> priv</w:t>
      </w:r>
      <w:r w:rsidR="004C4D60" w:rsidRPr="0066215B">
        <w:rPr>
          <w:rFonts w:ascii="Arial" w:eastAsia="Times New Roman" w:hAnsi="Arial" w:cs="Arial"/>
          <w:b/>
          <w:color w:val="0070C0"/>
          <w:lang w:eastAsia="ro-RO"/>
        </w:rPr>
        <w:t>ind protectia patrimoniului arh</w:t>
      </w:r>
      <w:r w:rsidR="00A51BD4" w:rsidRPr="0066215B">
        <w:rPr>
          <w:rFonts w:ascii="Arial" w:eastAsia="Times New Roman" w:hAnsi="Arial" w:cs="Arial"/>
          <w:b/>
          <w:color w:val="0070C0"/>
          <w:lang w:eastAsia="ro-RO"/>
        </w:rPr>
        <w:t>eologicsi declararea unor situri arheologice ca zone de interes national,republicata cu modificarile si completarile ulterioare.</w:t>
      </w:r>
    </w:p>
    <w:p w:rsidR="00654A5F" w:rsidRPr="0066215B" w:rsidRDefault="00654A5F" w:rsidP="00654A5F">
      <w:pPr>
        <w:shd w:val="clear" w:color="auto" w:fill="FFFFFF"/>
        <w:spacing w:after="0" w:line="240" w:lineRule="auto"/>
        <w:ind w:left="567" w:firstLine="567"/>
        <w:jc w:val="both"/>
        <w:rPr>
          <w:rFonts w:ascii="Arial" w:eastAsia="Times New Roman" w:hAnsi="Arial" w:cs="Arial"/>
          <w:i/>
          <w:lang w:eastAsia="ro-RO"/>
        </w:rPr>
      </w:pPr>
      <w:r w:rsidRPr="0066215B">
        <w:rPr>
          <w:rFonts w:ascii="Arial" w:eastAsia="Times New Roman" w:hAnsi="Arial" w:cs="Arial"/>
          <w:i/>
          <w:lang w:eastAsia="ro-RO"/>
        </w:rPr>
        <w:t xml:space="preserve">Nu </w:t>
      </w:r>
      <w:proofErr w:type="gramStart"/>
      <w:r w:rsidRPr="0066215B">
        <w:rPr>
          <w:rFonts w:ascii="Arial" w:eastAsia="Times New Roman" w:hAnsi="Arial" w:cs="Arial"/>
          <w:i/>
          <w:lang w:eastAsia="ro-RO"/>
        </w:rPr>
        <w:t>este</w:t>
      </w:r>
      <w:proofErr w:type="gramEnd"/>
      <w:r w:rsidRPr="0066215B">
        <w:rPr>
          <w:rFonts w:ascii="Arial" w:eastAsia="Times New Roman" w:hAnsi="Arial" w:cs="Arial"/>
          <w:i/>
          <w:lang w:eastAsia="ro-RO"/>
        </w:rPr>
        <w:t xml:space="preserve"> cazul</w:t>
      </w:r>
    </w:p>
    <w:p w:rsidR="00654A5F" w:rsidRPr="0066215B" w:rsidRDefault="00654A5F" w:rsidP="002912BC">
      <w:pPr>
        <w:shd w:val="clear" w:color="auto" w:fill="FFFFFF"/>
        <w:spacing w:after="0" w:line="240" w:lineRule="auto"/>
        <w:ind w:left="567"/>
        <w:jc w:val="both"/>
        <w:rPr>
          <w:rFonts w:ascii="Arial" w:eastAsia="Times New Roman" w:hAnsi="Arial" w:cs="Arial"/>
          <w:highlight w:val="yellow"/>
          <w:lang w:eastAsia="ro-RO"/>
        </w:rPr>
      </w:pPr>
    </w:p>
    <w:p w:rsidR="00D66274" w:rsidRPr="0066215B" w:rsidRDefault="009B6A4A" w:rsidP="008C3FB0">
      <w:pPr>
        <w:shd w:val="clear" w:color="auto" w:fill="FFFFFF"/>
        <w:spacing w:after="0" w:line="240" w:lineRule="auto"/>
        <w:ind w:left="284"/>
        <w:jc w:val="both"/>
        <w:rPr>
          <w:rFonts w:ascii="Arial" w:eastAsia="Times New Roman" w:hAnsi="Arial" w:cs="Arial"/>
          <w:b/>
          <w:color w:val="0070C0"/>
          <w:highlight w:val="yellow"/>
          <w:lang w:eastAsia="ro-RO"/>
        </w:rPr>
      </w:pPr>
      <w:r w:rsidRPr="0066215B">
        <w:rPr>
          <w:rFonts w:ascii="Arial" w:eastAsia="Times New Roman" w:hAnsi="Arial" w:cs="Arial"/>
          <w:b/>
          <w:bCs/>
          <w:color w:val="0070C0"/>
          <w:lang w:eastAsia="ro-RO"/>
        </w:rPr>
        <w:t>-</w:t>
      </w:r>
      <w:r w:rsidRPr="0066215B">
        <w:rPr>
          <w:rFonts w:ascii="Arial" w:eastAsia="Times New Roman" w:hAnsi="Arial" w:cs="Arial"/>
          <w:b/>
          <w:color w:val="0070C0"/>
          <w:lang w:eastAsia="ro-RO"/>
        </w:rPr>
        <w:t> hărți, fotografii ale amplasamentului care pot oferi informații privind caracteristicile fizice ale mediului, atât naturale, cât și artificiale, și alte informații privind:</w:t>
      </w:r>
    </w:p>
    <w:p w:rsidR="0045420D" w:rsidRPr="0066215B" w:rsidRDefault="0045420D" w:rsidP="00FE6B3D">
      <w:pPr>
        <w:shd w:val="clear" w:color="auto" w:fill="FFFFFF"/>
        <w:spacing w:after="0" w:line="240" w:lineRule="auto"/>
        <w:ind w:left="567"/>
        <w:jc w:val="both"/>
        <w:rPr>
          <w:rFonts w:ascii="Arial" w:eastAsia="Times New Roman" w:hAnsi="Arial" w:cs="Arial"/>
          <w:b/>
          <w:bCs/>
          <w:lang w:eastAsia="ro-RO"/>
        </w:rPr>
      </w:pPr>
    </w:p>
    <w:p w:rsidR="001C1701" w:rsidRPr="0066215B" w:rsidRDefault="004D01E2" w:rsidP="008C3FB0">
      <w:pPr>
        <w:shd w:val="clear" w:color="auto" w:fill="FFFFFF"/>
        <w:spacing w:after="0" w:line="240" w:lineRule="auto"/>
        <w:ind w:left="284"/>
        <w:jc w:val="both"/>
        <w:rPr>
          <w:rFonts w:ascii="Arial" w:eastAsia="Times New Roman" w:hAnsi="Arial" w:cs="Arial"/>
          <w:b/>
          <w:lang w:eastAsia="ro-RO"/>
        </w:rPr>
      </w:pPr>
      <w:r w:rsidRPr="0066215B">
        <w:rPr>
          <w:rFonts w:ascii="Arial" w:eastAsia="Times New Roman" w:hAnsi="Arial" w:cs="Arial"/>
          <w:b/>
          <w:bCs/>
          <w:lang w:eastAsia="ro-RO"/>
        </w:rPr>
        <w:t>-</w:t>
      </w:r>
      <w:r w:rsidRPr="0066215B">
        <w:rPr>
          <w:rFonts w:ascii="Arial" w:eastAsia="Times New Roman" w:hAnsi="Arial" w:cs="Arial"/>
          <w:b/>
          <w:lang w:eastAsia="ro-RO"/>
        </w:rPr>
        <w:t> </w:t>
      </w:r>
      <w:proofErr w:type="gramStart"/>
      <w:r w:rsidRPr="0066215B">
        <w:rPr>
          <w:rFonts w:ascii="Arial" w:eastAsia="Times New Roman" w:hAnsi="Arial" w:cs="Arial"/>
          <w:b/>
          <w:lang w:eastAsia="ro-RO"/>
        </w:rPr>
        <w:t>coordonatele</w:t>
      </w:r>
      <w:proofErr w:type="gramEnd"/>
      <w:r w:rsidRPr="0066215B">
        <w:rPr>
          <w:rFonts w:ascii="Arial" w:eastAsia="Times New Roman" w:hAnsi="Arial" w:cs="Arial"/>
          <w:b/>
          <w:lang w:eastAsia="ro-RO"/>
        </w:rPr>
        <w:t xml:space="preserve"> geografice a</w:t>
      </w:r>
      <w:r w:rsidR="001C1701" w:rsidRPr="0066215B">
        <w:rPr>
          <w:rFonts w:ascii="Arial" w:eastAsia="Times New Roman" w:hAnsi="Arial" w:cs="Arial"/>
          <w:b/>
          <w:lang w:eastAsia="ro-RO"/>
        </w:rPr>
        <w:t>le amplasamentului proiectului</w:t>
      </w:r>
      <w:r w:rsidR="006D3AC0" w:rsidRPr="0066215B">
        <w:rPr>
          <w:rFonts w:ascii="Arial" w:eastAsia="Times New Roman" w:hAnsi="Arial" w:cs="Arial"/>
          <w:b/>
          <w:lang w:eastAsia="ro-RO"/>
        </w:rPr>
        <w:t>:</w:t>
      </w:r>
    </w:p>
    <w:p w:rsidR="00654A5F" w:rsidRPr="0066215B" w:rsidRDefault="00654A5F" w:rsidP="0066215B">
      <w:pPr>
        <w:shd w:val="clear" w:color="auto" w:fill="FFFFFF"/>
        <w:spacing w:after="0" w:line="240" w:lineRule="auto"/>
        <w:ind w:left="284"/>
        <w:jc w:val="both"/>
        <w:rPr>
          <w:rFonts w:ascii="Arial" w:eastAsia="Times New Roman" w:hAnsi="Arial" w:cs="Arial"/>
        </w:rPr>
      </w:pPr>
      <w:r w:rsidRPr="0066215B">
        <w:rPr>
          <w:rFonts w:ascii="Arial" w:eastAsia="Times New Roman" w:hAnsi="Arial" w:cs="Arial"/>
        </w:rPr>
        <w:t>Coordonatele geografice ale amplasamentului proiectului, care vor fi prezentate sub formă de vector în format digital cu referinţă geografică, în sistem de proiecţie naţională Stereo 1970:</w:t>
      </w:r>
    </w:p>
    <w:p w:rsidR="00C845E9" w:rsidRPr="0066215B" w:rsidRDefault="00654A5F" w:rsidP="0066215B">
      <w:pPr>
        <w:spacing w:line="240" w:lineRule="auto"/>
        <w:ind w:left="284"/>
        <w:jc w:val="both"/>
        <w:rPr>
          <w:rFonts w:ascii="Arial" w:hAnsi="Arial" w:cs="Arial"/>
          <w:i/>
          <w:lang w:val="ro-RO"/>
        </w:rPr>
      </w:pPr>
      <w:r w:rsidRPr="0066215B">
        <w:rPr>
          <w:rFonts w:ascii="Arial" w:hAnsi="Arial" w:cs="Arial"/>
          <w:i/>
          <w:lang w:val="ro-RO"/>
        </w:rPr>
        <w:lastRenderedPageBreak/>
        <w:t xml:space="preserve">Suprafaţa de teren </w:t>
      </w:r>
      <w:r w:rsidRPr="0066215B">
        <w:rPr>
          <w:rFonts w:ascii="Arial" w:hAnsi="Arial" w:cs="Arial"/>
          <w:i/>
          <w:lang w:val="fr-FR"/>
        </w:rPr>
        <w:t>care face obiectul pre</w:t>
      </w:r>
      <w:r w:rsidRPr="0066215B">
        <w:rPr>
          <w:rFonts w:ascii="Arial" w:hAnsi="Arial" w:cs="Arial"/>
          <w:i/>
          <w:lang w:val="ro-RO"/>
        </w:rPr>
        <w:t>zentei documentaţii este identificată prin inventarul de coordonate geografice (STEREO 70) atasate pentru fiecare amplasament.</w:t>
      </w: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298"/>
        <w:gridCol w:w="1463"/>
        <w:gridCol w:w="558"/>
        <w:gridCol w:w="1298"/>
        <w:gridCol w:w="1320"/>
      </w:tblGrid>
      <w:tr w:rsidR="001B6A85" w:rsidRPr="00EB31BE" w:rsidTr="00EB31BE">
        <w:trPr>
          <w:trHeight w:val="510"/>
          <w:jc w:val="center"/>
        </w:trPr>
        <w:tc>
          <w:tcPr>
            <w:tcW w:w="6495" w:type="dxa"/>
            <w:gridSpan w:val="6"/>
            <w:shd w:val="clear" w:color="auto" w:fill="auto"/>
            <w:vAlign w:val="center"/>
            <w:hideMark/>
          </w:tcPr>
          <w:p w:rsidR="001B6A85" w:rsidRPr="00EB31BE" w:rsidRDefault="001B6A85" w:rsidP="00EB31BE">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INVENTAR DE COORDONATE Amplasament 1 - Zona Agrement</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Pct.</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Nord(X)</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Est(Y)</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Pct.</w:t>
            </w:r>
          </w:p>
        </w:tc>
        <w:tc>
          <w:tcPr>
            <w:tcW w:w="1298" w:type="dxa"/>
            <w:vAlign w:val="center"/>
          </w:tcPr>
          <w:p w:rsidR="001B6A85" w:rsidRPr="00EB31BE" w:rsidRDefault="001B6A85" w:rsidP="00EB31BE">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Nord(X)</w:t>
            </w:r>
          </w:p>
        </w:tc>
        <w:tc>
          <w:tcPr>
            <w:tcW w:w="1318" w:type="dxa"/>
            <w:vAlign w:val="center"/>
          </w:tcPr>
          <w:p w:rsidR="001B6A85" w:rsidRPr="00EB31BE" w:rsidRDefault="001B6A85" w:rsidP="00EB31BE">
            <w:pPr>
              <w:spacing w:after="0" w:line="240" w:lineRule="auto"/>
              <w:jc w:val="center"/>
              <w:rPr>
                <w:rFonts w:ascii="Arial" w:eastAsia="Times New Roman" w:hAnsi="Arial" w:cs="Arial"/>
                <w:b/>
                <w:color w:val="000000"/>
                <w:sz w:val="18"/>
                <w:szCs w:val="18"/>
                <w:lang w:val="ro-RO" w:eastAsia="ro-RO"/>
              </w:rPr>
            </w:pPr>
            <w:r w:rsidRPr="00EB31BE">
              <w:rPr>
                <w:rFonts w:ascii="Arial" w:eastAsia="Times New Roman" w:hAnsi="Arial" w:cs="Arial"/>
                <w:b/>
                <w:color w:val="000000"/>
                <w:sz w:val="18"/>
                <w:szCs w:val="18"/>
                <w:lang w:val="ro-RO" w:eastAsia="ro-RO"/>
              </w:rPr>
              <w:t>Est(Y)</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428.151.722</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360.134.672</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14</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428.102.871</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360.252.253</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428.159.255</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360.135.010</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15</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428.093.527</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360.251.646</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428.227.867</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360.086.711</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16</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428.085.064</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360.251.097</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428.283.636</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360.049.016</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17</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428.043.700</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360.258.390</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5</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428.338.013</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360.103.393</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18</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428.019.150</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360.265.138</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6</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428.337.990</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360.121.775</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19</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428.006.202</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360.256.245</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7</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428.326.906</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360.148.115</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20</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428.034.573</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360.214.651</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8</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428.323.574</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3.601.532.241</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21</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428.048.968</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360.132.273</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9</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428.307.333</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360.166.925</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22</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428.048.021</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360119.91</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10</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428.276.598</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360.182.484</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23</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428.041.300</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360.107.201</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11</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428.202.832</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360.227.210</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24</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428.047.694</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360.099.589</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12</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428.164.508</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360.242.448</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25</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428.074.704</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360.130.041</w:t>
            </w:r>
          </w:p>
        </w:tc>
      </w:tr>
      <w:tr w:rsidR="00EB31BE" w:rsidRPr="00EB31BE" w:rsidTr="00EB31BE">
        <w:trPr>
          <w:trHeight w:val="236"/>
          <w:jc w:val="center"/>
        </w:trPr>
        <w:tc>
          <w:tcPr>
            <w:tcW w:w="55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13</w:t>
            </w:r>
          </w:p>
        </w:tc>
        <w:tc>
          <w:tcPr>
            <w:tcW w:w="1298"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428.156.801</w:t>
            </w:r>
          </w:p>
        </w:tc>
        <w:tc>
          <w:tcPr>
            <w:tcW w:w="1463" w:type="dxa"/>
            <w:shd w:val="clear" w:color="000000" w:fill="FFFFFF"/>
            <w:vAlign w:val="center"/>
            <w:hideMark/>
          </w:tcPr>
          <w:p w:rsidR="001B6A85" w:rsidRPr="00EB31BE" w:rsidRDefault="001B6A85" w:rsidP="00567307">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360.245.512</w:t>
            </w:r>
          </w:p>
        </w:tc>
        <w:tc>
          <w:tcPr>
            <w:tcW w:w="558" w:type="dxa"/>
            <w:shd w:val="clear" w:color="auto" w:fill="auto"/>
            <w:noWrap/>
            <w:vAlign w:val="center"/>
            <w:hideMark/>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26</w:t>
            </w:r>
          </w:p>
        </w:tc>
        <w:tc>
          <w:tcPr>
            <w:tcW w:w="129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428.097.615</w:t>
            </w:r>
          </w:p>
        </w:tc>
        <w:tc>
          <w:tcPr>
            <w:tcW w:w="1318" w:type="dxa"/>
            <w:vAlign w:val="center"/>
          </w:tcPr>
          <w:p w:rsidR="001B6A85" w:rsidRPr="00EB31BE" w:rsidRDefault="001B6A85" w:rsidP="00EB31BE">
            <w:pPr>
              <w:spacing w:after="0" w:line="240" w:lineRule="auto"/>
              <w:jc w:val="center"/>
              <w:rPr>
                <w:rFonts w:ascii="Arial" w:eastAsia="Times New Roman" w:hAnsi="Arial" w:cs="Arial"/>
                <w:color w:val="000000"/>
                <w:sz w:val="18"/>
                <w:szCs w:val="18"/>
                <w:lang w:val="ro-RO" w:eastAsia="ro-RO"/>
              </w:rPr>
            </w:pPr>
            <w:r w:rsidRPr="00EB31BE">
              <w:rPr>
                <w:rFonts w:ascii="Arial" w:eastAsia="Times New Roman" w:hAnsi="Arial" w:cs="Arial"/>
                <w:color w:val="000000"/>
                <w:sz w:val="18"/>
                <w:szCs w:val="18"/>
                <w:lang w:val="ro-RO" w:eastAsia="ro-RO"/>
              </w:rPr>
              <w:t>360.132.242</w:t>
            </w:r>
          </w:p>
        </w:tc>
      </w:tr>
    </w:tbl>
    <w:p w:rsidR="00743BE5" w:rsidRDefault="00743BE5" w:rsidP="001B6A85">
      <w:pPr>
        <w:shd w:val="clear" w:color="auto" w:fill="FFFFFF"/>
        <w:spacing w:after="0" w:line="240" w:lineRule="auto"/>
        <w:jc w:val="both"/>
        <w:rPr>
          <w:rFonts w:eastAsia="Times New Roman"/>
          <w:sz w:val="20"/>
          <w:highlight w:val="yellow"/>
          <w:lang w:eastAsia="ro-RO"/>
        </w:rPr>
      </w:pPr>
    </w:p>
    <w:p w:rsidR="007D6AF1" w:rsidRDefault="007D6AF1" w:rsidP="001B6A85">
      <w:pPr>
        <w:shd w:val="clear" w:color="auto" w:fill="FFFFFF"/>
        <w:spacing w:after="0" w:line="240" w:lineRule="auto"/>
        <w:jc w:val="both"/>
        <w:rPr>
          <w:rFonts w:eastAsia="Times New Roman"/>
          <w:sz w:val="20"/>
          <w:highlight w:val="yellow"/>
          <w:lang w:eastAsia="ro-RO"/>
        </w:rPr>
      </w:pPr>
    </w:p>
    <w:p w:rsidR="00743BE5" w:rsidRDefault="00743BE5" w:rsidP="001B6A85">
      <w:pPr>
        <w:shd w:val="clear" w:color="auto" w:fill="FFFFFF"/>
        <w:spacing w:after="0" w:line="240" w:lineRule="auto"/>
        <w:jc w:val="both"/>
        <w:rPr>
          <w:rFonts w:eastAsia="Times New Roman"/>
          <w:sz w:val="20"/>
          <w:highlight w:val="yellow"/>
          <w:lang w:eastAsia="ro-RO"/>
        </w:rPr>
      </w:pPr>
    </w:p>
    <w:p w:rsidR="001B6A85" w:rsidRPr="00EB31BE" w:rsidRDefault="0073114C" w:rsidP="001B6A85">
      <w:pPr>
        <w:shd w:val="clear" w:color="auto" w:fill="FFFFFF"/>
        <w:spacing w:after="0" w:line="240" w:lineRule="auto"/>
        <w:jc w:val="both"/>
        <w:rPr>
          <w:rFonts w:ascii="Arial" w:hAnsi="Arial" w:cs="Arial"/>
          <w:sz w:val="20"/>
        </w:rPr>
      </w:pPr>
      <w:r w:rsidRPr="00EB31BE">
        <w:rPr>
          <w:rFonts w:eastAsia="Times New Roman"/>
          <w:sz w:val="20"/>
          <w:highlight w:val="yellow"/>
          <w:lang w:eastAsia="ro-RO"/>
        </w:rPr>
        <w:fldChar w:fldCharType="begin"/>
      </w:r>
      <w:r w:rsidR="00C845E9" w:rsidRPr="00EB31BE">
        <w:rPr>
          <w:rFonts w:eastAsia="Times New Roman"/>
          <w:sz w:val="20"/>
          <w:highlight w:val="yellow"/>
          <w:lang w:eastAsia="ro-RO"/>
        </w:rPr>
        <w:instrText xml:space="preserve"> LINK </w:instrText>
      </w:r>
      <w:r w:rsidR="001B6A85" w:rsidRPr="00EB31BE">
        <w:rPr>
          <w:rFonts w:eastAsia="Times New Roman"/>
          <w:sz w:val="20"/>
          <w:highlight w:val="yellow"/>
          <w:lang w:eastAsia="ro-RO"/>
        </w:rPr>
        <w:instrText xml:space="preserve">Excel.Sheet.8 "\\\\SERVERDATE\\Proiecte_Lucru\\1. Constructii_instalatii\\10 Regenerare Urbana Lupeni\\01 Doc_CU_Avize_Autorizatii_Studii Impact\\02 Doc Avize\\3. Mediu 1\\Mediu 1\\6.Coordonate Lupeni.xlsx" Braita!R1C1:R56C3 </w:instrText>
      </w:r>
      <w:r w:rsidR="00C845E9" w:rsidRPr="00EB31BE">
        <w:rPr>
          <w:rFonts w:eastAsia="Times New Roman"/>
          <w:sz w:val="20"/>
          <w:highlight w:val="yellow"/>
          <w:lang w:eastAsia="ro-RO"/>
        </w:rPr>
        <w:instrText xml:space="preserve">\a \f 4 \h  \* MERGEFORMAT </w:instrText>
      </w:r>
      <w:r w:rsidRPr="00EB31BE">
        <w:rPr>
          <w:rFonts w:eastAsia="Times New Roman"/>
          <w:sz w:val="20"/>
          <w:highlight w:val="yellow"/>
          <w:lang w:eastAsia="ro-RO"/>
        </w:rPr>
        <w:fldChar w:fldCharType="separate"/>
      </w:r>
    </w:p>
    <w:tbl>
      <w:tblPr>
        <w:tblW w:w="3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5"/>
        <w:gridCol w:w="1314"/>
        <w:gridCol w:w="40"/>
        <w:gridCol w:w="1289"/>
        <w:gridCol w:w="20"/>
        <w:gridCol w:w="583"/>
        <w:gridCol w:w="1329"/>
        <w:gridCol w:w="1329"/>
      </w:tblGrid>
      <w:tr w:rsidR="001B6A85" w:rsidRPr="00EB31BE" w:rsidTr="00EB31BE">
        <w:trPr>
          <w:divId w:val="1003823716"/>
          <w:trHeight w:val="461"/>
          <w:jc w:val="center"/>
        </w:trPr>
        <w:tc>
          <w:tcPr>
            <w:tcW w:w="3348" w:type="dxa"/>
            <w:gridSpan w:val="9"/>
            <w:shd w:val="clear" w:color="auto" w:fill="auto"/>
            <w:vAlign w:val="center"/>
            <w:hideMark/>
          </w:tcPr>
          <w:p w:rsidR="001B6A85" w:rsidRPr="00EB31BE" w:rsidRDefault="001B6A85" w:rsidP="00EB31BE">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INVENTAR DE COORDONATE Amplasament 2 - Paraul Braita(Faleza)</w:t>
            </w:r>
          </w:p>
        </w:tc>
      </w:tr>
      <w:tr w:rsidR="001B6A85" w:rsidRPr="00EB31BE" w:rsidTr="00EB31BE">
        <w:trPr>
          <w:divId w:val="1003823716"/>
          <w:trHeight w:val="225"/>
          <w:jc w:val="center"/>
        </w:trPr>
        <w:tc>
          <w:tcPr>
            <w:tcW w:w="266"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Pct.</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Nord(X)</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Est(Y)</w:t>
            </w:r>
          </w:p>
        </w:tc>
        <w:tc>
          <w:tcPr>
            <w:tcW w:w="607" w:type="dxa"/>
            <w:shd w:val="clear" w:color="auto" w:fill="auto"/>
            <w:vAlign w:val="center"/>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Pct.</w:t>
            </w:r>
          </w:p>
        </w:tc>
        <w:tc>
          <w:tcPr>
            <w:tcW w:w="618" w:type="dxa"/>
            <w:shd w:val="clear" w:color="auto" w:fill="auto"/>
            <w:vAlign w:val="center"/>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Nord(X)</w:t>
            </w:r>
          </w:p>
        </w:tc>
        <w:tc>
          <w:tcPr>
            <w:tcW w:w="618" w:type="dxa"/>
            <w:shd w:val="clear" w:color="auto" w:fill="auto"/>
            <w:vAlign w:val="center"/>
          </w:tcPr>
          <w:p w:rsidR="001B6A85" w:rsidRPr="00EB31BE" w:rsidRDefault="001B6A85" w:rsidP="001B6A85">
            <w:pPr>
              <w:spacing w:after="0" w:line="240" w:lineRule="auto"/>
              <w:jc w:val="center"/>
              <w:rPr>
                <w:rFonts w:ascii="Arial" w:eastAsia="Times New Roman" w:hAnsi="Arial" w:cs="Arial"/>
                <w:b/>
                <w:color w:val="000000"/>
                <w:sz w:val="20"/>
                <w:lang w:val="ro-RO" w:eastAsia="ro-RO"/>
              </w:rPr>
            </w:pPr>
            <w:r w:rsidRPr="00EB31BE">
              <w:rPr>
                <w:rFonts w:ascii="Arial" w:eastAsia="Times New Roman" w:hAnsi="Arial" w:cs="Arial"/>
                <w:b/>
                <w:color w:val="000000"/>
                <w:sz w:val="20"/>
                <w:lang w:val="ro-RO" w:eastAsia="ro-RO"/>
              </w:rPr>
              <w:t>Est(Y)</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429.423.782</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359.292.948</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429.340.629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359.404.398</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429.431.190</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359.292.968</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429.340.469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359.393.034</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429.430.271</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359.296.942</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30</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429.340.658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359.370.326</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429.430.605</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359.337.276</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31</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429.341.036</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359.361.601</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5</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429.431.248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359.339.526</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32</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429.328.065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359.361.847</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429.431.699</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359.418.845</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429.302.795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359.362.849</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7</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429.432.086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359.486.984</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34</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429.285.963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359.363.516</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429.431.753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359.495.314</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429.280.568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359.366.991</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9</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429.430.356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359.502.374</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36</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429.280.747</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359.357.224</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10</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429.430.226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359.503.469</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37</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429.315.278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359.356.294</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11</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429.431.497</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359.505.106</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429.315.260</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359.355.050</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12</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429.433.096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359.506.308</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429.328.332</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359.354.908</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429.431.674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359.508.341</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40</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429.337.418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359.354.915</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429.430.129</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359.507.135</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41</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429.340.774</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359.353.168</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15</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429.429.900</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359.506.218</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429.342.889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359.349.667</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429.424.351</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359.504.189</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429.342.828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359.348.338</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17</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429.424.186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359.500.303</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44</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429.342.528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359.315.057</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429.418.200</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359.499.085</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429.342.154</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359.298.619</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19</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429.371.464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359.499.669</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46</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429.341.485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359.291.548</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20</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429.340.188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359.499.515</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47</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429.341.415</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359.290.900</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21</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429.339.944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359.493.909</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429.340.454</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359.289.247</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22</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429.339.572</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359.490.670</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49</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429.347.737</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359.289.417</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429.342.663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359.490.637</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50</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429.348.557</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359.289.415</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24</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429.342.438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359.478.753</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51</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429.420.153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359.289.262</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25</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429.342.013</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359.462.665</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52</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429.420.158</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359.289.262</w:t>
            </w:r>
          </w:p>
        </w:tc>
      </w:tr>
      <w:tr w:rsidR="001B6A85" w:rsidRPr="00EB31BE" w:rsidTr="00EB31BE">
        <w:trPr>
          <w:divId w:val="1003823716"/>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26</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429.341.399</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359.428.087</w:t>
            </w:r>
          </w:p>
        </w:tc>
        <w:tc>
          <w:tcPr>
            <w:tcW w:w="618" w:type="dxa"/>
            <w:gridSpan w:val="2"/>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53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429.421.493</w:t>
            </w:r>
          </w:p>
        </w:tc>
        <w:tc>
          <w:tcPr>
            <w:tcW w:w="618" w:type="dxa"/>
            <w:shd w:val="clear" w:color="auto" w:fill="auto"/>
            <w:vAlign w:val="center"/>
          </w:tcPr>
          <w:p w:rsidR="001B6A85" w:rsidRPr="00EB31BE" w:rsidRDefault="001B6A85" w:rsidP="00EB31BE">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359.289.725</w:t>
            </w:r>
          </w:p>
        </w:tc>
      </w:tr>
      <w:tr w:rsidR="001B6A85" w:rsidRPr="00EB31BE" w:rsidTr="00EB31BE">
        <w:trPr>
          <w:gridAfter w:val="4"/>
          <w:divId w:val="1003823716"/>
          <w:wAfter w:w="1857" w:type="dxa"/>
          <w:trHeight w:val="225"/>
          <w:jc w:val="center"/>
        </w:trPr>
        <w:tc>
          <w:tcPr>
            <w:tcW w:w="255" w:type="dxa"/>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27</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429.341.238</w:t>
            </w:r>
          </w:p>
        </w:tc>
        <w:tc>
          <w:tcPr>
            <w:tcW w:w="618" w:type="dxa"/>
            <w:gridSpan w:val="2"/>
            <w:shd w:val="clear" w:color="auto" w:fill="auto"/>
            <w:vAlign w:val="center"/>
            <w:hideMark/>
          </w:tcPr>
          <w:p w:rsidR="001B6A85" w:rsidRPr="00EB31BE" w:rsidRDefault="001B6A85" w:rsidP="001B6A85">
            <w:pPr>
              <w:spacing w:after="0" w:line="240" w:lineRule="auto"/>
              <w:jc w:val="center"/>
              <w:rPr>
                <w:rFonts w:ascii="Arial" w:eastAsia="Times New Roman" w:hAnsi="Arial" w:cs="Arial"/>
                <w:color w:val="000000"/>
                <w:sz w:val="20"/>
                <w:lang w:val="ro-RO" w:eastAsia="ro-RO"/>
              </w:rPr>
            </w:pPr>
            <w:r w:rsidRPr="00EB31BE">
              <w:rPr>
                <w:rFonts w:ascii="Arial" w:eastAsia="Times New Roman" w:hAnsi="Arial" w:cs="Arial"/>
                <w:color w:val="000000"/>
                <w:sz w:val="20"/>
                <w:lang w:val="ro-RO" w:eastAsia="ro-RO"/>
              </w:rPr>
              <w:t>359.419.642</w:t>
            </w:r>
          </w:p>
        </w:tc>
      </w:tr>
    </w:tbl>
    <w:p w:rsidR="00EB31BE" w:rsidRPr="00EB31BE" w:rsidRDefault="0073114C" w:rsidP="00EB31BE">
      <w:pPr>
        <w:shd w:val="clear" w:color="auto" w:fill="FFFFFF"/>
        <w:spacing w:after="0" w:line="240" w:lineRule="auto"/>
        <w:rPr>
          <w:rFonts w:ascii="Arial" w:eastAsia="Times New Roman" w:hAnsi="Arial" w:cs="Arial"/>
          <w:b/>
          <w:sz w:val="20"/>
          <w:highlight w:val="yellow"/>
          <w:lang w:eastAsia="ro-RO"/>
        </w:rPr>
      </w:pPr>
      <w:r w:rsidRPr="00EB31BE">
        <w:rPr>
          <w:rFonts w:ascii="Arial" w:eastAsia="Times New Roman" w:hAnsi="Arial" w:cs="Arial"/>
          <w:b/>
          <w:sz w:val="20"/>
          <w:highlight w:val="yellow"/>
          <w:lang w:eastAsia="ro-RO"/>
        </w:rPr>
        <w:fldChar w:fldCharType="end"/>
      </w:r>
    </w:p>
    <w:p w:rsidR="00870717" w:rsidRPr="0066215B" w:rsidRDefault="00870717" w:rsidP="00D66274">
      <w:pPr>
        <w:shd w:val="clear" w:color="auto" w:fill="FFFFFF"/>
        <w:spacing w:after="0" w:line="240" w:lineRule="auto"/>
        <w:jc w:val="both"/>
        <w:rPr>
          <w:rFonts w:ascii="Arial" w:eastAsia="Times New Roman" w:hAnsi="Arial" w:cs="Arial"/>
          <w:b/>
          <w:color w:val="C00000"/>
          <w:lang w:eastAsia="ro-RO"/>
        </w:rPr>
      </w:pPr>
    </w:p>
    <w:tbl>
      <w:tblPr>
        <w:tblpPr w:leftFromText="180" w:rightFromText="180" w:vertAnchor="text" w:tblpXSpec="center" w:tblpY="1"/>
        <w:tblOverlap w:val="never"/>
        <w:tblW w:w="6475" w:type="dxa"/>
        <w:tblLook w:val="04A0" w:firstRow="1" w:lastRow="0" w:firstColumn="1" w:lastColumn="0" w:noHBand="0" w:noVBand="1"/>
      </w:tblPr>
      <w:tblGrid>
        <w:gridCol w:w="583"/>
        <w:gridCol w:w="1329"/>
        <w:gridCol w:w="1329"/>
        <w:gridCol w:w="583"/>
        <w:gridCol w:w="1329"/>
        <w:gridCol w:w="1329"/>
      </w:tblGrid>
      <w:tr w:rsidR="001B6A85" w:rsidRPr="00EB31BE" w:rsidTr="00EB31BE">
        <w:trPr>
          <w:trHeight w:val="454"/>
        </w:trPr>
        <w:tc>
          <w:tcPr>
            <w:tcW w:w="64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lastRenderedPageBreak/>
              <w:t>INVENTAR DE COORDONATE Amplasment 3 - Monument Lupeni</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Pct.</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Nord(X)</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Est(Y)</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Pct.</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Nord(X)</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b/>
                <w:color w:val="000000"/>
                <w:sz w:val="20"/>
                <w:szCs w:val="20"/>
                <w:lang w:val="ro-RO" w:eastAsia="ro-RO"/>
              </w:rPr>
            </w:pPr>
            <w:r w:rsidRPr="00EB31BE">
              <w:rPr>
                <w:rFonts w:ascii="Arial" w:eastAsia="Times New Roman" w:hAnsi="Arial" w:cs="Arial"/>
                <w:b/>
                <w:color w:val="000000"/>
                <w:sz w:val="20"/>
                <w:szCs w:val="20"/>
                <w:lang w:val="ro-RO" w:eastAsia="ro-RO"/>
              </w:rPr>
              <w:t>Est(Y)</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429.955.212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360.499.012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429.947.949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360.624.244</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429.958.819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360.509.102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429.952.264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360.622.440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429.960.838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360.514.752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429.955.150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360.620.102</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429.969.712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360.540.917</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429.958.363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360.616.134</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429.984.885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360.585.653</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46</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429.958.988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360.616.330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429.990.503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360.602.215</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429.958.359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360.617.300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429.989.810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360.602.941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429.959.267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360.618.071</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429.983.584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360.612.646</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429.961.700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360.614.442</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429.978.657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360.611.499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429.967.098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360.616.623</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429.976.043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360.610.182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429.972.795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360.618.816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429.973.375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360.608.909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429.976.468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360.620.396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429.970.619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360.607.699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429.978.914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360.622.123</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429.968.007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360.606.413</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429.987.801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360.632.440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429.965.245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360.605.198</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429.988.595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360.631.743</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429.965.662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360.603.896</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56</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429.990.277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360.631.616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16</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429.965.939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360.603.070</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429.993.055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360.632.579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429.966.207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360.601.718</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430.002.481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360.643.402</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429.966.380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360.599.964</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59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430.004.879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360.651.815</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19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429.966.442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360.599.139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429.980.834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360.651.116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429.966.393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360.597.741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429.964.728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360.650.702</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429.966.134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360.596.393</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429.964.321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360.655.723</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429.965.361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360.596.389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429.954.906</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360.655.405</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429.965.105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360.594.396</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429.949.115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360.654.559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429.964.430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360.589.865</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429.945.723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360.652.956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429.963.214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360.585.428</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66</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429.939.982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360.647.429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26</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429.958.973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360.573.962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429.928.402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360.631.446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429.948.715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360.576.091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429.922.935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360.622.670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429.942.886</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360.579.002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69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429.915.400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360.610.798</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29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429.939.805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360.581.245</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429.907.184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360.598.649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429.936.398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360.585.055</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429.914.549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360.593.129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429.934.718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360.587.931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429.916.375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360.585.607</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429.930.201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360.596.292</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429.914.370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360.582.649</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33</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429.928.668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360.600.677</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429.914.507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360.574.650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429.927.755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360.604.138</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429.914.605</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360.559.522</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35</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429.928.364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360.605.247</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76</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429.943.302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360.543.880</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429.928.697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360.608.298</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429.952.189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360.543.686</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429.929.534</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360.613.284</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78</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429.952.107</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360.538.213</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429.929.788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360.616.139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79</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429.954.140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360.538.171</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39</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429.935.277</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360.622.139</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80</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429.954.092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360.527.491</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429.938.668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360.624.281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81</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429.952.603</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360.514.478</w:t>
            </w:r>
          </w:p>
        </w:tc>
      </w:tr>
      <w:tr w:rsidR="00EB31BE" w:rsidRPr="00EB31BE" w:rsidTr="00EB31BE">
        <w:trPr>
          <w:trHeight w:val="20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41</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429.943.422</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360.625.021</w:t>
            </w:r>
          </w:p>
        </w:tc>
        <w:tc>
          <w:tcPr>
            <w:tcW w:w="746"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82</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429.951.784</w:t>
            </w:r>
          </w:p>
        </w:tc>
        <w:tc>
          <w:tcPr>
            <w:tcW w:w="1290" w:type="dxa"/>
            <w:tcBorders>
              <w:top w:val="single" w:sz="4" w:space="0" w:color="auto"/>
              <w:left w:val="single" w:sz="4" w:space="0" w:color="auto"/>
              <w:bottom w:val="single" w:sz="4" w:space="0" w:color="auto"/>
              <w:right w:val="single" w:sz="4" w:space="0" w:color="auto"/>
            </w:tcBorders>
            <w:vAlign w:val="center"/>
          </w:tcPr>
          <w:p w:rsidR="001B6A85" w:rsidRPr="00EB31BE" w:rsidRDefault="001B6A85" w:rsidP="001B6A85">
            <w:pPr>
              <w:spacing w:after="0" w:line="240" w:lineRule="auto"/>
              <w:jc w:val="center"/>
              <w:rPr>
                <w:rFonts w:ascii="Arial" w:eastAsia="Times New Roman" w:hAnsi="Arial" w:cs="Arial"/>
                <w:color w:val="000000"/>
                <w:sz w:val="20"/>
                <w:szCs w:val="20"/>
                <w:lang w:val="ro-RO" w:eastAsia="ro-RO"/>
              </w:rPr>
            </w:pPr>
            <w:r w:rsidRPr="00EB31BE">
              <w:rPr>
                <w:rFonts w:ascii="Arial" w:eastAsia="Times New Roman" w:hAnsi="Arial" w:cs="Arial"/>
                <w:color w:val="000000"/>
                <w:sz w:val="20"/>
                <w:szCs w:val="20"/>
                <w:lang w:val="ro-RO" w:eastAsia="ro-RO"/>
              </w:rPr>
              <w:t>360.502.216</w:t>
            </w:r>
          </w:p>
        </w:tc>
      </w:tr>
    </w:tbl>
    <w:p w:rsidR="00304471" w:rsidRDefault="0066215B" w:rsidP="00D66274">
      <w:pPr>
        <w:shd w:val="clear" w:color="auto" w:fill="FFFFFF"/>
        <w:spacing w:after="0" w:line="240" w:lineRule="auto"/>
        <w:jc w:val="both"/>
        <w:rPr>
          <w:rFonts w:ascii="Arial" w:eastAsia="Times New Roman" w:hAnsi="Arial" w:cs="Arial"/>
          <w:b/>
          <w:color w:val="C00000"/>
          <w:highlight w:val="yellow"/>
          <w:lang w:eastAsia="ro-RO"/>
        </w:rPr>
      </w:pPr>
      <w:r w:rsidRPr="00EB31BE">
        <w:rPr>
          <w:rFonts w:ascii="Arial" w:eastAsia="Times New Roman" w:hAnsi="Arial" w:cs="Arial"/>
          <w:b/>
          <w:color w:val="C00000"/>
          <w:sz w:val="18"/>
          <w:highlight w:val="yellow"/>
          <w:lang w:eastAsia="ro-RO"/>
        </w:rPr>
        <w:br w:type="textWrapping" w:clear="all"/>
      </w:r>
    </w:p>
    <w:p w:rsidR="00CD54DC" w:rsidRDefault="00CD54DC" w:rsidP="00D66274">
      <w:pPr>
        <w:shd w:val="clear" w:color="auto" w:fill="FFFFFF"/>
        <w:spacing w:after="0" w:line="240" w:lineRule="auto"/>
        <w:jc w:val="both"/>
        <w:rPr>
          <w:rFonts w:ascii="Arial" w:eastAsia="Times New Roman" w:hAnsi="Arial" w:cs="Arial"/>
          <w:b/>
          <w:color w:val="C00000"/>
          <w:highlight w:val="yellow"/>
          <w:lang w:eastAsia="ro-RO"/>
        </w:rPr>
      </w:pPr>
    </w:p>
    <w:p w:rsidR="00CD54DC" w:rsidRPr="0066215B" w:rsidRDefault="00CD54DC" w:rsidP="00D66274">
      <w:pPr>
        <w:shd w:val="clear" w:color="auto" w:fill="FFFFFF"/>
        <w:spacing w:after="0" w:line="240" w:lineRule="auto"/>
        <w:jc w:val="both"/>
        <w:rPr>
          <w:rFonts w:ascii="Arial" w:eastAsia="Times New Roman" w:hAnsi="Arial" w:cs="Arial"/>
          <w:b/>
          <w:color w:val="C00000"/>
          <w:highlight w:val="yellow"/>
          <w:lang w:eastAsia="ro-RO"/>
        </w:rPr>
      </w:pPr>
    </w:p>
    <w:p w:rsidR="00902875" w:rsidRPr="0066215B" w:rsidRDefault="004D01E2" w:rsidP="0066215B">
      <w:pPr>
        <w:shd w:val="clear" w:color="auto" w:fill="FFFFFF"/>
        <w:spacing w:after="0" w:line="240" w:lineRule="auto"/>
        <w:ind w:left="284"/>
        <w:rPr>
          <w:rFonts w:ascii="Arial" w:eastAsia="Times New Roman" w:hAnsi="Arial" w:cs="Arial"/>
          <w:b/>
          <w:color w:val="0070C0"/>
          <w:lang w:eastAsia="ro-RO"/>
        </w:rPr>
      </w:pPr>
      <w:r w:rsidRPr="0066215B">
        <w:rPr>
          <w:rFonts w:ascii="Arial" w:eastAsia="Times New Roman" w:hAnsi="Arial" w:cs="Arial"/>
          <w:b/>
          <w:bCs/>
          <w:color w:val="0070C0"/>
          <w:lang w:eastAsia="ro-RO"/>
        </w:rPr>
        <w:t>-</w:t>
      </w:r>
      <w:r w:rsidRPr="0066215B">
        <w:rPr>
          <w:rFonts w:ascii="Arial" w:eastAsia="Times New Roman" w:hAnsi="Arial" w:cs="Arial"/>
          <w:b/>
          <w:color w:val="0070C0"/>
          <w:lang w:eastAsia="ro-RO"/>
        </w:rPr>
        <w:t> </w:t>
      </w:r>
      <w:proofErr w:type="gramStart"/>
      <w:r w:rsidRPr="0066215B">
        <w:rPr>
          <w:rFonts w:ascii="Arial" w:eastAsia="Times New Roman" w:hAnsi="Arial" w:cs="Arial"/>
          <w:b/>
          <w:color w:val="0070C0"/>
          <w:lang w:eastAsia="ro-RO"/>
        </w:rPr>
        <w:t>detalii</w:t>
      </w:r>
      <w:proofErr w:type="gramEnd"/>
      <w:r w:rsidRPr="0066215B">
        <w:rPr>
          <w:rFonts w:ascii="Arial" w:eastAsia="Times New Roman" w:hAnsi="Arial" w:cs="Arial"/>
          <w:b/>
          <w:color w:val="0070C0"/>
          <w:lang w:eastAsia="ro-RO"/>
        </w:rPr>
        <w:t xml:space="preserve"> privind orice variantă de amplasament ca</w:t>
      </w:r>
      <w:r w:rsidR="00FE6B3D" w:rsidRPr="0066215B">
        <w:rPr>
          <w:rFonts w:ascii="Arial" w:eastAsia="Times New Roman" w:hAnsi="Arial" w:cs="Arial"/>
          <w:b/>
          <w:color w:val="0070C0"/>
          <w:lang w:eastAsia="ro-RO"/>
        </w:rPr>
        <w:t>re a fost luată în considerare.</w:t>
      </w:r>
    </w:p>
    <w:p w:rsidR="001C717F" w:rsidRPr="0066215B" w:rsidRDefault="00620293" w:rsidP="001C69D6">
      <w:pPr>
        <w:shd w:val="clear" w:color="auto" w:fill="FFFFFF"/>
        <w:spacing w:after="0" w:line="240" w:lineRule="auto"/>
        <w:jc w:val="both"/>
        <w:rPr>
          <w:rFonts w:ascii="Arial" w:eastAsia="Times New Roman" w:hAnsi="Arial" w:cs="Arial"/>
          <w:b/>
          <w:color w:val="0070C0"/>
          <w:lang w:eastAsia="ro-RO"/>
        </w:rPr>
      </w:pPr>
      <w:r w:rsidRPr="0066215B">
        <w:rPr>
          <w:rFonts w:ascii="Arial" w:eastAsia="Times New Roman" w:hAnsi="Arial" w:cs="Arial"/>
          <w:b/>
          <w:bCs/>
          <w:color w:val="0070C0"/>
          <w:lang w:eastAsia="ro-RO"/>
        </w:rPr>
        <w:t>VI.</w:t>
      </w:r>
      <w:r w:rsidRPr="0066215B">
        <w:rPr>
          <w:rFonts w:ascii="Arial" w:eastAsia="Times New Roman" w:hAnsi="Arial" w:cs="Arial"/>
          <w:b/>
          <w:color w:val="0070C0"/>
          <w:lang w:eastAsia="ro-RO"/>
        </w:rPr>
        <w:t> DESCRIEREA TUTUROR EFECTELOR SEMNIFICATIVE POSIBILE ASUPRA MEDIULUI ALE PROIECTULUI, ÎN LIMITA INFORMAȚIILOR DISPONIBILE:</w:t>
      </w:r>
    </w:p>
    <w:p w:rsidR="00654A5F" w:rsidRPr="0066215B" w:rsidRDefault="00654A5F" w:rsidP="004B0DF5">
      <w:pPr>
        <w:shd w:val="clear" w:color="auto" w:fill="FFFFFF"/>
        <w:spacing w:after="0" w:line="240" w:lineRule="auto"/>
        <w:ind w:left="567"/>
        <w:jc w:val="both"/>
        <w:rPr>
          <w:rFonts w:ascii="Arial" w:eastAsia="Times New Roman" w:hAnsi="Arial" w:cs="Arial"/>
          <w:b/>
          <w:color w:val="0070C0"/>
          <w:lang w:eastAsia="ro-RO"/>
        </w:rPr>
      </w:pPr>
    </w:p>
    <w:p w:rsidR="00636F50" w:rsidRPr="0066215B" w:rsidRDefault="004D01E2" w:rsidP="001C69D6">
      <w:pPr>
        <w:shd w:val="clear" w:color="auto" w:fill="FFFFFF"/>
        <w:spacing w:after="0" w:line="240" w:lineRule="auto"/>
        <w:jc w:val="both"/>
        <w:rPr>
          <w:rFonts w:ascii="Arial" w:eastAsia="Times New Roman" w:hAnsi="Arial" w:cs="Arial"/>
          <w:b/>
          <w:color w:val="0070C0"/>
          <w:u w:val="single"/>
          <w:lang w:eastAsia="ro-RO"/>
        </w:rPr>
      </w:pPr>
      <w:r w:rsidRPr="0066215B">
        <w:rPr>
          <w:rFonts w:ascii="Arial" w:eastAsia="Times New Roman" w:hAnsi="Arial" w:cs="Arial"/>
          <w:b/>
          <w:bCs/>
          <w:color w:val="0070C0"/>
          <w:u w:val="single"/>
          <w:lang w:eastAsia="ro-RO"/>
        </w:rPr>
        <w:t>A.</w:t>
      </w:r>
      <w:r w:rsidRPr="0066215B">
        <w:rPr>
          <w:rFonts w:ascii="Arial" w:eastAsia="Times New Roman" w:hAnsi="Arial" w:cs="Arial"/>
          <w:b/>
          <w:color w:val="0070C0"/>
          <w:u w:val="single"/>
          <w:lang w:eastAsia="ro-RO"/>
        </w:rPr>
        <w:t> Surse de poluanți și instalații pentru reținerea, evacuarea și dispersia poluanților în mediu:</w:t>
      </w:r>
    </w:p>
    <w:p w:rsidR="00607CE3" w:rsidRPr="0066215B" w:rsidRDefault="005B284A" w:rsidP="001C69D6">
      <w:pPr>
        <w:spacing w:after="0"/>
        <w:jc w:val="both"/>
        <w:rPr>
          <w:rFonts w:ascii="Arial" w:eastAsia="Times New Roman" w:hAnsi="Arial" w:cs="Arial"/>
          <w:color w:val="000000"/>
        </w:rPr>
      </w:pPr>
      <w:r w:rsidRPr="0066215B">
        <w:rPr>
          <w:rFonts w:ascii="Arial" w:eastAsia="Times New Roman" w:hAnsi="Arial" w:cs="Arial"/>
          <w:color w:val="000000"/>
        </w:rPr>
        <w:t xml:space="preserve">Toate materialele şi tehnologiile utilizate pentru execuţia tuturor procedeelor de execuţie la lucrările de realizare vor avea agrementările tehnice actualizate la zi. Execuţia lucrărilor prevăzute nu produce degradarea </w:t>
      </w:r>
      <w:r w:rsidR="007C6B69" w:rsidRPr="0066215B">
        <w:rPr>
          <w:rFonts w:ascii="Arial" w:eastAsia="Times New Roman" w:hAnsi="Arial" w:cs="Arial"/>
          <w:color w:val="000000"/>
        </w:rPr>
        <w:t>mediului înconjurător.</w:t>
      </w:r>
    </w:p>
    <w:p w:rsidR="0015455E" w:rsidRPr="0066215B" w:rsidRDefault="0015455E" w:rsidP="004B0DF5">
      <w:pPr>
        <w:spacing w:after="0" w:line="240" w:lineRule="auto"/>
        <w:ind w:left="284"/>
        <w:jc w:val="both"/>
        <w:rPr>
          <w:rFonts w:ascii="Arial" w:eastAsia="Times New Roman" w:hAnsi="Arial" w:cs="Arial"/>
          <w:color w:val="000000"/>
          <w:highlight w:val="yellow"/>
        </w:rPr>
      </w:pPr>
    </w:p>
    <w:p w:rsidR="00506942" w:rsidRPr="0066215B" w:rsidRDefault="00506942" w:rsidP="00543F3E">
      <w:pPr>
        <w:pStyle w:val="Default"/>
        <w:numPr>
          <w:ilvl w:val="0"/>
          <w:numId w:val="6"/>
        </w:numPr>
        <w:ind w:left="284" w:firstLine="0"/>
        <w:jc w:val="both"/>
        <w:rPr>
          <w:b/>
          <w:color w:val="0070C0"/>
          <w:sz w:val="22"/>
          <w:szCs w:val="22"/>
        </w:rPr>
      </w:pPr>
      <w:r w:rsidRPr="0066215B">
        <w:rPr>
          <w:b/>
          <w:color w:val="0070C0"/>
          <w:sz w:val="22"/>
          <w:szCs w:val="22"/>
        </w:rPr>
        <w:lastRenderedPageBreak/>
        <w:t>protecția calității apelor:</w:t>
      </w:r>
    </w:p>
    <w:p w:rsidR="00636F50" w:rsidRPr="0066215B" w:rsidRDefault="00636F50" w:rsidP="004B0DF5">
      <w:pPr>
        <w:pStyle w:val="Default"/>
        <w:ind w:firstLine="284"/>
        <w:jc w:val="both"/>
        <w:rPr>
          <w:b/>
          <w:bCs/>
          <w:sz w:val="22"/>
          <w:szCs w:val="22"/>
        </w:rPr>
      </w:pPr>
      <w:r w:rsidRPr="0066215B">
        <w:rPr>
          <w:b/>
          <w:bCs/>
          <w:sz w:val="22"/>
          <w:szCs w:val="22"/>
        </w:rPr>
        <w:t xml:space="preserve">Perioada de constructie </w:t>
      </w:r>
    </w:p>
    <w:p w:rsidR="0015455E" w:rsidRPr="0066215B" w:rsidRDefault="005B284A" w:rsidP="001C69D6">
      <w:pPr>
        <w:pStyle w:val="BodyTextIndent"/>
        <w:spacing w:after="0"/>
        <w:ind w:left="0"/>
        <w:jc w:val="both"/>
        <w:rPr>
          <w:rFonts w:ascii="Arial" w:eastAsia="Times New Roman" w:hAnsi="Arial" w:cs="Arial"/>
          <w:color w:val="000000"/>
        </w:rPr>
      </w:pPr>
      <w:r w:rsidRPr="0066215B">
        <w:rPr>
          <w:rFonts w:ascii="Arial" w:eastAsia="Times New Roman" w:hAnsi="Arial" w:cs="Arial"/>
          <w:color w:val="000000"/>
        </w:rPr>
        <w:t>Lucrările proiectate nu prezintă surse de poluanţi pentru apele de suprafaţă si pen</w:t>
      </w:r>
      <w:r w:rsidR="000B2AB8" w:rsidRPr="0066215B">
        <w:rPr>
          <w:rFonts w:ascii="Arial" w:eastAsia="Times New Roman" w:hAnsi="Arial" w:cs="Arial"/>
          <w:color w:val="000000"/>
        </w:rPr>
        <w:t xml:space="preserve">tru cursurile de </w:t>
      </w:r>
      <w:proofErr w:type="gramStart"/>
      <w:r w:rsidR="000B2AB8" w:rsidRPr="0066215B">
        <w:rPr>
          <w:rFonts w:ascii="Arial" w:eastAsia="Times New Roman" w:hAnsi="Arial" w:cs="Arial"/>
          <w:color w:val="000000"/>
        </w:rPr>
        <w:t>apa</w:t>
      </w:r>
      <w:proofErr w:type="gramEnd"/>
      <w:r w:rsidR="000B2AB8" w:rsidRPr="0066215B">
        <w:rPr>
          <w:rFonts w:ascii="Arial" w:eastAsia="Times New Roman" w:hAnsi="Arial" w:cs="Arial"/>
          <w:color w:val="000000"/>
        </w:rPr>
        <w:t xml:space="preserve"> din zona. </w:t>
      </w:r>
    </w:p>
    <w:p w:rsidR="00636F50" w:rsidRPr="0066215B" w:rsidRDefault="00636F50" w:rsidP="004B0DF5">
      <w:pPr>
        <w:pStyle w:val="BodyTextIndent"/>
        <w:spacing w:after="0"/>
        <w:jc w:val="both"/>
        <w:rPr>
          <w:rFonts w:ascii="Arial" w:eastAsia="Times New Roman" w:hAnsi="Arial" w:cs="Arial"/>
          <w:color w:val="000000"/>
          <w:highlight w:val="yellow"/>
        </w:rPr>
      </w:pPr>
      <w:r w:rsidRPr="0066215B">
        <w:rPr>
          <w:rFonts w:ascii="Arial" w:hAnsi="Arial" w:cs="Arial"/>
          <w:b/>
          <w:bCs/>
          <w:i/>
        </w:rPr>
        <w:t xml:space="preserve">Impactul asupra mediului </w:t>
      </w:r>
    </w:p>
    <w:p w:rsidR="006258F2" w:rsidRPr="0066215B" w:rsidRDefault="00F933E8" w:rsidP="001C69D6">
      <w:pPr>
        <w:spacing w:after="0" w:line="240" w:lineRule="auto"/>
        <w:jc w:val="both"/>
        <w:rPr>
          <w:rFonts w:ascii="Arial" w:eastAsia="Times New Roman" w:hAnsi="Arial" w:cs="Arial"/>
          <w:color w:val="000000"/>
        </w:rPr>
      </w:pPr>
      <w:r w:rsidRPr="0066215B">
        <w:rPr>
          <w:rFonts w:ascii="Arial" w:eastAsia="Times New Roman" w:hAnsi="Arial" w:cs="Arial"/>
          <w:color w:val="000000"/>
        </w:rPr>
        <w:t xml:space="preserve">Lucrarile de modernizare propuse vor avea </w:t>
      </w:r>
      <w:proofErr w:type="gramStart"/>
      <w:r w:rsidRPr="0066215B">
        <w:rPr>
          <w:rFonts w:ascii="Arial" w:eastAsia="Times New Roman" w:hAnsi="Arial" w:cs="Arial"/>
          <w:color w:val="000000"/>
        </w:rPr>
        <w:t>un</w:t>
      </w:r>
      <w:proofErr w:type="gramEnd"/>
      <w:r w:rsidRPr="0066215B">
        <w:rPr>
          <w:rFonts w:ascii="Arial" w:eastAsia="Times New Roman" w:hAnsi="Arial" w:cs="Arial"/>
          <w:color w:val="000000"/>
        </w:rPr>
        <w:t xml:space="preserve"> efect benefic in zona analizata. </w:t>
      </w:r>
    </w:p>
    <w:p w:rsidR="00C7480E" w:rsidRPr="0066215B" w:rsidRDefault="00C7480E" w:rsidP="001C69D6">
      <w:pPr>
        <w:spacing w:after="0" w:line="240" w:lineRule="auto"/>
        <w:jc w:val="both"/>
        <w:rPr>
          <w:rFonts w:ascii="Arial" w:eastAsia="Times New Roman" w:hAnsi="Arial" w:cs="Arial"/>
          <w:color w:val="000000"/>
          <w:lang w:val="ro-RO"/>
        </w:rPr>
      </w:pPr>
      <w:r w:rsidRPr="0066215B">
        <w:rPr>
          <w:rFonts w:ascii="Arial" w:eastAsia="Times New Roman" w:hAnsi="Arial" w:cs="Arial"/>
          <w:color w:val="000000"/>
          <w:u w:val="single"/>
          <w:lang w:val="ro-RO"/>
        </w:rPr>
        <w:t>In faza de executie</w:t>
      </w:r>
      <w:r w:rsidRPr="0066215B">
        <w:rPr>
          <w:rFonts w:ascii="Arial" w:eastAsia="Times New Roman" w:hAnsi="Arial" w:cs="Arial"/>
          <w:color w:val="000000"/>
          <w:lang w:val="ro-RO"/>
        </w:rPr>
        <w:t xml:space="preserve"> nu sunt prevazute operatiuni cu cantitati însemnate de apa care s-ar putea infiltra în panza freatica. Apa pentru uz tehnologic va fi asigurata cu cisterne.</w:t>
      </w:r>
    </w:p>
    <w:p w:rsidR="0015455E" w:rsidRPr="0066215B" w:rsidRDefault="0015455E" w:rsidP="004B0DF5">
      <w:pPr>
        <w:spacing w:after="0" w:line="240" w:lineRule="auto"/>
        <w:ind w:left="283"/>
        <w:jc w:val="both"/>
        <w:rPr>
          <w:rFonts w:ascii="Arial" w:eastAsia="Times New Roman" w:hAnsi="Arial" w:cs="Arial"/>
          <w:color w:val="000000"/>
          <w:highlight w:val="yellow"/>
        </w:rPr>
      </w:pPr>
    </w:p>
    <w:p w:rsidR="008C3FB0" w:rsidRPr="000B1276" w:rsidRDefault="000B1276" w:rsidP="000B1276">
      <w:pPr>
        <w:pStyle w:val="Default"/>
        <w:ind w:firstLine="283"/>
        <w:jc w:val="both"/>
        <w:rPr>
          <w:b/>
          <w:i/>
          <w:sz w:val="22"/>
          <w:szCs w:val="22"/>
        </w:rPr>
      </w:pPr>
      <w:r>
        <w:rPr>
          <w:b/>
          <w:i/>
          <w:sz w:val="22"/>
          <w:szCs w:val="22"/>
        </w:rPr>
        <w:t xml:space="preserve">Masuri de protectie a mediului </w:t>
      </w:r>
    </w:p>
    <w:p w:rsidR="00C406E1" w:rsidRPr="0066215B" w:rsidRDefault="0092770D" w:rsidP="001C69D6">
      <w:pPr>
        <w:pStyle w:val="Default"/>
        <w:spacing w:line="276" w:lineRule="auto"/>
        <w:jc w:val="both"/>
        <w:rPr>
          <w:sz w:val="22"/>
          <w:szCs w:val="22"/>
        </w:rPr>
      </w:pPr>
      <w:r>
        <w:rPr>
          <w:sz w:val="22"/>
          <w:szCs w:val="22"/>
        </w:rPr>
        <w:t>Apele co</w:t>
      </w:r>
      <w:r w:rsidR="00225ACE" w:rsidRPr="0066215B">
        <w:rPr>
          <w:sz w:val="22"/>
          <w:szCs w:val="22"/>
        </w:rPr>
        <w:t>lectate pot fi introduse in bazine etanse vidanjabile.</w:t>
      </w:r>
      <w:r w:rsidR="000B1276">
        <w:rPr>
          <w:sz w:val="22"/>
          <w:szCs w:val="22"/>
        </w:rPr>
        <w:t xml:space="preserve"> </w:t>
      </w:r>
      <w:r w:rsidR="00225ACE" w:rsidRPr="0066215B">
        <w:rPr>
          <w:sz w:val="22"/>
          <w:szCs w:val="22"/>
        </w:rPr>
        <w:t xml:space="preserve">In acest ultim caz, </w:t>
      </w:r>
      <w:proofErr w:type="gramStart"/>
      <w:r w:rsidR="00225ACE" w:rsidRPr="0066215B">
        <w:rPr>
          <w:sz w:val="22"/>
          <w:szCs w:val="22"/>
        </w:rPr>
        <w:t>apa</w:t>
      </w:r>
      <w:proofErr w:type="gramEnd"/>
      <w:r w:rsidR="00225ACE" w:rsidRPr="0066215B">
        <w:rPr>
          <w:sz w:val="22"/>
          <w:szCs w:val="22"/>
        </w:rPr>
        <w:t xml:space="preserve"> epurata poate fi descarcata intr-un emisar sau pe terenul inconjurator.</w:t>
      </w:r>
    </w:p>
    <w:p w:rsidR="00AC7CC2" w:rsidRPr="0066215B" w:rsidRDefault="00AC7CC2" w:rsidP="001C69D6">
      <w:pPr>
        <w:pStyle w:val="Default"/>
        <w:spacing w:line="276" w:lineRule="auto"/>
        <w:jc w:val="both"/>
        <w:rPr>
          <w:sz w:val="22"/>
          <w:szCs w:val="22"/>
          <w:lang w:val="fr-BE" w:eastAsia="ro-RO"/>
        </w:rPr>
      </w:pPr>
      <w:r w:rsidRPr="0066215B">
        <w:rPr>
          <w:sz w:val="22"/>
          <w:szCs w:val="22"/>
          <w:lang w:val="fr-BE" w:eastAsia="ro-RO"/>
        </w:rPr>
        <w:t xml:space="preserve">Depozitarea substanţelor periculoase în conformitate cu prevederile legale în vigoare, în spaţii cu acces restricţionat, acoperite, pe o suprafaţă impermeabilă, prevăzută cu sistem de colectare </w:t>
      </w:r>
      <w:proofErr w:type="gramStart"/>
      <w:r w:rsidRPr="0066215B">
        <w:rPr>
          <w:sz w:val="22"/>
          <w:szCs w:val="22"/>
          <w:lang w:val="fr-BE" w:eastAsia="ro-RO"/>
        </w:rPr>
        <w:t>a</w:t>
      </w:r>
      <w:proofErr w:type="gramEnd"/>
      <w:r w:rsidRPr="0066215B">
        <w:rPr>
          <w:sz w:val="22"/>
          <w:szCs w:val="22"/>
          <w:lang w:val="fr-BE" w:eastAsia="ro-RO"/>
        </w:rPr>
        <w:t xml:space="preserve"> scurgerilor accidentale;</w:t>
      </w:r>
    </w:p>
    <w:p w:rsidR="00AC7CC2" w:rsidRPr="0066215B" w:rsidRDefault="00AC7CC2" w:rsidP="001C69D6">
      <w:pPr>
        <w:pStyle w:val="Default"/>
        <w:spacing w:line="276" w:lineRule="auto"/>
        <w:jc w:val="both"/>
        <w:rPr>
          <w:sz w:val="22"/>
          <w:szCs w:val="22"/>
          <w:lang w:val="fr-BE" w:eastAsia="ro-RO"/>
        </w:rPr>
      </w:pPr>
      <w:r w:rsidRPr="0066215B">
        <w:rPr>
          <w:sz w:val="22"/>
          <w:szCs w:val="22"/>
          <w:lang w:val="fr-BE" w:eastAsia="ro-RO"/>
        </w:rPr>
        <w:t>Materialele de construcţii nu vor fi depozitate direct pe sol sau in imediata apropiere a cursurilor de apa;</w:t>
      </w:r>
    </w:p>
    <w:p w:rsidR="007A54C4" w:rsidRDefault="00AC7CC2" w:rsidP="001C69D6">
      <w:pPr>
        <w:pStyle w:val="Default"/>
        <w:spacing w:line="276" w:lineRule="auto"/>
        <w:jc w:val="both"/>
        <w:rPr>
          <w:sz w:val="22"/>
          <w:szCs w:val="22"/>
          <w:lang w:val="fr-BE" w:eastAsia="ro-RO"/>
        </w:rPr>
      </w:pPr>
      <w:r w:rsidRPr="0066215B">
        <w:rPr>
          <w:sz w:val="22"/>
          <w:szCs w:val="22"/>
          <w:lang w:val="fr-BE" w:eastAsia="ro-RO"/>
        </w:rPr>
        <w:t>Curăţarea zonelor accidental contaminate cu ape uzate menajere, evitându-se astfel apariţia unor situaţii de ris</w:t>
      </w:r>
      <w:r w:rsidR="00F450B6">
        <w:rPr>
          <w:sz w:val="22"/>
          <w:szCs w:val="22"/>
          <w:lang w:val="fr-BE" w:eastAsia="ro-RO"/>
        </w:rPr>
        <w:t>c pentru sănătatea populaţiei;</w:t>
      </w:r>
    </w:p>
    <w:p w:rsidR="001C69D6" w:rsidRPr="00743BE5" w:rsidRDefault="001C69D6" w:rsidP="001C69D6">
      <w:pPr>
        <w:pStyle w:val="Default"/>
        <w:spacing w:line="276" w:lineRule="auto"/>
        <w:jc w:val="both"/>
        <w:rPr>
          <w:sz w:val="22"/>
          <w:szCs w:val="22"/>
          <w:lang w:val="fr-BE" w:eastAsia="ro-RO"/>
        </w:rPr>
      </w:pPr>
    </w:p>
    <w:p w:rsidR="00636F50" w:rsidRPr="0066215B" w:rsidRDefault="00636F50" w:rsidP="00AC7CC2">
      <w:pPr>
        <w:pStyle w:val="Default"/>
        <w:ind w:firstLine="567"/>
        <w:jc w:val="both"/>
        <w:rPr>
          <w:b/>
          <w:bCs/>
          <w:sz w:val="22"/>
          <w:szCs w:val="22"/>
        </w:rPr>
      </w:pPr>
      <w:r w:rsidRPr="0066215B">
        <w:rPr>
          <w:b/>
          <w:bCs/>
          <w:sz w:val="22"/>
          <w:szCs w:val="22"/>
        </w:rPr>
        <w:t xml:space="preserve">Perioada de functionare </w:t>
      </w:r>
    </w:p>
    <w:p w:rsidR="00636F50" w:rsidRDefault="00636F50" w:rsidP="00354C99">
      <w:pPr>
        <w:pStyle w:val="Default"/>
        <w:spacing w:line="276" w:lineRule="auto"/>
        <w:ind w:left="567"/>
        <w:jc w:val="both"/>
        <w:rPr>
          <w:sz w:val="22"/>
          <w:szCs w:val="22"/>
        </w:rPr>
      </w:pPr>
      <w:r w:rsidRPr="0066215B">
        <w:rPr>
          <w:sz w:val="22"/>
          <w:szCs w:val="22"/>
        </w:rPr>
        <w:t xml:space="preserve">Surse de poluare </w:t>
      </w:r>
    </w:p>
    <w:p w:rsidR="007A54C4" w:rsidRPr="001C69D6" w:rsidRDefault="007A54C4" w:rsidP="007A54C4">
      <w:pPr>
        <w:pStyle w:val="Default"/>
        <w:ind w:left="567"/>
        <w:jc w:val="both"/>
        <w:rPr>
          <w:b/>
          <w:i/>
          <w:color w:val="auto"/>
          <w:sz w:val="22"/>
          <w:szCs w:val="22"/>
        </w:rPr>
      </w:pPr>
      <w:r w:rsidRPr="001C69D6">
        <w:rPr>
          <w:b/>
          <w:i/>
          <w:color w:val="auto"/>
          <w:sz w:val="22"/>
          <w:szCs w:val="22"/>
        </w:rPr>
        <w:t>Amplasament Agrement</w:t>
      </w:r>
    </w:p>
    <w:p w:rsidR="007A54C4" w:rsidRPr="001C69D6" w:rsidRDefault="007A54C4" w:rsidP="00861B52">
      <w:pPr>
        <w:pStyle w:val="Default"/>
        <w:jc w:val="both"/>
        <w:rPr>
          <w:color w:val="auto"/>
          <w:sz w:val="22"/>
          <w:szCs w:val="22"/>
        </w:rPr>
      </w:pPr>
      <w:r w:rsidRPr="001C69D6">
        <w:rPr>
          <w:color w:val="auto"/>
          <w:sz w:val="22"/>
          <w:szCs w:val="22"/>
        </w:rPr>
        <w:t>Ape de suprafata</w:t>
      </w:r>
      <w:r w:rsidR="007E67E1" w:rsidRPr="001C69D6">
        <w:rPr>
          <w:color w:val="auto"/>
          <w:sz w:val="22"/>
          <w:szCs w:val="22"/>
        </w:rPr>
        <w:t xml:space="preserve"> generate de aglorerarea </w:t>
      </w:r>
      <w:proofErr w:type="gramStart"/>
      <w:r w:rsidR="007E67E1" w:rsidRPr="001C69D6">
        <w:rPr>
          <w:color w:val="auto"/>
          <w:sz w:val="22"/>
          <w:szCs w:val="22"/>
        </w:rPr>
        <w:t>urbana</w:t>
      </w:r>
      <w:proofErr w:type="gramEnd"/>
      <w:r w:rsidR="007E67E1" w:rsidRPr="001C69D6">
        <w:rPr>
          <w:color w:val="auto"/>
          <w:sz w:val="22"/>
          <w:szCs w:val="22"/>
        </w:rPr>
        <w:t xml:space="preserve">. </w:t>
      </w:r>
      <w:r w:rsidR="00F02CF2" w:rsidRPr="001C69D6">
        <w:rPr>
          <w:color w:val="auto"/>
          <w:sz w:val="22"/>
          <w:szCs w:val="22"/>
        </w:rPr>
        <w:t>Apele uzate menajere provenite de la obiectele sanitare sunt evacuate prin sifoanele acestora si sunt conduse catre camine</w:t>
      </w:r>
      <w:r w:rsidR="001C69D6">
        <w:rPr>
          <w:color w:val="auto"/>
          <w:sz w:val="22"/>
          <w:szCs w:val="22"/>
        </w:rPr>
        <w:t>le exterioare si reteaua de canalizare.</w:t>
      </w:r>
    </w:p>
    <w:p w:rsidR="007A54C4" w:rsidRPr="001C69D6" w:rsidRDefault="007A54C4" w:rsidP="007A54C4">
      <w:pPr>
        <w:pStyle w:val="Default"/>
        <w:ind w:left="567"/>
        <w:jc w:val="both"/>
        <w:rPr>
          <w:b/>
          <w:i/>
          <w:color w:val="auto"/>
          <w:sz w:val="22"/>
          <w:szCs w:val="22"/>
        </w:rPr>
      </w:pPr>
    </w:p>
    <w:p w:rsidR="007A54C4" w:rsidRPr="001C69D6" w:rsidRDefault="007A54C4" w:rsidP="007A54C4">
      <w:pPr>
        <w:pStyle w:val="Default"/>
        <w:ind w:left="567"/>
        <w:jc w:val="both"/>
        <w:rPr>
          <w:b/>
          <w:color w:val="auto"/>
          <w:sz w:val="22"/>
          <w:szCs w:val="22"/>
        </w:rPr>
      </w:pPr>
      <w:r w:rsidRPr="001C69D6">
        <w:rPr>
          <w:b/>
          <w:i/>
          <w:color w:val="auto"/>
          <w:sz w:val="22"/>
          <w:szCs w:val="22"/>
        </w:rPr>
        <w:t>Amplasament Castanilor, Faleza-Braita.</w:t>
      </w:r>
    </w:p>
    <w:p w:rsidR="00F02CF2" w:rsidRPr="001C69D6" w:rsidRDefault="007E67E1" w:rsidP="00861B52">
      <w:pPr>
        <w:pStyle w:val="Default"/>
        <w:jc w:val="both"/>
        <w:rPr>
          <w:color w:val="auto"/>
          <w:sz w:val="22"/>
          <w:szCs w:val="22"/>
        </w:rPr>
      </w:pPr>
      <w:r w:rsidRPr="001C69D6">
        <w:rPr>
          <w:color w:val="auto"/>
          <w:sz w:val="22"/>
          <w:szCs w:val="22"/>
        </w:rPr>
        <w:t xml:space="preserve">Ape de suprafata generate de aglorerarea </w:t>
      </w:r>
      <w:proofErr w:type="gramStart"/>
      <w:r w:rsidRPr="001C69D6">
        <w:rPr>
          <w:color w:val="auto"/>
          <w:sz w:val="22"/>
          <w:szCs w:val="22"/>
        </w:rPr>
        <w:t>urbana</w:t>
      </w:r>
      <w:proofErr w:type="gramEnd"/>
      <w:r w:rsidRPr="001C69D6">
        <w:rPr>
          <w:color w:val="auto"/>
          <w:sz w:val="22"/>
          <w:szCs w:val="22"/>
        </w:rPr>
        <w:t>.</w:t>
      </w:r>
      <w:r w:rsidR="00F02CF2" w:rsidRPr="001C69D6">
        <w:rPr>
          <w:color w:val="auto"/>
          <w:sz w:val="22"/>
          <w:szCs w:val="22"/>
        </w:rPr>
        <w:t xml:space="preserve"> Apele uzate menajere provenite de la obiectele sanitare sunt evacuate prin sifoanele acestora si sunt conduse catre camine</w:t>
      </w:r>
      <w:r w:rsidR="001C69D6">
        <w:rPr>
          <w:color w:val="auto"/>
          <w:sz w:val="22"/>
          <w:szCs w:val="22"/>
        </w:rPr>
        <w:t>le exterioare si reteaua de canalizare.</w:t>
      </w:r>
    </w:p>
    <w:p w:rsidR="007A54C4" w:rsidRPr="001C69D6" w:rsidRDefault="007A54C4" w:rsidP="00F02CF2">
      <w:pPr>
        <w:pStyle w:val="Default"/>
        <w:jc w:val="both"/>
        <w:rPr>
          <w:b/>
          <w:i/>
          <w:color w:val="auto"/>
          <w:sz w:val="22"/>
          <w:szCs w:val="22"/>
        </w:rPr>
      </w:pPr>
    </w:p>
    <w:p w:rsidR="007A54C4" w:rsidRPr="001C69D6" w:rsidRDefault="007A54C4" w:rsidP="007A54C4">
      <w:pPr>
        <w:pStyle w:val="Default"/>
        <w:spacing w:line="276" w:lineRule="auto"/>
        <w:ind w:left="567"/>
        <w:jc w:val="both"/>
        <w:rPr>
          <w:color w:val="auto"/>
          <w:sz w:val="22"/>
          <w:szCs w:val="22"/>
        </w:rPr>
      </w:pPr>
      <w:r w:rsidRPr="001C69D6">
        <w:rPr>
          <w:b/>
          <w:i/>
          <w:color w:val="auto"/>
          <w:sz w:val="22"/>
          <w:szCs w:val="22"/>
        </w:rPr>
        <w:t>Amplasament Monument 29</w:t>
      </w:r>
    </w:p>
    <w:p w:rsidR="00F933E8" w:rsidRPr="001C69D6" w:rsidRDefault="007E67E1" w:rsidP="001C69D6">
      <w:pPr>
        <w:pStyle w:val="Default"/>
        <w:jc w:val="both"/>
        <w:rPr>
          <w:color w:val="auto"/>
          <w:sz w:val="22"/>
          <w:szCs w:val="22"/>
        </w:rPr>
      </w:pPr>
      <w:r w:rsidRPr="001C69D6">
        <w:rPr>
          <w:color w:val="auto"/>
          <w:sz w:val="22"/>
          <w:szCs w:val="22"/>
        </w:rPr>
        <w:t>Ape de suprafata</w:t>
      </w:r>
      <w:r w:rsidR="00F02CF2" w:rsidRPr="001C69D6">
        <w:rPr>
          <w:color w:val="auto"/>
          <w:sz w:val="22"/>
          <w:szCs w:val="22"/>
        </w:rPr>
        <w:t xml:space="preserve"> generate de aglorerarea </w:t>
      </w:r>
      <w:proofErr w:type="gramStart"/>
      <w:r w:rsidR="00F02CF2" w:rsidRPr="001C69D6">
        <w:rPr>
          <w:color w:val="auto"/>
          <w:sz w:val="22"/>
          <w:szCs w:val="22"/>
        </w:rPr>
        <w:t>urbana</w:t>
      </w:r>
      <w:proofErr w:type="gramEnd"/>
      <w:r w:rsidR="00F02CF2" w:rsidRPr="001C69D6">
        <w:rPr>
          <w:color w:val="auto"/>
          <w:sz w:val="22"/>
          <w:szCs w:val="22"/>
        </w:rPr>
        <w:t>. Apele uzate menajere provenite de la obiectele sanitare sunt evacuate prin sifoanele acestora si sunt conduse catre camine</w:t>
      </w:r>
      <w:r w:rsidR="001C69D6">
        <w:rPr>
          <w:color w:val="auto"/>
          <w:sz w:val="22"/>
          <w:szCs w:val="22"/>
        </w:rPr>
        <w:t>le exterioare si reteaua de canalizare.</w:t>
      </w:r>
    </w:p>
    <w:p w:rsidR="0045420D" w:rsidRPr="0066215B" w:rsidRDefault="00C406E1" w:rsidP="00354C99">
      <w:pPr>
        <w:pStyle w:val="Default"/>
        <w:spacing w:line="276" w:lineRule="auto"/>
        <w:ind w:left="567"/>
        <w:jc w:val="both"/>
        <w:rPr>
          <w:sz w:val="22"/>
          <w:szCs w:val="22"/>
          <w:highlight w:val="yellow"/>
        </w:rPr>
      </w:pPr>
      <w:proofErr w:type="gramStart"/>
      <w:r w:rsidRPr="0066215B">
        <w:rPr>
          <w:sz w:val="22"/>
          <w:szCs w:val="22"/>
        </w:rPr>
        <w:t xml:space="preserve">•  </w:t>
      </w:r>
      <w:r w:rsidR="00F933E8" w:rsidRPr="0066215B">
        <w:rPr>
          <w:sz w:val="22"/>
          <w:szCs w:val="22"/>
        </w:rPr>
        <w:t>Reziduuri</w:t>
      </w:r>
      <w:proofErr w:type="gramEnd"/>
      <w:r w:rsidR="00F933E8" w:rsidRPr="0066215B">
        <w:rPr>
          <w:sz w:val="22"/>
          <w:szCs w:val="22"/>
        </w:rPr>
        <w:t xml:space="preserve"> provenite de la uzura imbracamintii drumului: materii solide. </w:t>
      </w:r>
    </w:p>
    <w:p w:rsidR="00F933E8" w:rsidRPr="0066215B" w:rsidRDefault="00F933E8" w:rsidP="00F933E8">
      <w:pPr>
        <w:pStyle w:val="Default"/>
        <w:ind w:left="567"/>
        <w:jc w:val="both"/>
        <w:rPr>
          <w:sz w:val="22"/>
          <w:szCs w:val="22"/>
          <w:highlight w:val="yellow"/>
        </w:rPr>
      </w:pPr>
    </w:p>
    <w:p w:rsidR="00AB2849" w:rsidRPr="0066215B" w:rsidRDefault="00636F50" w:rsidP="00506942">
      <w:pPr>
        <w:pStyle w:val="Default"/>
        <w:ind w:left="567"/>
        <w:jc w:val="both"/>
        <w:rPr>
          <w:b/>
          <w:color w:val="0070C0"/>
          <w:sz w:val="22"/>
          <w:szCs w:val="22"/>
        </w:rPr>
      </w:pPr>
      <w:r w:rsidRPr="0066215B">
        <w:rPr>
          <w:b/>
          <w:color w:val="0070C0"/>
          <w:sz w:val="22"/>
          <w:szCs w:val="22"/>
        </w:rPr>
        <w:t xml:space="preserve">b) </w:t>
      </w:r>
      <w:proofErr w:type="gramStart"/>
      <w:r w:rsidRPr="0066215B">
        <w:rPr>
          <w:b/>
          <w:color w:val="0070C0"/>
          <w:sz w:val="22"/>
          <w:szCs w:val="22"/>
        </w:rPr>
        <w:t>protecţia</w:t>
      </w:r>
      <w:proofErr w:type="gramEnd"/>
      <w:r w:rsidRPr="0066215B">
        <w:rPr>
          <w:b/>
          <w:color w:val="0070C0"/>
          <w:sz w:val="22"/>
          <w:szCs w:val="22"/>
        </w:rPr>
        <w:t xml:space="preserve"> aerului:</w:t>
      </w:r>
    </w:p>
    <w:p w:rsidR="00AB2849" w:rsidRPr="0066215B" w:rsidRDefault="00A506D4" w:rsidP="000D3A15">
      <w:pPr>
        <w:pStyle w:val="Default"/>
        <w:ind w:left="567"/>
        <w:jc w:val="both"/>
        <w:rPr>
          <w:b/>
          <w:bCs/>
          <w:sz w:val="22"/>
          <w:szCs w:val="22"/>
        </w:rPr>
      </w:pPr>
      <w:r w:rsidRPr="0066215B">
        <w:rPr>
          <w:b/>
          <w:bCs/>
          <w:sz w:val="22"/>
          <w:szCs w:val="22"/>
        </w:rPr>
        <w:t>Perioada de constructie</w:t>
      </w:r>
    </w:p>
    <w:p w:rsidR="00636F50" w:rsidRPr="0066215B" w:rsidRDefault="00636F50" w:rsidP="000D3A15">
      <w:pPr>
        <w:pStyle w:val="Default"/>
        <w:ind w:left="567"/>
        <w:jc w:val="both"/>
        <w:rPr>
          <w:i/>
          <w:sz w:val="22"/>
          <w:szCs w:val="22"/>
        </w:rPr>
      </w:pPr>
      <w:r w:rsidRPr="0066215B">
        <w:rPr>
          <w:i/>
          <w:sz w:val="22"/>
          <w:szCs w:val="22"/>
        </w:rPr>
        <w:t xml:space="preserve">Surse de poluare </w:t>
      </w:r>
    </w:p>
    <w:p w:rsidR="00636F50" w:rsidRPr="0066215B" w:rsidRDefault="00636F50" w:rsidP="00861B52">
      <w:pPr>
        <w:pStyle w:val="Default"/>
        <w:jc w:val="both"/>
        <w:rPr>
          <w:sz w:val="22"/>
          <w:szCs w:val="22"/>
        </w:rPr>
      </w:pPr>
      <w:r w:rsidRPr="0066215B">
        <w:rPr>
          <w:sz w:val="22"/>
          <w:szCs w:val="22"/>
        </w:rPr>
        <w:t>Se apreciaza ca in perioada desfasurarii lucrarilor de c</w:t>
      </w:r>
      <w:r w:rsidR="00C22EE4" w:rsidRPr="0066215B">
        <w:rPr>
          <w:sz w:val="22"/>
          <w:szCs w:val="22"/>
        </w:rPr>
        <w:t xml:space="preserve">onstruire emisiile de substante </w:t>
      </w:r>
      <w:r w:rsidRPr="0066215B">
        <w:rPr>
          <w:sz w:val="22"/>
          <w:szCs w:val="22"/>
        </w:rPr>
        <w:t xml:space="preserve">poluante evacuate in atmosfera provin de la urmatoarele surse: </w:t>
      </w:r>
    </w:p>
    <w:p w:rsidR="00636F50" w:rsidRPr="0066215B" w:rsidRDefault="00636F50" w:rsidP="00C22EE4">
      <w:pPr>
        <w:pStyle w:val="Default"/>
        <w:ind w:firstLine="567"/>
        <w:jc w:val="both"/>
        <w:rPr>
          <w:sz w:val="22"/>
          <w:szCs w:val="22"/>
        </w:rPr>
      </w:pPr>
      <w:r w:rsidRPr="0066215B">
        <w:rPr>
          <w:sz w:val="22"/>
          <w:szCs w:val="22"/>
        </w:rPr>
        <w:t xml:space="preserve">• Sursele liniare, reprezentate de traficul rutier zilnic desfasurat in cadrul santierului; </w:t>
      </w:r>
    </w:p>
    <w:p w:rsidR="00636F50" w:rsidRPr="0066215B" w:rsidRDefault="00636F50" w:rsidP="00C22EE4">
      <w:pPr>
        <w:pStyle w:val="Default"/>
        <w:ind w:firstLine="567"/>
        <w:jc w:val="both"/>
        <w:rPr>
          <w:sz w:val="22"/>
          <w:szCs w:val="22"/>
        </w:rPr>
      </w:pPr>
      <w:r w:rsidRPr="0066215B">
        <w:rPr>
          <w:sz w:val="22"/>
          <w:szCs w:val="22"/>
        </w:rPr>
        <w:t xml:space="preserve">• Sursele de suprafata, reprezentate de functionarea utilajelor in zona fronturilor de lucru; </w:t>
      </w:r>
    </w:p>
    <w:p w:rsidR="00636F50" w:rsidRPr="0066215B" w:rsidRDefault="00636F50" w:rsidP="00C22EE4">
      <w:pPr>
        <w:pStyle w:val="Default"/>
        <w:ind w:firstLine="567"/>
        <w:jc w:val="both"/>
        <w:rPr>
          <w:sz w:val="22"/>
          <w:szCs w:val="22"/>
        </w:rPr>
      </w:pPr>
      <w:r w:rsidRPr="0066215B">
        <w:rPr>
          <w:sz w:val="22"/>
          <w:szCs w:val="22"/>
        </w:rPr>
        <w:t xml:space="preserve">• Sursele punctiforme, reprezentate de functionarea </w:t>
      </w:r>
      <w:r w:rsidR="00E73364" w:rsidRPr="0066215B">
        <w:rPr>
          <w:sz w:val="22"/>
          <w:szCs w:val="22"/>
        </w:rPr>
        <w:t>u</w:t>
      </w:r>
      <w:r w:rsidR="00A506D4" w:rsidRPr="0066215B">
        <w:rPr>
          <w:sz w:val="22"/>
          <w:szCs w:val="22"/>
        </w:rPr>
        <w:t>tilajelor din baza de productie.</w:t>
      </w:r>
    </w:p>
    <w:p w:rsidR="00173DF6" w:rsidRPr="0066215B" w:rsidRDefault="00636F50" w:rsidP="00861B52">
      <w:pPr>
        <w:pStyle w:val="Default"/>
        <w:jc w:val="both"/>
        <w:rPr>
          <w:sz w:val="22"/>
          <w:szCs w:val="22"/>
          <w:highlight w:val="yellow"/>
        </w:rPr>
      </w:pPr>
      <w:r w:rsidRPr="0066215B">
        <w:rPr>
          <w:sz w:val="22"/>
          <w:szCs w:val="22"/>
        </w:rPr>
        <w:t xml:space="preserve">Efectele generate de sursele punctiforme si de suprafata se fac resimtite pe arii mai restranse </w:t>
      </w:r>
      <w:r w:rsidR="00A56B2A" w:rsidRPr="0066215B">
        <w:rPr>
          <w:sz w:val="22"/>
          <w:szCs w:val="22"/>
        </w:rPr>
        <w:t>decat in cazul surselor liniare.</w:t>
      </w:r>
    </w:p>
    <w:p w:rsidR="00F933E8" w:rsidRPr="0066215B" w:rsidRDefault="00F933E8" w:rsidP="0045420D">
      <w:pPr>
        <w:pStyle w:val="Default"/>
        <w:ind w:left="567"/>
        <w:jc w:val="both"/>
        <w:rPr>
          <w:sz w:val="22"/>
          <w:szCs w:val="22"/>
          <w:highlight w:val="yellow"/>
        </w:rPr>
      </w:pPr>
    </w:p>
    <w:p w:rsidR="00636F50" w:rsidRPr="0066215B" w:rsidRDefault="00636F50" w:rsidP="000D3A15">
      <w:pPr>
        <w:pStyle w:val="Default"/>
        <w:ind w:left="567"/>
        <w:jc w:val="both"/>
        <w:rPr>
          <w:b/>
          <w:sz w:val="22"/>
          <w:szCs w:val="22"/>
        </w:rPr>
      </w:pPr>
      <w:r w:rsidRPr="0066215B">
        <w:rPr>
          <w:b/>
          <w:sz w:val="22"/>
          <w:szCs w:val="22"/>
        </w:rPr>
        <w:t xml:space="preserve">Impactul asupra mediului </w:t>
      </w:r>
    </w:p>
    <w:p w:rsidR="00636F50" w:rsidRPr="0066215B" w:rsidRDefault="00636F50" w:rsidP="001C69D6">
      <w:pPr>
        <w:pStyle w:val="Default"/>
        <w:jc w:val="both"/>
        <w:rPr>
          <w:sz w:val="22"/>
          <w:szCs w:val="22"/>
        </w:rPr>
      </w:pPr>
      <w:r w:rsidRPr="0066215B">
        <w:rPr>
          <w:sz w:val="22"/>
          <w:szCs w:val="22"/>
        </w:rPr>
        <w:t xml:space="preserve">Activitatea de constructie poate avea, temporar (pe durata executiei), </w:t>
      </w:r>
      <w:proofErr w:type="gramStart"/>
      <w:r w:rsidRPr="0066215B">
        <w:rPr>
          <w:sz w:val="22"/>
          <w:szCs w:val="22"/>
        </w:rPr>
        <w:t>un</w:t>
      </w:r>
      <w:proofErr w:type="gramEnd"/>
      <w:r w:rsidRPr="0066215B">
        <w:rPr>
          <w:sz w:val="22"/>
          <w:szCs w:val="22"/>
        </w:rPr>
        <w:t xml:space="preserve"> impact local apreciabil asupra calitatii atmosferei. Impactul negativ asupra calitatii aerului </w:t>
      </w:r>
      <w:proofErr w:type="gramStart"/>
      <w:r w:rsidRPr="0066215B">
        <w:rPr>
          <w:sz w:val="22"/>
          <w:szCs w:val="22"/>
        </w:rPr>
        <w:t>este</w:t>
      </w:r>
      <w:proofErr w:type="gramEnd"/>
      <w:r w:rsidRPr="0066215B">
        <w:rPr>
          <w:sz w:val="22"/>
          <w:szCs w:val="22"/>
        </w:rPr>
        <w:t xml:space="preserve"> mai semnificativ in zona unde functioneaza </w:t>
      </w:r>
      <w:r w:rsidR="00CC397E" w:rsidRPr="0066215B">
        <w:rPr>
          <w:sz w:val="22"/>
          <w:szCs w:val="22"/>
        </w:rPr>
        <w:t>utilajele</w:t>
      </w:r>
      <w:r w:rsidRPr="0066215B">
        <w:rPr>
          <w:sz w:val="22"/>
          <w:szCs w:val="22"/>
        </w:rPr>
        <w:t xml:space="preserve">. </w:t>
      </w:r>
    </w:p>
    <w:p w:rsidR="00636F50" w:rsidRPr="0066215B" w:rsidRDefault="00636F50" w:rsidP="000D3A15">
      <w:pPr>
        <w:pStyle w:val="Default"/>
        <w:ind w:left="567"/>
        <w:jc w:val="both"/>
        <w:rPr>
          <w:i/>
          <w:sz w:val="22"/>
          <w:szCs w:val="22"/>
        </w:rPr>
      </w:pPr>
      <w:r w:rsidRPr="0066215B">
        <w:rPr>
          <w:i/>
          <w:sz w:val="22"/>
          <w:szCs w:val="22"/>
        </w:rPr>
        <w:t xml:space="preserve"> Masuri de protectie </w:t>
      </w:r>
    </w:p>
    <w:p w:rsidR="001C69D6" w:rsidRDefault="00636F50" w:rsidP="00C406E1">
      <w:pPr>
        <w:pStyle w:val="Default"/>
        <w:ind w:left="284" w:firstLine="720"/>
        <w:jc w:val="both"/>
        <w:rPr>
          <w:sz w:val="22"/>
          <w:szCs w:val="22"/>
        </w:rPr>
      </w:pPr>
      <w:r w:rsidRPr="0066215B">
        <w:rPr>
          <w:sz w:val="22"/>
          <w:szCs w:val="22"/>
        </w:rPr>
        <w:t xml:space="preserve">• Acoperirea depozitelor de materii prime si materiale reprezinta </w:t>
      </w:r>
      <w:r w:rsidR="001C69D6">
        <w:rPr>
          <w:sz w:val="22"/>
          <w:szCs w:val="22"/>
        </w:rPr>
        <w:t>o masura de protectie impotriva</w:t>
      </w:r>
    </w:p>
    <w:p w:rsidR="00636F50" w:rsidRPr="0066215B" w:rsidRDefault="00636F50" w:rsidP="001C69D6">
      <w:pPr>
        <w:pStyle w:val="Default"/>
        <w:jc w:val="both"/>
        <w:rPr>
          <w:sz w:val="22"/>
          <w:szCs w:val="22"/>
        </w:rPr>
      </w:pPr>
      <w:proofErr w:type="gramStart"/>
      <w:r w:rsidRPr="0066215B">
        <w:rPr>
          <w:sz w:val="22"/>
          <w:szCs w:val="22"/>
        </w:rPr>
        <w:lastRenderedPageBreak/>
        <w:t>actiunii</w:t>
      </w:r>
      <w:proofErr w:type="gramEnd"/>
      <w:r w:rsidRPr="0066215B">
        <w:rPr>
          <w:sz w:val="22"/>
          <w:szCs w:val="22"/>
        </w:rPr>
        <w:t xml:space="preserve"> vantului. </w:t>
      </w:r>
    </w:p>
    <w:p w:rsidR="001C69D6" w:rsidRDefault="00636F50" w:rsidP="00C406E1">
      <w:pPr>
        <w:pStyle w:val="Default"/>
        <w:ind w:left="284" w:firstLine="720"/>
        <w:jc w:val="both"/>
        <w:rPr>
          <w:sz w:val="22"/>
          <w:szCs w:val="22"/>
        </w:rPr>
      </w:pPr>
      <w:r w:rsidRPr="0066215B">
        <w:rPr>
          <w:sz w:val="22"/>
          <w:szCs w:val="22"/>
        </w:rPr>
        <w:t xml:space="preserve">• Pentru limitarea disconfortului iminent </w:t>
      </w:r>
      <w:proofErr w:type="gramStart"/>
      <w:r w:rsidRPr="0066215B">
        <w:rPr>
          <w:sz w:val="22"/>
          <w:szCs w:val="22"/>
        </w:rPr>
        <w:t>ce</w:t>
      </w:r>
      <w:proofErr w:type="gramEnd"/>
      <w:r w:rsidRPr="0066215B">
        <w:rPr>
          <w:sz w:val="22"/>
          <w:szCs w:val="22"/>
        </w:rPr>
        <w:t xml:space="preserve"> poate apare</w:t>
      </w:r>
      <w:r w:rsidR="00C22EE4" w:rsidRPr="0066215B">
        <w:rPr>
          <w:sz w:val="22"/>
          <w:szCs w:val="22"/>
        </w:rPr>
        <w:t>a</w:t>
      </w:r>
      <w:r w:rsidRPr="0066215B">
        <w:rPr>
          <w:sz w:val="22"/>
          <w:szCs w:val="22"/>
        </w:rPr>
        <w:t xml:space="preserve"> mai al</w:t>
      </w:r>
      <w:r w:rsidR="001C69D6">
        <w:rPr>
          <w:sz w:val="22"/>
          <w:szCs w:val="22"/>
        </w:rPr>
        <w:t>es pe timpul verii se vor allege</w:t>
      </w:r>
    </w:p>
    <w:p w:rsidR="00C22EE4" w:rsidRPr="0066215B" w:rsidRDefault="00636F50" w:rsidP="001C69D6">
      <w:pPr>
        <w:pStyle w:val="Default"/>
        <w:jc w:val="both"/>
        <w:rPr>
          <w:sz w:val="22"/>
          <w:szCs w:val="22"/>
        </w:rPr>
      </w:pPr>
      <w:proofErr w:type="gramStart"/>
      <w:r w:rsidRPr="0066215B">
        <w:rPr>
          <w:sz w:val="22"/>
          <w:szCs w:val="22"/>
        </w:rPr>
        <w:t>trasee</w:t>
      </w:r>
      <w:proofErr w:type="gramEnd"/>
      <w:r w:rsidRPr="0066215B">
        <w:rPr>
          <w:sz w:val="22"/>
          <w:szCs w:val="22"/>
        </w:rPr>
        <w:t xml:space="preserve"> optime pentru vehiculele ce deservesc santierul, mai ales pent</w:t>
      </w:r>
      <w:r w:rsidR="001C69D6">
        <w:rPr>
          <w:sz w:val="22"/>
          <w:szCs w:val="22"/>
        </w:rPr>
        <w:t xml:space="preserve">ru cele care transporta materii </w:t>
      </w:r>
      <w:r w:rsidRPr="0066215B">
        <w:rPr>
          <w:sz w:val="22"/>
          <w:szCs w:val="22"/>
        </w:rPr>
        <w:t xml:space="preserve">prime si materiale de constructie ce pot elibera in atmosfera particule fine. </w:t>
      </w:r>
    </w:p>
    <w:p w:rsidR="001C69D6" w:rsidRDefault="00636F50" w:rsidP="0066215B">
      <w:pPr>
        <w:pStyle w:val="Default"/>
        <w:ind w:left="567" w:firstLine="437"/>
        <w:jc w:val="both"/>
        <w:rPr>
          <w:sz w:val="22"/>
          <w:szCs w:val="22"/>
        </w:rPr>
      </w:pPr>
      <w:r w:rsidRPr="0066215B">
        <w:rPr>
          <w:sz w:val="22"/>
          <w:szCs w:val="22"/>
        </w:rPr>
        <w:t xml:space="preserve">• Transportul materialelor de constructie in vrac, care pot fi antrenate in aer, se </w:t>
      </w:r>
      <w:proofErr w:type="gramStart"/>
      <w:r w:rsidRPr="0066215B">
        <w:rPr>
          <w:sz w:val="22"/>
          <w:szCs w:val="22"/>
        </w:rPr>
        <w:t>va</w:t>
      </w:r>
      <w:proofErr w:type="gramEnd"/>
      <w:r w:rsidRPr="0066215B">
        <w:rPr>
          <w:sz w:val="22"/>
          <w:szCs w:val="22"/>
        </w:rPr>
        <w:t xml:space="preserve"> face in </w:t>
      </w:r>
    </w:p>
    <w:p w:rsidR="00636F50" w:rsidRPr="0066215B" w:rsidRDefault="00636F50" w:rsidP="001C69D6">
      <w:pPr>
        <w:pStyle w:val="Default"/>
        <w:jc w:val="both"/>
        <w:rPr>
          <w:sz w:val="22"/>
          <w:szCs w:val="22"/>
        </w:rPr>
      </w:pPr>
      <w:proofErr w:type="gramStart"/>
      <w:r w:rsidRPr="0066215B">
        <w:rPr>
          <w:sz w:val="22"/>
          <w:szCs w:val="22"/>
        </w:rPr>
        <w:t>mijloace</w:t>
      </w:r>
      <w:proofErr w:type="gramEnd"/>
      <w:r w:rsidRPr="0066215B">
        <w:rPr>
          <w:sz w:val="22"/>
          <w:szCs w:val="22"/>
        </w:rPr>
        <w:t xml:space="preserve"> de transport cu bena acoperita. </w:t>
      </w:r>
    </w:p>
    <w:p w:rsidR="001C69D6" w:rsidRDefault="00636F50" w:rsidP="00C406E1">
      <w:pPr>
        <w:pStyle w:val="Default"/>
        <w:ind w:left="284" w:firstLine="720"/>
        <w:jc w:val="both"/>
        <w:rPr>
          <w:sz w:val="22"/>
          <w:szCs w:val="22"/>
        </w:rPr>
      </w:pPr>
      <w:r w:rsidRPr="0066215B">
        <w:rPr>
          <w:sz w:val="22"/>
          <w:szCs w:val="22"/>
        </w:rPr>
        <w:t>• Utilajele, echipamentele, vor fi periodic verificate din pu</w:t>
      </w:r>
      <w:r w:rsidR="001C69D6">
        <w:rPr>
          <w:sz w:val="22"/>
          <w:szCs w:val="22"/>
        </w:rPr>
        <w:t>nct de vedere tehnic in vederea</w:t>
      </w:r>
    </w:p>
    <w:p w:rsidR="00C22EE4" w:rsidRDefault="00636F50" w:rsidP="001C69D6">
      <w:pPr>
        <w:pStyle w:val="Default"/>
        <w:jc w:val="both"/>
        <w:rPr>
          <w:sz w:val="22"/>
          <w:szCs w:val="22"/>
        </w:rPr>
      </w:pPr>
      <w:proofErr w:type="gramStart"/>
      <w:r w:rsidRPr="0066215B">
        <w:rPr>
          <w:sz w:val="22"/>
          <w:szCs w:val="22"/>
        </w:rPr>
        <w:t>constatarii</w:t>
      </w:r>
      <w:proofErr w:type="gramEnd"/>
      <w:r w:rsidRPr="0066215B">
        <w:rPr>
          <w:sz w:val="22"/>
          <w:szCs w:val="22"/>
        </w:rPr>
        <w:t xml:space="preserve"> eventualelor defectiuni care pot produce emisii ridicate de poluanti. O </w:t>
      </w:r>
      <w:proofErr w:type="gramStart"/>
      <w:r w:rsidRPr="0066215B">
        <w:rPr>
          <w:sz w:val="22"/>
          <w:szCs w:val="22"/>
        </w:rPr>
        <w:t>alta</w:t>
      </w:r>
      <w:proofErr w:type="gramEnd"/>
      <w:r w:rsidRPr="0066215B">
        <w:rPr>
          <w:sz w:val="22"/>
          <w:szCs w:val="22"/>
        </w:rPr>
        <w:t xml:space="preserve"> posibilitate de limitare a emisiilor de substante poluante consta in folosirea de utilaje, vehicule, echipamente de generatie recenta, prevazute cu sisteme performante de retinere a poluantilor.</w:t>
      </w:r>
    </w:p>
    <w:p w:rsidR="00795E0B" w:rsidRPr="0066215B" w:rsidRDefault="00795E0B" w:rsidP="00C406E1">
      <w:pPr>
        <w:pStyle w:val="Default"/>
        <w:ind w:left="284" w:firstLine="720"/>
        <w:jc w:val="both"/>
        <w:rPr>
          <w:sz w:val="22"/>
          <w:szCs w:val="22"/>
          <w:highlight w:val="yellow"/>
        </w:rPr>
      </w:pPr>
    </w:p>
    <w:p w:rsidR="00636F50" w:rsidRPr="0066215B" w:rsidRDefault="00EB4667" w:rsidP="000D3A15">
      <w:pPr>
        <w:pStyle w:val="Default"/>
        <w:jc w:val="both"/>
        <w:rPr>
          <w:b/>
          <w:bCs/>
          <w:sz w:val="22"/>
          <w:szCs w:val="22"/>
        </w:rPr>
      </w:pPr>
      <w:r w:rsidRPr="0066215B">
        <w:rPr>
          <w:b/>
          <w:bCs/>
          <w:sz w:val="22"/>
          <w:szCs w:val="22"/>
        </w:rPr>
        <w:tab/>
      </w:r>
      <w:r w:rsidR="00636F50" w:rsidRPr="0066215B">
        <w:rPr>
          <w:b/>
          <w:bCs/>
          <w:sz w:val="22"/>
          <w:szCs w:val="22"/>
        </w:rPr>
        <w:t xml:space="preserve">Perioada de functionare </w:t>
      </w:r>
    </w:p>
    <w:p w:rsidR="00F450B6" w:rsidRDefault="00636F50" w:rsidP="00CD54DC">
      <w:pPr>
        <w:pStyle w:val="Default"/>
        <w:ind w:firstLine="567"/>
        <w:jc w:val="both"/>
        <w:rPr>
          <w:i/>
          <w:iCs/>
          <w:sz w:val="22"/>
          <w:szCs w:val="22"/>
        </w:rPr>
      </w:pPr>
      <w:r w:rsidRPr="0066215B">
        <w:rPr>
          <w:i/>
          <w:iCs/>
          <w:sz w:val="22"/>
          <w:szCs w:val="22"/>
        </w:rPr>
        <w:t xml:space="preserve">Surse de poluare </w:t>
      </w:r>
    </w:p>
    <w:p w:rsidR="006426BB" w:rsidRDefault="006426BB" w:rsidP="006426BB">
      <w:pPr>
        <w:pStyle w:val="Default"/>
        <w:tabs>
          <w:tab w:val="left" w:pos="4128"/>
        </w:tabs>
        <w:ind w:left="567"/>
        <w:jc w:val="both"/>
        <w:rPr>
          <w:b/>
          <w:i/>
          <w:color w:val="000000" w:themeColor="text1"/>
          <w:lang w:val="ro-RO"/>
        </w:rPr>
      </w:pPr>
      <w:r w:rsidRPr="002F60DB">
        <w:rPr>
          <w:b/>
          <w:i/>
          <w:color w:val="000000" w:themeColor="text1"/>
          <w:lang w:val="ro-RO"/>
        </w:rPr>
        <w:t>Amplasament Agrement</w:t>
      </w:r>
      <w:r>
        <w:rPr>
          <w:b/>
          <w:i/>
          <w:color w:val="000000" w:themeColor="text1"/>
          <w:lang w:val="ro-RO"/>
        </w:rPr>
        <w:tab/>
      </w:r>
    </w:p>
    <w:p w:rsidR="00F450B6" w:rsidRPr="00F450B6" w:rsidRDefault="00F450B6" w:rsidP="001C69D6">
      <w:pPr>
        <w:pStyle w:val="Default"/>
        <w:tabs>
          <w:tab w:val="left" w:pos="4128"/>
        </w:tabs>
        <w:jc w:val="both"/>
        <w:rPr>
          <w:color w:val="000000" w:themeColor="text1"/>
          <w:sz w:val="22"/>
          <w:szCs w:val="22"/>
          <w:lang w:val="ro-RO"/>
        </w:rPr>
      </w:pPr>
      <w:r w:rsidRPr="00F450B6">
        <w:rPr>
          <w:color w:val="000000" w:themeColor="text1"/>
          <w:sz w:val="22"/>
          <w:szCs w:val="22"/>
          <w:lang w:val="ro-RO"/>
        </w:rPr>
        <w:t>Poluarea atmosferica in cazul traficului rutier este rezultatul arderii carburantilor in motoare, pe de o parte, iar pe de alta parte este rezultatul uzurii prin frecare a materialelor diferitelor suprafete de contact toate aceste in proportii minimale.</w:t>
      </w:r>
    </w:p>
    <w:p w:rsidR="006426BB" w:rsidRDefault="006426BB" w:rsidP="001C69D6">
      <w:pPr>
        <w:pStyle w:val="Default"/>
        <w:tabs>
          <w:tab w:val="left" w:pos="4128"/>
        </w:tabs>
        <w:jc w:val="both"/>
        <w:rPr>
          <w:color w:val="000000" w:themeColor="text1"/>
          <w:sz w:val="22"/>
          <w:szCs w:val="22"/>
          <w:lang w:val="ro-RO"/>
        </w:rPr>
      </w:pPr>
      <w:r w:rsidRPr="00F450B6">
        <w:rPr>
          <w:color w:val="000000" w:themeColor="text1"/>
          <w:sz w:val="22"/>
          <w:szCs w:val="22"/>
          <w:lang w:val="ro-RO"/>
        </w:rPr>
        <w:t>Lucrarile proiectate nu reprezinta surse de poluanti pentru apele de suprafata si pentru cursurile de apa din zonă.</w:t>
      </w:r>
    </w:p>
    <w:p w:rsidR="00F450B6" w:rsidRDefault="00F450B6" w:rsidP="001C69D6">
      <w:pPr>
        <w:pStyle w:val="Default"/>
        <w:tabs>
          <w:tab w:val="left" w:pos="4128"/>
        </w:tabs>
        <w:jc w:val="both"/>
        <w:rPr>
          <w:sz w:val="22"/>
          <w:szCs w:val="22"/>
        </w:rPr>
      </w:pPr>
      <w:r w:rsidRPr="00F450B6">
        <w:rPr>
          <w:sz w:val="22"/>
          <w:szCs w:val="22"/>
        </w:rPr>
        <w:t xml:space="preserve">Producerea de pulberi de diferita natura, rezulata din uzura caii de rulare si a pneurilor, a dispozitivelor de franare si de ambreiaj, precum si </w:t>
      </w:r>
      <w:proofErr w:type="gramStart"/>
      <w:r w:rsidRPr="00F450B6">
        <w:rPr>
          <w:sz w:val="22"/>
          <w:szCs w:val="22"/>
        </w:rPr>
        <w:t>a</w:t>
      </w:r>
      <w:proofErr w:type="gramEnd"/>
      <w:r w:rsidRPr="00F450B6">
        <w:rPr>
          <w:sz w:val="22"/>
          <w:szCs w:val="22"/>
        </w:rPr>
        <w:t xml:space="preserve"> elementelor caroseriei.</w:t>
      </w:r>
      <w:r w:rsidR="009962B2" w:rsidRPr="009962B2">
        <w:rPr>
          <w:sz w:val="22"/>
          <w:szCs w:val="22"/>
        </w:rPr>
        <w:t xml:space="preserve"> </w:t>
      </w:r>
      <w:r w:rsidR="009962B2">
        <w:rPr>
          <w:sz w:val="22"/>
          <w:szCs w:val="22"/>
        </w:rPr>
        <w:t xml:space="preserve">Poluare generata de mobilitatea </w:t>
      </w:r>
      <w:proofErr w:type="gramStart"/>
      <w:r w:rsidR="009962B2">
        <w:rPr>
          <w:sz w:val="22"/>
          <w:szCs w:val="22"/>
        </w:rPr>
        <w:t>urbana</w:t>
      </w:r>
      <w:proofErr w:type="gramEnd"/>
      <w:r w:rsidR="009962B2">
        <w:rPr>
          <w:sz w:val="22"/>
          <w:szCs w:val="22"/>
        </w:rPr>
        <w:t>.</w:t>
      </w:r>
    </w:p>
    <w:p w:rsidR="00AE65BE" w:rsidRDefault="00AE65BE" w:rsidP="001C69D6">
      <w:pPr>
        <w:pStyle w:val="Default"/>
        <w:tabs>
          <w:tab w:val="left" w:pos="4128"/>
        </w:tabs>
        <w:jc w:val="both"/>
        <w:rPr>
          <w:color w:val="000000" w:themeColor="text1"/>
          <w:lang w:val="ro-RO"/>
        </w:rPr>
      </w:pPr>
      <w:r>
        <w:rPr>
          <w:sz w:val="22"/>
          <w:szCs w:val="22"/>
        </w:rPr>
        <w:t>Emisiile de poluanti sunt intermitente si au loc in in zonele adiacente amplasamentului inclusive in parcari.</w:t>
      </w:r>
    </w:p>
    <w:p w:rsidR="009962B2" w:rsidRDefault="009962B2" w:rsidP="00F450B6">
      <w:pPr>
        <w:pStyle w:val="Default"/>
        <w:tabs>
          <w:tab w:val="left" w:pos="4128"/>
        </w:tabs>
        <w:jc w:val="both"/>
        <w:rPr>
          <w:b/>
          <w:i/>
          <w:color w:val="000000" w:themeColor="text1"/>
          <w:lang w:val="ro-RO"/>
        </w:rPr>
      </w:pPr>
    </w:p>
    <w:p w:rsidR="006426BB" w:rsidRDefault="006426BB" w:rsidP="006426BB">
      <w:pPr>
        <w:pStyle w:val="Default"/>
        <w:tabs>
          <w:tab w:val="left" w:pos="4128"/>
        </w:tabs>
        <w:ind w:left="567"/>
        <w:jc w:val="both"/>
        <w:rPr>
          <w:b/>
          <w:i/>
          <w:color w:val="000000" w:themeColor="text1"/>
          <w:lang w:val="ro-RO"/>
        </w:rPr>
      </w:pPr>
      <w:r w:rsidRPr="006426BB">
        <w:rPr>
          <w:b/>
          <w:i/>
          <w:color w:val="000000" w:themeColor="text1"/>
          <w:lang w:val="ro-RO"/>
        </w:rPr>
        <w:t>Amplasament Castanilor, Faleza-Braita.</w:t>
      </w:r>
    </w:p>
    <w:p w:rsidR="006426BB" w:rsidRDefault="006426BB" w:rsidP="001C69D6">
      <w:pPr>
        <w:pStyle w:val="Default"/>
        <w:tabs>
          <w:tab w:val="left" w:pos="4128"/>
        </w:tabs>
        <w:jc w:val="both"/>
        <w:rPr>
          <w:color w:val="000000" w:themeColor="text1"/>
          <w:lang w:val="ro-RO"/>
        </w:rPr>
      </w:pPr>
      <w:r w:rsidRPr="00F450B6">
        <w:rPr>
          <w:color w:val="000000" w:themeColor="text1"/>
          <w:sz w:val="22"/>
          <w:lang w:val="ro-RO"/>
        </w:rPr>
        <w:t>Se afla intr-o zona puternic urbanizata, definindu-se spatial, in raport cu cladirile de locuire colectiva, respectiv cursul raului Braita, ca limita spatiala, naturala, fizica, foarte puternic</w:t>
      </w:r>
      <w:r w:rsidRPr="002F60DB">
        <w:rPr>
          <w:color w:val="000000" w:themeColor="text1"/>
          <w:lang w:val="ro-RO"/>
        </w:rPr>
        <w:t>.</w:t>
      </w:r>
    </w:p>
    <w:p w:rsidR="006426BB" w:rsidRDefault="006426BB" w:rsidP="001C69D6">
      <w:pPr>
        <w:pStyle w:val="Default"/>
        <w:tabs>
          <w:tab w:val="left" w:pos="4128"/>
        </w:tabs>
        <w:jc w:val="both"/>
        <w:rPr>
          <w:color w:val="000000" w:themeColor="text1"/>
          <w:sz w:val="22"/>
          <w:lang w:val="ro-RO"/>
        </w:rPr>
      </w:pPr>
      <w:r w:rsidRPr="00F450B6">
        <w:rPr>
          <w:color w:val="000000" w:themeColor="text1"/>
          <w:sz w:val="22"/>
          <w:lang w:val="ro-RO"/>
        </w:rPr>
        <w:t>Poluarea atmosferica in cazul traficului rutier este rezultatul arderii carburantilor in motoare, pe de o parte, iar pe de alta parte este rezultatul uzurii prin frecare a materialelor diferitelor suprafete de contact toate aceste in proportii minimale.</w:t>
      </w:r>
    </w:p>
    <w:p w:rsidR="00F450B6" w:rsidRDefault="00F450B6" w:rsidP="001C69D6">
      <w:pPr>
        <w:pStyle w:val="Default"/>
        <w:tabs>
          <w:tab w:val="left" w:pos="4128"/>
        </w:tabs>
        <w:jc w:val="both"/>
        <w:rPr>
          <w:sz w:val="22"/>
          <w:szCs w:val="22"/>
        </w:rPr>
      </w:pPr>
      <w:r w:rsidRPr="00F450B6">
        <w:rPr>
          <w:sz w:val="22"/>
          <w:szCs w:val="22"/>
        </w:rPr>
        <w:t xml:space="preserve">Producerea de pulberi de diferita natura, rezulata din uzura caii de rulare si a pneurilor, a dispozitivelor de franare si de ambreiaj, precum si </w:t>
      </w:r>
      <w:proofErr w:type="gramStart"/>
      <w:r w:rsidRPr="00F450B6">
        <w:rPr>
          <w:sz w:val="22"/>
          <w:szCs w:val="22"/>
        </w:rPr>
        <w:t>a</w:t>
      </w:r>
      <w:proofErr w:type="gramEnd"/>
      <w:r w:rsidRPr="00F450B6">
        <w:rPr>
          <w:sz w:val="22"/>
          <w:szCs w:val="22"/>
        </w:rPr>
        <w:t xml:space="preserve"> elementelor caroseriei.</w:t>
      </w:r>
    </w:p>
    <w:p w:rsidR="009962B2" w:rsidRPr="00F450B6" w:rsidRDefault="009962B2" w:rsidP="001C69D6">
      <w:pPr>
        <w:pStyle w:val="Default"/>
        <w:tabs>
          <w:tab w:val="left" w:pos="4128"/>
        </w:tabs>
        <w:jc w:val="both"/>
        <w:rPr>
          <w:b/>
          <w:i/>
          <w:color w:val="000000" w:themeColor="text1"/>
          <w:sz w:val="22"/>
          <w:lang w:val="ro-RO"/>
        </w:rPr>
      </w:pPr>
      <w:r>
        <w:rPr>
          <w:sz w:val="22"/>
          <w:szCs w:val="22"/>
        </w:rPr>
        <w:t xml:space="preserve">Poluare generata de mobilitatea </w:t>
      </w:r>
      <w:proofErr w:type="gramStart"/>
      <w:r>
        <w:rPr>
          <w:sz w:val="22"/>
          <w:szCs w:val="22"/>
        </w:rPr>
        <w:t>urbana</w:t>
      </w:r>
      <w:proofErr w:type="gramEnd"/>
      <w:r>
        <w:rPr>
          <w:sz w:val="22"/>
          <w:szCs w:val="22"/>
        </w:rPr>
        <w:t>.</w:t>
      </w:r>
      <w:r w:rsidR="00AE65BE" w:rsidRPr="00AE65BE">
        <w:rPr>
          <w:sz w:val="22"/>
          <w:szCs w:val="22"/>
        </w:rPr>
        <w:t xml:space="preserve"> </w:t>
      </w:r>
      <w:r w:rsidR="00AE65BE">
        <w:rPr>
          <w:sz w:val="22"/>
          <w:szCs w:val="22"/>
        </w:rPr>
        <w:t>Emisiile de poluanti sunt intermitente si au loc in in zone</w:t>
      </w:r>
      <w:r w:rsidR="001C69D6">
        <w:rPr>
          <w:sz w:val="22"/>
          <w:szCs w:val="22"/>
        </w:rPr>
        <w:t xml:space="preserve">le </w:t>
      </w:r>
      <w:r w:rsidR="00AE65BE">
        <w:rPr>
          <w:sz w:val="22"/>
          <w:szCs w:val="22"/>
        </w:rPr>
        <w:t>adiacente amplasamentului inclusive in parcari.</w:t>
      </w:r>
    </w:p>
    <w:p w:rsidR="006426BB" w:rsidRDefault="006426BB" w:rsidP="006426BB">
      <w:pPr>
        <w:pStyle w:val="Default"/>
        <w:tabs>
          <w:tab w:val="left" w:pos="4128"/>
        </w:tabs>
        <w:ind w:left="567"/>
        <w:jc w:val="both"/>
        <w:rPr>
          <w:b/>
          <w:i/>
          <w:color w:val="000000" w:themeColor="text1"/>
          <w:lang w:val="ro-RO"/>
        </w:rPr>
      </w:pPr>
    </w:p>
    <w:p w:rsidR="006426BB" w:rsidRDefault="006426BB" w:rsidP="006426BB">
      <w:pPr>
        <w:pStyle w:val="Default"/>
        <w:tabs>
          <w:tab w:val="left" w:pos="4128"/>
        </w:tabs>
        <w:ind w:left="567"/>
        <w:jc w:val="both"/>
        <w:rPr>
          <w:b/>
          <w:i/>
          <w:color w:val="000000" w:themeColor="text1"/>
          <w:lang w:val="ro-RO"/>
        </w:rPr>
      </w:pPr>
      <w:r w:rsidRPr="006426BB">
        <w:rPr>
          <w:b/>
          <w:i/>
          <w:color w:val="000000" w:themeColor="text1"/>
          <w:lang w:val="ro-RO"/>
        </w:rPr>
        <w:t xml:space="preserve">Amplasament Monument 29 </w:t>
      </w:r>
    </w:p>
    <w:p w:rsidR="006426BB" w:rsidRPr="006426BB" w:rsidRDefault="006426BB" w:rsidP="001C69D6">
      <w:pPr>
        <w:pStyle w:val="Default"/>
        <w:tabs>
          <w:tab w:val="left" w:pos="4128"/>
        </w:tabs>
        <w:jc w:val="both"/>
        <w:rPr>
          <w:b/>
          <w:i/>
          <w:color w:val="000000" w:themeColor="text1"/>
          <w:lang w:val="ro-RO"/>
        </w:rPr>
      </w:pPr>
      <w:r w:rsidRPr="00F450B6">
        <w:rPr>
          <w:color w:val="000000" w:themeColor="text1"/>
          <w:sz w:val="22"/>
          <w:lang w:val="ro-RO"/>
        </w:rPr>
        <w:t xml:space="preserve">Este definit ca parc intr-o zona relativ centrala a municipiului Lupeni, </w:t>
      </w:r>
      <w:r w:rsidR="001C69D6">
        <w:rPr>
          <w:color w:val="000000" w:themeColor="text1"/>
          <w:sz w:val="22"/>
          <w:lang w:val="ro-RO"/>
        </w:rPr>
        <w:t>dar si ca punct cu semnificatii istorice.</w:t>
      </w:r>
    </w:p>
    <w:p w:rsidR="00F933E8" w:rsidRPr="00F450B6" w:rsidRDefault="00F933E8" w:rsidP="001C69D6">
      <w:pPr>
        <w:pStyle w:val="Default"/>
        <w:jc w:val="both"/>
        <w:rPr>
          <w:sz w:val="22"/>
          <w:szCs w:val="22"/>
        </w:rPr>
      </w:pPr>
      <w:r w:rsidRPr="00F450B6">
        <w:rPr>
          <w:sz w:val="22"/>
          <w:szCs w:val="22"/>
        </w:rPr>
        <w:t>Poluarea atmosferica in cazul traficului rutier este rezultatul arderii carburantilor in motoare</w:t>
      </w:r>
      <w:proofErr w:type="gramStart"/>
      <w:r w:rsidRPr="00F450B6">
        <w:rPr>
          <w:sz w:val="22"/>
          <w:szCs w:val="22"/>
        </w:rPr>
        <w:t xml:space="preserve">, </w:t>
      </w:r>
      <w:r w:rsidR="00483C61">
        <w:rPr>
          <w:sz w:val="22"/>
          <w:szCs w:val="22"/>
        </w:rPr>
        <w:t xml:space="preserve"> </w:t>
      </w:r>
      <w:r w:rsidRPr="00F450B6">
        <w:rPr>
          <w:sz w:val="22"/>
          <w:szCs w:val="22"/>
        </w:rPr>
        <w:t>pe</w:t>
      </w:r>
      <w:proofErr w:type="gramEnd"/>
      <w:r w:rsidRPr="00F450B6">
        <w:rPr>
          <w:sz w:val="22"/>
          <w:szCs w:val="22"/>
        </w:rPr>
        <w:t xml:space="preserve"> de o parte, iar pe de alta parte este rezultatul uzurii prin frecare a materialelor d</w:t>
      </w:r>
      <w:r w:rsidR="00F450B6" w:rsidRPr="00F450B6">
        <w:rPr>
          <w:sz w:val="22"/>
          <w:szCs w:val="22"/>
        </w:rPr>
        <w:t>iferitelor suprafete de contact toate aceste in proportii minimale.</w:t>
      </w:r>
    </w:p>
    <w:p w:rsidR="003D75C7" w:rsidRDefault="00F933E8" w:rsidP="001C69D6">
      <w:pPr>
        <w:pStyle w:val="Default"/>
        <w:jc w:val="both"/>
        <w:rPr>
          <w:sz w:val="22"/>
          <w:szCs w:val="22"/>
        </w:rPr>
      </w:pPr>
      <w:r w:rsidRPr="00F450B6">
        <w:rPr>
          <w:sz w:val="22"/>
          <w:szCs w:val="22"/>
        </w:rPr>
        <w:t xml:space="preserve">Producerea de pulberi de diferita natura, rezulata din uzura caii de rulare si a pneurilor, a dispozitivelor de franare si de ambreiaj, precum si </w:t>
      </w:r>
      <w:proofErr w:type="gramStart"/>
      <w:r w:rsidRPr="00F450B6">
        <w:rPr>
          <w:sz w:val="22"/>
          <w:szCs w:val="22"/>
        </w:rPr>
        <w:t>a</w:t>
      </w:r>
      <w:proofErr w:type="gramEnd"/>
      <w:r w:rsidRPr="00F450B6">
        <w:rPr>
          <w:sz w:val="22"/>
          <w:szCs w:val="22"/>
        </w:rPr>
        <w:t xml:space="preserve"> elementelor caroseriei.</w:t>
      </w:r>
    </w:p>
    <w:p w:rsidR="009962B2" w:rsidRPr="00743BE5" w:rsidRDefault="009962B2" w:rsidP="00483C61">
      <w:pPr>
        <w:pStyle w:val="Default"/>
        <w:jc w:val="both"/>
        <w:rPr>
          <w:sz w:val="22"/>
          <w:szCs w:val="22"/>
        </w:rPr>
      </w:pPr>
      <w:r>
        <w:rPr>
          <w:sz w:val="22"/>
          <w:szCs w:val="22"/>
        </w:rPr>
        <w:t xml:space="preserve">Poluare generata de mobilitatea </w:t>
      </w:r>
      <w:proofErr w:type="gramStart"/>
      <w:r>
        <w:rPr>
          <w:sz w:val="22"/>
          <w:szCs w:val="22"/>
        </w:rPr>
        <w:t>urbana</w:t>
      </w:r>
      <w:proofErr w:type="gramEnd"/>
      <w:r>
        <w:rPr>
          <w:sz w:val="22"/>
          <w:szCs w:val="22"/>
        </w:rPr>
        <w:t>.</w:t>
      </w:r>
      <w:r w:rsidR="00AE65BE">
        <w:rPr>
          <w:sz w:val="22"/>
          <w:szCs w:val="22"/>
        </w:rPr>
        <w:t xml:space="preserve"> Emisiile de poluanti sunt intermitente si au loc in in zonele adiacente amplasamentului inclusive in parcari.</w:t>
      </w:r>
    </w:p>
    <w:p w:rsidR="00636F50" w:rsidRPr="0066215B" w:rsidRDefault="00636F50" w:rsidP="00A56B2A">
      <w:pPr>
        <w:pStyle w:val="Default"/>
        <w:ind w:left="567"/>
        <w:jc w:val="both"/>
        <w:rPr>
          <w:sz w:val="22"/>
          <w:szCs w:val="22"/>
        </w:rPr>
      </w:pPr>
      <w:r w:rsidRPr="0066215B">
        <w:rPr>
          <w:i/>
          <w:iCs/>
          <w:sz w:val="22"/>
          <w:szCs w:val="22"/>
        </w:rPr>
        <w:t xml:space="preserve">Emisii de poluanti </w:t>
      </w:r>
    </w:p>
    <w:p w:rsidR="004E2C39" w:rsidRPr="0066215B" w:rsidRDefault="00B9290B" w:rsidP="00483C61">
      <w:pPr>
        <w:pStyle w:val="Default"/>
        <w:jc w:val="both"/>
        <w:rPr>
          <w:sz w:val="22"/>
          <w:szCs w:val="22"/>
          <w:lang w:val="ro-RO"/>
        </w:rPr>
      </w:pPr>
      <w:r w:rsidRPr="0066215B">
        <w:rPr>
          <w:sz w:val="22"/>
          <w:szCs w:val="22"/>
        </w:rPr>
        <w:t xml:space="preserve">In conditiile refacerii </w:t>
      </w:r>
      <w:r w:rsidR="004E2C39" w:rsidRPr="0066215B">
        <w:rPr>
          <w:sz w:val="22"/>
          <w:szCs w:val="22"/>
          <w:lang w:val="ro-RO"/>
        </w:rPr>
        <w:t xml:space="preserve">unor zone verzi sigure, amenajate deriva din necesitatea de mișcare și recreere </w:t>
      </w:r>
      <w:proofErr w:type="gramStart"/>
      <w:r w:rsidR="004E2C39" w:rsidRPr="0066215B">
        <w:rPr>
          <w:sz w:val="22"/>
          <w:szCs w:val="22"/>
          <w:lang w:val="ro-RO"/>
        </w:rPr>
        <w:t>a</w:t>
      </w:r>
      <w:proofErr w:type="gramEnd"/>
      <w:r w:rsidR="004E2C39" w:rsidRPr="0066215B">
        <w:rPr>
          <w:sz w:val="22"/>
          <w:szCs w:val="22"/>
          <w:lang w:val="ro-RO"/>
        </w:rPr>
        <w:t xml:space="preserve"> omului.</w:t>
      </w:r>
    </w:p>
    <w:p w:rsidR="00636F50" w:rsidRDefault="004E2C39" w:rsidP="00483C61">
      <w:pPr>
        <w:pStyle w:val="Default"/>
        <w:jc w:val="both"/>
        <w:rPr>
          <w:sz w:val="22"/>
          <w:szCs w:val="22"/>
          <w:lang w:val="ro-RO"/>
        </w:rPr>
      </w:pPr>
      <w:r w:rsidRPr="0066215B">
        <w:rPr>
          <w:sz w:val="22"/>
          <w:szCs w:val="22"/>
          <w:lang w:val="ro-RO"/>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 și contribuie atât la obiectivul general, și anume îmbunătățirea protecției naturii și a biodiversității, a infrastructurii verzi în special în mediul urban și reducerea poluării, cât și la obiectivul specific - crearea de zone verzi sigure pentru populație prin transformarea unei zone periculoase pentru sănătate într-o zona verde sigură.</w:t>
      </w:r>
    </w:p>
    <w:p w:rsidR="00870906" w:rsidRPr="0066215B" w:rsidRDefault="00870906" w:rsidP="00483C61">
      <w:pPr>
        <w:pStyle w:val="Default"/>
        <w:jc w:val="both"/>
        <w:rPr>
          <w:sz w:val="22"/>
          <w:szCs w:val="22"/>
        </w:rPr>
      </w:pPr>
    </w:p>
    <w:p w:rsidR="00636F50" w:rsidRPr="0066215B" w:rsidRDefault="00636F50" w:rsidP="000D3A15">
      <w:pPr>
        <w:pStyle w:val="Default"/>
        <w:ind w:left="567"/>
        <w:jc w:val="both"/>
        <w:rPr>
          <w:i/>
          <w:sz w:val="22"/>
          <w:szCs w:val="22"/>
        </w:rPr>
      </w:pPr>
      <w:r w:rsidRPr="0066215B">
        <w:rPr>
          <w:i/>
          <w:sz w:val="22"/>
          <w:szCs w:val="22"/>
        </w:rPr>
        <w:lastRenderedPageBreak/>
        <w:t xml:space="preserve">Masuri de protectie </w:t>
      </w:r>
    </w:p>
    <w:p w:rsidR="00091666" w:rsidRPr="0066215B" w:rsidRDefault="00636F50" w:rsidP="00795E0B">
      <w:pPr>
        <w:pStyle w:val="Default"/>
        <w:ind w:firstLine="567"/>
        <w:jc w:val="both"/>
        <w:rPr>
          <w:sz w:val="22"/>
          <w:szCs w:val="22"/>
        </w:rPr>
      </w:pPr>
      <w:r w:rsidRPr="0066215B">
        <w:rPr>
          <w:sz w:val="22"/>
          <w:szCs w:val="22"/>
        </w:rPr>
        <w:t xml:space="preserve">Nu </w:t>
      </w:r>
      <w:proofErr w:type="gramStart"/>
      <w:r w:rsidRPr="0066215B">
        <w:rPr>
          <w:sz w:val="22"/>
          <w:szCs w:val="22"/>
        </w:rPr>
        <w:t>este</w:t>
      </w:r>
      <w:proofErr w:type="gramEnd"/>
      <w:r w:rsidRPr="0066215B">
        <w:rPr>
          <w:sz w:val="22"/>
          <w:szCs w:val="22"/>
        </w:rPr>
        <w:t xml:space="preserve"> cazul.</w:t>
      </w:r>
    </w:p>
    <w:p w:rsidR="0045420D" w:rsidRDefault="004E2C39" w:rsidP="00483C61">
      <w:pPr>
        <w:pStyle w:val="Default"/>
        <w:jc w:val="both"/>
        <w:rPr>
          <w:sz w:val="22"/>
          <w:szCs w:val="22"/>
          <w:lang w:val="ro-RO"/>
        </w:rPr>
      </w:pPr>
      <w:r w:rsidRPr="0066215B">
        <w:rPr>
          <w:sz w:val="22"/>
          <w:szCs w:val="22"/>
          <w:lang w:val="ro-RO"/>
        </w:rPr>
        <w:t>Soluțiile propuse vor avea în vedere promovarea priorității interesului public față de interesul privat, vor îmbrățișa patrimoniul natural, îmbunătățind atât calitatea mediului înconjurător, cât și confortul urban, și vor ajuta la obținerea unei imagini de marca a municipiului pentru aceste zone reprezentative.</w:t>
      </w:r>
    </w:p>
    <w:p w:rsidR="00795E0B" w:rsidRPr="0066215B" w:rsidRDefault="00795E0B" w:rsidP="00C406E1">
      <w:pPr>
        <w:pStyle w:val="Default"/>
        <w:ind w:left="284"/>
        <w:jc w:val="both"/>
        <w:rPr>
          <w:sz w:val="22"/>
          <w:szCs w:val="22"/>
          <w:highlight w:val="yellow"/>
        </w:rPr>
      </w:pPr>
    </w:p>
    <w:p w:rsidR="00AE6CDA" w:rsidRPr="00CD54DC" w:rsidRDefault="00636F50" w:rsidP="00CD54DC">
      <w:pPr>
        <w:pStyle w:val="Default"/>
        <w:numPr>
          <w:ilvl w:val="0"/>
          <w:numId w:val="6"/>
        </w:numPr>
        <w:jc w:val="both"/>
        <w:rPr>
          <w:b/>
          <w:color w:val="0070C0"/>
          <w:sz w:val="22"/>
          <w:szCs w:val="22"/>
        </w:rPr>
      </w:pPr>
      <w:r w:rsidRPr="0066215B">
        <w:rPr>
          <w:b/>
          <w:color w:val="0070C0"/>
          <w:sz w:val="22"/>
          <w:szCs w:val="22"/>
        </w:rPr>
        <w:t xml:space="preserve">protecţia împotriva zgomotului şi vibraţiilor: </w:t>
      </w:r>
    </w:p>
    <w:p w:rsidR="00636F50" w:rsidRPr="0066215B" w:rsidRDefault="00EB4667" w:rsidP="00506942">
      <w:pPr>
        <w:pStyle w:val="Default"/>
        <w:jc w:val="both"/>
        <w:rPr>
          <w:b/>
          <w:sz w:val="22"/>
          <w:szCs w:val="22"/>
        </w:rPr>
      </w:pPr>
      <w:r w:rsidRPr="0066215B">
        <w:rPr>
          <w:b/>
          <w:sz w:val="22"/>
          <w:szCs w:val="22"/>
        </w:rPr>
        <w:tab/>
      </w:r>
      <w:r w:rsidR="00636F50" w:rsidRPr="0066215B">
        <w:rPr>
          <w:b/>
          <w:sz w:val="22"/>
          <w:szCs w:val="22"/>
        </w:rPr>
        <w:t xml:space="preserve">Perioada de constructie </w:t>
      </w:r>
    </w:p>
    <w:p w:rsidR="00636F50" w:rsidRPr="0066215B" w:rsidRDefault="00636F50" w:rsidP="000D3A15">
      <w:pPr>
        <w:pStyle w:val="Default"/>
        <w:ind w:left="567"/>
        <w:jc w:val="both"/>
        <w:rPr>
          <w:i/>
          <w:iCs/>
          <w:sz w:val="22"/>
          <w:szCs w:val="22"/>
        </w:rPr>
      </w:pPr>
      <w:r w:rsidRPr="0066215B">
        <w:rPr>
          <w:i/>
          <w:iCs/>
          <w:sz w:val="22"/>
          <w:szCs w:val="22"/>
        </w:rPr>
        <w:t xml:space="preserve">Surse de poluare </w:t>
      </w:r>
    </w:p>
    <w:p w:rsidR="00636F50" w:rsidRPr="0066215B" w:rsidRDefault="00636F50" w:rsidP="00483C61">
      <w:pPr>
        <w:pStyle w:val="Default"/>
        <w:jc w:val="both"/>
        <w:rPr>
          <w:sz w:val="22"/>
          <w:szCs w:val="22"/>
        </w:rPr>
      </w:pPr>
      <w:r w:rsidRPr="0066215B">
        <w:rPr>
          <w:sz w:val="22"/>
          <w:szCs w:val="22"/>
        </w:rPr>
        <w:t xml:space="preserve">Lucrarile de construire propuse implica urmatoarele surse de zgomot si vibratii si anume: </w:t>
      </w:r>
    </w:p>
    <w:p w:rsidR="00483C61" w:rsidRDefault="00636F50" w:rsidP="00C406E1">
      <w:pPr>
        <w:pStyle w:val="Default"/>
        <w:ind w:left="284" w:firstLine="283"/>
        <w:jc w:val="both"/>
        <w:rPr>
          <w:sz w:val="22"/>
          <w:szCs w:val="22"/>
        </w:rPr>
      </w:pPr>
      <w:r w:rsidRPr="0066215B">
        <w:rPr>
          <w:sz w:val="22"/>
          <w:szCs w:val="22"/>
        </w:rPr>
        <w:t xml:space="preserve">• Procesele tehnologice, pentru care </w:t>
      </w:r>
      <w:proofErr w:type="gramStart"/>
      <w:r w:rsidRPr="0066215B">
        <w:rPr>
          <w:sz w:val="22"/>
          <w:szCs w:val="22"/>
        </w:rPr>
        <w:t>este</w:t>
      </w:r>
      <w:proofErr w:type="gramEnd"/>
      <w:r w:rsidRPr="0066215B">
        <w:rPr>
          <w:sz w:val="22"/>
          <w:szCs w:val="22"/>
        </w:rPr>
        <w:t xml:space="preserve"> necesar sa functioneze u</w:t>
      </w:r>
      <w:r w:rsidR="00483C61">
        <w:rPr>
          <w:sz w:val="22"/>
          <w:szCs w:val="22"/>
        </w:rPr>
        <w:t>nele grupuri de utilaje. Aceste</w:t>
      </w:r>
    </w:p>
    <w:p w:rsidR="00636F50" w:rsidRPr="0066215B" w:rsidRDefault="00636F50" w:rsidP="00483C61">
      <w:pPr>
        <w:pStyle w:val="Default"/>
        <w:jc w:val="both"/>
        <w:rPr>
          <w:sz w:val="22"/>
          <w:szCs w:val="22"/>
        </w:rPr>
      </w:pPr>
      <w:proofErr w:type="gramStart"/>
      <w:r w:rsidRPr="0066215B">
        <w:rPr>
          <w:sz w:val="22"/>
          <w:szCs w:val="22"/>
        </w:rPr>
        <w:t>utilaje</w:t>
      </w:r>
      <w:proofErr w:type="gramEnd"/>
      <w:r w:rsidRPr="0066215B">
        <w:rPr>
          <w:sz w:val="22"/>
          <w:szCs w:val="22"/>
        </w:rPr>
        <w:t xml:space="preserve"> in lucru reprezinta tot atatea surse de zgomot. </w:t>
      </w:r>
    </w:p>
    <w:p w:rsidR="002D475F" w:rsidRPr="0066215B" w:rsidRDefault="00636F50" w:rsidP="002D475F">
      <w:pPr>
        <w:pStyle w:val="Default"/>
        <w:ind w:left="567"/>
        <w:jc w:val="both"/>
        <w:rPr>
          <w:sz w:val="22"/>
          <w:szCs w:val="22"/>
        </w:rPr>
      </w:pPr>
      <w:r w:rsidRPr="0066215B">
        <w:rPr>
          <w:sz w:val="22"/>
          <w:szCs w:val="22"/>
        </w:rPr>
        <w:t xml:space="preserve">• Circulatia mijloacelor de transport in cadrul santierului. </w:t>
      </w:r>
    </w:p>
    <w:p w:rsidR="00483C61" w:rsidRDefault="00636F50" w:rsidP="00C406E1">
      <w:pPr>
        <w:pStyle w:val="Default"/>
        <w:ind w:left="284" w:firstLine="283"/>
        <w:jc w:val="both"/>
        <w:rPr>
          <w:sz w:val="22"/>
          <w:szCs w:val="22"/>
        </w:rPr>
      </w:pPr>
      <w:r w:rsidRPr="0066215B">
        <w:rPr>
          <w:sz w:val="22"/>
          <w:szCs w:val="22"/>
        </w:rPr>
        <w:t>• Functionarea instalatiilor, utilajelor, echipamentelor in cadrul Organizarii de Santier</w:t>
      </w:r>
      <w:r w:rsidR="00483C61">
        <w:rPr>
          <w:sz w:val="22"/>
          <w:szCs w:val="22"/>
        </w:rPr>
        <w:t>. Nivelul sonor</w:t>
      </w:r>
    </w:p>
    <w:p w:rsidR="00636F50" w:rsidRPr="0066215B" w:rsidRDefault="00636F50" w:rsidP="00483C61">
      <w:pPr>
        <w:pStyle w:val="Default"/>
        <w:jc w:val="both"/>
        <w:rPr>
          <w:sz w:val="22"/>
          <w:szCs w:val="22"/>
        </w:rPr>
      </w:pPr>
      <w:proofErr w:type="gramStart"/>
      <w:r w:rsidRPr="0066215B">
        <w:rPr>
          <w:sz w:val="22"/>
          <w:szCs w:val="22"/>
        </w:rPr>
        <w:t>depinde</w:t>
      </w:r>
      <w:proofErr w:type="gramEnd"/>
      <w:r w:rsidRPr="0066215B">
        <w:rPr>
          <w:sz w:val="22"/>
          <w:szCs w:val="22"/>
        </w:rPr>
        <w:t xml:space="preserve"> in mare masura de urmatorii factori: </w:t>
      </w:r>
    </w:p>
    <w:p w:rsidR="00636F50" w:rsidRPr="0066215B" w:rsidRDefault="00636F50" w:rsidP="00C406E1">
      <w:pPr>
        <w:pStyle w:val="Default"/>
        <w:ind w:left="284" w:firstLine="283"/>
        <w:jc w:val="both"/>
        <w:rPr>
          <w:sz w:val="22"/>
          <w:szCs w:val="22"/>
        </w:rPr>
      </w:pPr>
      <w:r w:rsidRPr="0066215B">
        <w:rPr>
          <w:sz w:val="22"/>
          <w:szCs w:val="22"/>
        </w:rPr>
        <w:t xml:space="preserve">• Fenomenele meteorologice si, in particular, viteza si directia vantului, gradientul de temperatura si de vant; </w:t>
      </w:r>
    </w:p>
    <w:p w:rsidR="00636F50" w:rsidRPr="0066215B" w:rsidRDefault="00636F50" w:rsidP="00E91EB0">
      <w:pPr>
        <w:pStyle w:val="Default"/>
        <w:ind w:firstLine="567"/>
        <w:jc w:val="both"/>
        <w:rPr>
          <w:sz w:val="22"/>
          <w:szCs w:val="22"/>
        </w:rPr>
      </w:pPr>
      <w:proofErr w:type="gramStart"/>
      <w:r w:rsidRPr="0066215B">
        <w:rPr>
          <w:sz w:val="22"/>
          <w:szCs w:val="22"/>
        </w:rPr>
        <w:t xml:space="preserve">• </w:t>
      </w:r>
      <w:r w:rsidR="00C4047D">
        <w:rPr>
          <w:sz w:val="22"/>
          <w:szCs w:val="22"/>
        </w:rPr>
        <w:t xml:space="preserve"> </w:t>
      </w:r>
      <w:r w:rsidRPr="0066215B">
        <w:rPr>
          <w:sz w:val="22"/>
          <w:szCs w:val="22"/>
        </w:rPr>
        <w:t>Absorbtia</w:t>
      </w:r>
      <w:proofErr w:type="gramEnd"/>
      <w:r w:rsidRPr="0066215B">
        <w:rPr>
          <w:sz w:val="22"/>
          <w:szCs w:val="22"/>
        </w:rPr>
        <w:t xml:space="preserve"> undelor acustice de catre sol, fenomen denumit “efect de sol”; </w:t>
      </w:r>
    </w:p>
    <w:p w:rsidR="00483C61" w:rsidRDefault="00C4047D" w:rsidP="00C406E1">
      <w:pPr>
        <w:pStyle w:val="Default"/>
        <w:ind w:left="284" w:firstLine="283"/>
        <w:jc w:val="both"/>
        <w:rPr>
          <w:sz w:val="22"/>
          <w:szCs w:val="22"/>
        </w:rPr>
      </w:pPr>
      <w:r>
        <w:rPr>
          <w:sz w:val="22"/>
          <w:szCs w:val="22"/>
        </w:rPr>
        <w:t xml:space="preserve">• </w:t>
      </w:r>
      <w:r w:rsidR="00636F50" w:rsidRPr="0066215B">
        <w:rPr>
          <w:sz w:val="22"/>
          <w:szCs w:val="22"/>
        </w:rPr>
        <w:t>Absorbtia in aer, dependenta de presiune, temperatura, umiditatea</w:t>
      </w:r>
      <w:r w:rsidR="00483C61">
        <w:rPr>
          <w:sz w:val="22"/>
          <w:szCs w:val="22"/>
        </w:rPr>
        <w:t xml:space="preserve"> relativa, componenta spectrala</w:t>
      </w:r>
    </w:p>
    <w:p w:rsidR="00412C4C" w:rsidRDefault="00636F50" w:rsidP="00483C61">
      <w:pPr>
        <w:pStyle w:val="Default"/>
        <w:jc w:val="both"/>
        <w:rPr>
          <w:sz w:val="22"/>
          <w:szCs w:val="22"/>
        </w:rPr>
      </w:pPr>
      <w:proofErr w:type="gramStart"/>
      <w:r w:rsidRPr="0066215B">
        <w:rPr>
          <w:sz w:val="22"/>
          <w:szCs w:val="22"/>
        </w:rPr>
        <w:t>a</w:t>
      </w:r>
      <w:proofErr w:type="gramEnd"/>
      <w:r w:rsidRPr="0066215B">
        <w:rPr>
          <w:sz w:val="22"/>
          <w:szCs w:val="22"/>
        </w:rPr>
        <w:t xml:space="preserve"> zgomotului; </w:t>
      </w:r>
    </w:p>
    <w:p w:rsidR="009962B2" w:rsidRPr="0066215B" w:rsidRDefault="009962B2" w:rsidP="00AE6CDA">
      <w:pPr>
        <w:pStyle w:val="Default"/>
        <w:jc w:val="both"/>
        <w:rPr>
          <w:sz w:val="22"/>
          <w:szCs w:val="22"/>
          <w:highlight w:val="yellow"/>
        </w:rPr>
      </w:pPr>
    </w:p>
    <w:p w:rsidR="00C654CB" w:rsidRPr="0066215B" w:rsidRDefault="00EB4667" w:rsidP="000D3A15">
      <w:pPr>
        <w:pStyle w:val="Default"/>
        <w:jc w:val="both"/>
        <w:rPr>
          <w:b/>
          <w:iCs/>
          <w:sz w:val="22"/>
          <w:szCs w:val="22"/>
        </w:rPr>
      </w:pPr>
      <w:r w:rsidRPr="0066215B">
        <w:rPr>
          <w:b/>
          <w:iCs/>
          <w:sz w:val="22"/>
          <w:szCs w:val="22"/>
        </w:rPr>
        <w:tab/>
      </w:r>
      <w:r w:rsidR="00636F50" w:rsidRPr="0066215B">
        <w:rPr>
          <w:b/>
          <w:iCs/>
          <w:sz w:val="22"/>
          <w:szCs w:val="22"/>
        </w:rPr>
        <w:t xml:space="preserve">Impactul asupra mediului </w:t>
      </w:r>
    </w:p>
    <w:p w:rsidR="00636F50" w:rsidRPr="0066215B" w:rsidRDefault="00636F50" w:rsidP="00483C61">
      <w:pPr>
        <w:pStyle w:val="Default"/>
        <w:jc w:val="both"/>
        <w:rPr>
          <w:sz w:val="22"/>
          <w:szCs w:val="22"/>
        </w:rPr>
      </w:pPr>
      <w:r w:rsidRPr="0066215B">
        <w:rPr>
          <w:sz w:val="22"/>
          <w:szCs w:val="22"/>
        </w:rPr>
        <w:t xml:space="preserve">Evolutia nivelului sonor depinde de evolutia lucrarilor si mutarea fronturilor de lucru. Este posibil ca in perioada de executie a lucrarilor, locuitorii din zona </w:t>
      </w:r>
      <w:proofErr w:type="gramStart"/>
      <w:r w:rsidRPr="0066215B">
        <w:rPr>
          <w:sz w:val="22"/>
          <w:szCs w:val="22"/>
        </w:rPr>
        <w:t>sa</w:t>
      </w:r>
      <w:proofErr w:type="gramEnd"/>
      <w:r w:rsidRPr="0066215B">
        <w:rPr>
          <w:sz w:val="22"/>
          <w:szCs w:val="22"/>
        </w:rPr>
        <w:t xml:space="preserve"> fie afectati de zgomot si vibratii. De aceea, constructorul </w:t>
      </w:r>
      <w:proofErr w:type="gramStart"/>
      <w:r w:rsidRPr="0066215B">
        <w:rPr>
          <w:sz w:val="22"/>
          <w:szCs w:val="22"/>
        </w:rPr>
        <w:t>va</w:t>
      </w:r>
      <w:proofErr w:type="gramEnd"/>
      <w:r w:rsidRPr="0066215B">
        <w:rPr>
          <w:sz w:val="22"/>
          <w:szCs w:val="22"/>
        </w:rPr>
        <w:t xml:space="preserve"> trebui sa propuna un program de lucru</w:t>
      </w:r>
      <w:r w:rsidR="004E2C39" w:rsidRPr="0066215B">
        <w:rPr>
          <w:sz w:val="22"/>
          <w:szCs w:val="22"/>
        </w:rPr>
        <w:t xml:space="preserve"> de comun acord cu Primaria </w:t>
      </w:r>
      <w:r w:rsidR="00457B6F" w:rsidRPr="0066215B">
        <w:rPr>
          <w:sz w:val="22"/>
          <w:szCs w:val="22"/>
        </w:rPr>
        <w:t>in cauza</w:t>
      </w:r>
      <w:r w:rsidRPr="0066215B">
        <w:rPr>
          <w:sz w:val="22"/>
          <w:szCs w:val="22"/>
        </w:rPr>
        <w:t xml:space="preserve"> in asa fel incat impactul asupra oamenilor sa fie cat mai redus. </w:t>
      </w:r>
    </w:p>
    <w:p w:rsidR="00636F50" w:rsidRPr="0066215B" w:rsidRDefault="00636F50" w:rsidP="000D3A15">
      <w:pPr>
        <w:pStyle w:val="Default"/>
        <w:ind w:left="567"/>
        <w:jc w:val="both"/>
        <w:rPr>
          <w:i/>
          <w:iCs/>
          <w:sz w:val="22"/>
          <w:szCs w:val="22"/>
        </w:rPr>
      </w:pPr>
      <w:r w:rsidRPr="0066215B">
        <w:rPr>
          <w:i/>
          <w:iCs/>
          <w:sz w:val="22"/>
          <w:szCs w:val="22"/>
        </w:rPr>
        <w:t xml:space="preserve">Masuri de protectie </w:t>
      </w:r>
    </w:p>
    <w:p w:rsidR="00795E0B" w:rsidRDefault="00636F50" w:rsidP="00AE65BE">
      <w:pPr>
        <w:pStyle w:val="Default"/>
        <w:ind w:left="567"/>
        <w:jc w:val="both"/>
        <w:rPr>
          <w:sz w:val="22"/>
          <w:szCs w:val="22"/>
        </w:rPr>
      </w:pPr>
      <w:r w:rsidRPr="0066215B">
        <w:rPr>
          <w:sz w:val="22"/>
          <w:szCs w:val="22"/>
        </w:rPr>
        <w:t xml:space="preserve">Nu </w:t>
      </w:r>
      <w:proofErr w:type="gramStart"/>
      <w:r w:rsidRPr="0066215B">
        <w:rPr>
          <w:sz w:val="22"/>
          <w:szCs w:val="22"/>
        </w:rPr>
        <w:t>este</w:t>
      </w:r>
      <w:proofErr w:type="gramEnd"/>
      <w:r w:rsidRPr="0066215B">
        <w:rPr>
          <w:sz w:val="22"/>
          <w:szCs w:val="22"/>
        </w:rPr>
        <w:t xml:space="preserve"> cazul. </w:t>
      </w:r>
    </w:p>
    <w:p w:rsidR="00AE65BE" w:rsidRPr="0066215B" w:rsidRDefault="00AE65BE" w:rsidP="00B269DC">
      <w:pPr>
        <w:pStyle w:val="Default"/>
        <w:ind w:left="567"/>
        <w:jc w:val="both"/>
        <w:rPr>
          <w:sz w:val="22"/>
          <w:szCs w:val="22"/>
        </w:rPr>
      </w:pPr>
    </w:p>
    <w:p w:rsidR="00AE65BE" w:rsidRDefault="00636F50" w:rsidP="00B269DC">
      <w:pPr>
        <w:pStyle w:val="Default"/>
        <w:ind w:left="567"/>
        <w:jc w:val="both"/>
        <w:rPr>
          <w:b/>
          <w:bCs/>
          <w:i/>
          <w:sz w:val="22"/>
          <w:szCs w:val="22"/>
        </w:rPr>
      </w:pPr>
      <w:r w:rsidRPr="00CD54DC">
        <w:rPr>
          <w:b/>
          <w:bCs/>
          <w:i/>
          <w:sz w:val="22"/>
          <w:szCs w:val="22"/>
        </w:rPr>
        <w:t xml:space="preserve">Perioada de functionare </w:t>
      </w:r>
    </w:p>
    <w:p w:rsidR="00CD54DC" w:rsidRPr="00CD54DC" w:rsidRDefault="00CD54DC" w:rsidP="00B269DC">
      <w:pPr>
        <w:pStyle w:val="Default"/>
        <w:ind w:left="567"/>
        <w:jc w:val="both"/>
        <w:rPr>
          <w:bCs/>
          <w:i/>
          <w:sz w:val="22"/>
          <w:szCs w:val="22"/>
        </w:rPr>
      </w:pPr>
      <w:r w:rsidRPr="00CD54DC">
        <w:rPr>
          <w:bCs/>
          <w:i/>
          <w:sz w:val="22"/>
          <w:szCs w:val="22"/>
        </w:rPr>
        <w:t>Surse de poluare</w:t>
      </w:r>
    </w:p>
    <w:p w:rsidR="00AE65BE" w:rsidRDefault="00AE65BE" w:rsidP="00B269DC">
      <w:pPr>
        <w:pStyle w:val="Default"/>
        <w:jc w:val="both"/>
        <w:rPr>
          <w:b/>
          <w:bCs/>
          <w:sz w:val="22"/>
          <w:szCs w:val="22"/>
        </w:rPr>
      </w:pPr>
      <w:r w:rsidRPr="00AE65BE">
        <w:rPr>
          <w:b/>
          <w:bCs/>
          <w:sz w:val="22"/>
          <w:szCs w:val="22"/>
        </w:rPr>
        <w:t>Amplasament Agrement</w:t>
      </w:r>
    </w:p>
    <w:p w:rsidR="00AE65BE" w:rsidRPr="00AE65BE" w:rsidRDefault="00AE65BE" w:rsidP="00B269DC">
      <w:pPr>
        <w:pStyle w:val="Default"/>
        <w:ind w:left="567" w:firstLine="567"/>
        <w:jc w:val="both"/>
        <w:rPr>
          <w:bCs/>
          <w:sz w:val="22"/>
          <w:szCs w:val="22"/>
        </w:rPr>
      </w:pPr>
      <w:r w:rsidRPr="00AE65BE">
        <w:rPr>
          <w:bCs/>
          <w:sz w:val="22"/>
          <w:szCs w:val="22"/>
        </w:rPr>
        <w:t xml:space="preserve">Nu </w:t>
      </w:r>
      <w:proofErr w:type="gramStart"/>
      <w:r w:rsidRPr="00AE65BE">
        <w:rPr>
          <w:bCs/>
          <w:sz w:val="22"/>
          <w:szCs w:val="22"/>
        </w:rPr>
        <w:t>este</w:t>
      </w:r>
      <w:proofErr w:type="gramEnd"/>
      <w:r w:rsidRPr="00AE65BE">
        <w:rPr>
          <w:bCs/>
          <w:sz w:val="22"/>
          <w:szCs w:val="22"/>
        </w:rPr>
        <w:t xml:space="preserve"> cazul</w:t>
      </w:r>
    </w:p>
    <w:p w:rsidR="00AE65BE" w:rsidRDefault="00AE65BE" w:rsidP="00B269DC">
      <w:pPr>
        <w:pStyle w:val="Default"/>
        <w:jc w:val="both"/>
        <w:rPr>
          <w:b/>
          <w:bCs/>
          <w:sz w:val="22"/>
          <w:szCs w:val="22"/>
        </w:rPr>
      </w:pPr>
      <w:r w:rsidRPr="00AE65BE">
        <w:rPr>
          <w:b/>
          <w:bCs/>
          <w:sz w:val="22"/>
          <w:szCs w:val="22"/>
        </w:rPr>
        <w:t>Amplasament Castanilor, Faleza-Braita.</w:t>
      </w:r>
    </w:p>
    <w:p w:rsidR="00AE65BE" w:rsidRPr="00AE65BE" w:rsidRDefault="00AE65BE" w:rsidP="00B269DC">
      <w:pPr>
        <w:pStyle w:val="Default"/>
        <w:ind w:left="567" w:firstLine="567"/>
        <w:jc w:val="both"/>
        <w:rPr>
          <w:bCs/>
          <w:sz w:val="22"/>
          <w:szCs w:val="22"/>
        </w:rPr>
      </w:pPr>
      <w:r w:rsidRPr="00AE65BE">
        <w:rPr>
          <w:bCs/>
          <w:sz w:val="22"/>
          <w:szCs w:val="22"/>
        </w:rPr>
        <w:t xml:space="preserve">Nu </w:t>
      </w:r>
      <w:proofErr w:type="gramStart"/>
      <w:r w:rsidRPr="00AE65BE">
        <w:rPr>
          <w:bCs/>
          <w:sz w:val="22"/>
          <w:szCs w:val="22"/>
        </w:rPr>
        <w:t>este</w:t>
      </w:r>
      <w:proofErr w:type="gramEnd"/>
      <w:r w:rsidRPr="00AE65BE">
        <w:rPr>
          <w:bCs/>
          <w:sz w:val="22"/>
          <w:szCs w:val="22"/>
        </w:rPr>
        <w:t xml:space="preserve"> cazul</w:t>
      </w:r>
    </w:p>
    <w:p w:rsidR="00AE65BE" w:rsidRDefault="00AE65BE" w:rsidP="00B269DC">
      <w:pPr>
        <w:pStyle w:val="Default"/>
        <w:jc w:val="both"/>
        <w:rPr>
          <w:b/>
          <w:bCs/>
          <w:sz w:val="22"/>
          <w:szCs w:val="22"/>
        </w:rPr>
      </w:pPr>
      <w:r w:rsidRPr="00AE65BE">
        <w:rPr>
          <w:b/>
          <w:bCs/>
          <w:sz w:val="22"/>
          <w:szCs w:val="22"/>
        </w:rPr>
        <w:t>Amplasament Monument 29</w:t>
      </w:r>
    </w:p>
    <w:p w:rsidR="00AE65BE" w:rsidRPr="00AE65BE" w:rsidRDefault="00AE65BE" w:rsidP="00B269DC">
      <w:pPr>
        <w:pStyle w:val="Default"/>
        <w:ind w:left="567" w:firstLine="567"/>
        <w:jc w:val="both"/>
        <w:rPr>
          <w:bCs/>
          <w:sz w:val="22"/>
          <w:szCs w:val="22"/>
        </w:rPr>
      </w:pPr>
      <w:r w:rsidRPr="00AE65BE">
        <w:rPr>
          <w:bCs/>
          <w:sz w:val="22"/>
          <w:szCs w:val="22"/>
        </w:rPr>
        <w:t xml:space="preserve">Nu </w:t>
      </w:r>
      <w:proofErr w:type="gramStart"/>
      <w:r w:rsidRPr="00AE65BE">
        <w:rPr>
          <w:bCs/>
          <w:sz w:val="22"/>
          <w:szCs w:val="22"/>
        </w:rPr>
        <w:t>este</w:t>
      </w:r>
      <w:proofErr w:type="gramEnd"/>
      <w:r w:rsidRPr="00AE65BE">
        <w:rPr>
          <w:bCs/>
          <w:sz w:val="22"/>
          <w:szCs w:val="22"/>
        </w:rPr>
        <w:t xml:space="preserve"> cazul</w:t>
      </w:r>
    </w:p>
    <w:p w:rsidR="00636F50" w:rsidRPr="0066215B" w:rsidRDefault="00636F50" w:rsidP="00B269DC">
      <w:pPr>
        <w:pStyle w:val="Default"/>
        <w:ind w:left="567"/>
        <w:jc w:val="both"/>
        <w:rPr>
          <w:i/>
          <w:sz w:val="22"/>
          <w:szCs w:val="22"/>
          <w:highlight w:val="yellow"/>
        </w:rPr>
      </w:pPr>
      <w:r w:rsidRPr="0066215B">
        <w:rPr>
          <w:i/>
          <w:sz w:val="22"/>
          <w:szCs w:val="22"/>
        </w:rPr>
        <w:t xml:space="preserve">Surse de poluare </w:t>
      </w:r>
    </w:p>
    <w:p w:rsidR="00636F50" w:rsidRPr="0066215B" w:rsidRDefault="00636F50" w:rsidP="00B269DC">
      <w:pPr>
        <w:pStyle w:val="Default"/>
        <w:jc w:val="both"/>
        <w:rPr>
          <w:sz w:val="22"/>
          <w:szCs w:val="22"/>
        </w:rPr>
      </w:pPr>
      <w:r w:rsidRPr="0066215B">
        <w:rPr>
          <w:sz w:val="22"/>
          <w:szCs w:val="22"/>
        </w:rPr>
        <w:t xml:space="preserve">In perioada de functionare a obiectivului analizat nu vor aparea surse suplimentare de poluare </w:t>
      </w:r>
      <w:proofErr w:type="gramStart"/>
      <w:r w:rsidRPr="0066215B">
        <w:rPr>
          <w:sz w:val="22"/>
          <w:szCs w:val="22"/>
        </w:rPr>
        <w:t>sonora</w:t>
      </w:r>
      <w:proofErr w:type="gramEnd"/>
      <w:r w:rsidRPr="0066215B">
        <w:rPr>
          <w:sz w:val="22"/>
          <w:szCs w:val="22"/>
        </w:rPr>
        <w:t xml:space="preserve"> fata de situatia existenta. </w:t>
      </w:r>
    </w:p>
    <w:p w:rsidR="00636F50" w:rsidRPr="0066215B" w:rsidRDefault="00636F50" w:rsidP="00B269DC">
      <w:pPr>
        <w:pStyle w:val="Default"/>
        <w:ind w:left="567"/>
        <w:jc w:val="both"/>
        <w:rPr>
          <w:i/>
          <w:iCs/>
          <w:sz w:val="22"/>
          <w:szCs w:val="22"/>
        </w:rPr>
      </w:pPr>
      <w:r w:rsidRPr="0066215B">
        <w:rPr>
          <w:i/>
          <w:iCs/>
          <w:sz w:val="22"/>
          <w:szCs w:val="22"/>
        </w:rPr>
        <w:t xml:space="preserve">Masuri de protectie </w:t>
      </w:r>
    </w:p>
    <w:p w:rsidR="0045420D" w:rsidRDefault="00506942" w:rsidP="00B269DC">
      <w:pPr>
        <w:pStyle w:val="Default"/>
        <w:ind w:firstLine="567"/>
        <w:jc w:val="both"/>
        <w:rPr>
          <w:sz w:val="22"/>
          <w:szCs w:val="22"/>
        </w:rPr>
      </w:pPr>
      <w:r w:rsidRPr="0066215B">
        <w:rPr>
          <w:sz w:val="22"/>
          <w:szCs w:val="22"/>
        </w:rPr>
        <w:t xml:space="preserve">Nu </w:t>
      </w:r>
      <w:proofErr w:type="gramStart"/>
      <w:r w:rsidRPr="0066215B">
        <w:rPr>
          <w:sz w:val="22"/>
          <w:szCs w:val="22"/>
        </w:rPr>
        <w:t>este</w:t>
      </w:r>
      <w:proofErr w:type="gramEnd"/>
      <w:r w:rsidRPr="0066215B">
        <w:rPr>
          <w:sz w:val="22"/>
          <w:szCs w:val="22"/>
        </w:rPr>
        <w:t xml:space="preserve"> cazul.</w:t>
      </w:r>
    </w:p>
    <w:p w:rsidR="00CD54DC" w:rsidRPr="00AE65BE" w:rsidRDefault="00CD54DC" w:rsidP="002B11A0">
      <w:pPr>
        <w:pStyle w:val="Default"/>
        <w:jc w:val="both"/>
        <w:rPr>
          <w:color w:val="0070C0"/>
          <w:sz w:val="22"/>
          <w:szCs w:val="22"/>
          <w:highlight w:val="yellow"/>
        </w:rPr>
      </w:pPr>
    </w:p>
    <w:p w:rsidR="00636F50" w:rsidRPr="00AE65BE" w:rsidRDefault="00AE65BE" w:rsidP="004E2C39">
      <w:pPr>
        <w:pStyle w:val="Default"/>
        <w:ind w:left="567"/>
        <w:jc w:val="both"/>
        <w:rPr>
          <w:b/>
          <w:color w:val="0070C0"/>
          <w:sz w:val="22"/>
          <w:szCs w:val="22"/>
        </w:rPr>
      </w:pPr>
      <w:r>
        <w:rPr>
          <w:b/>
          <w:color w:val="0070C0"/>
          <w:sz w:val="22"/>
          <w:szCs w:val="22"/>
        </w:rPr>
        <w:t>c</w:t>
      </w:r>
      <w:r w:rsidR="00636F50" w:rsidRPr="00AE65BE">
        <w:rPr>
          <w:b/>
          <w:color w:val="0070C0"/>
          <w:sz w:val="22"/>
          <w:szCs w:val="22"/>
        </w:rPr>
        <w:t xml:space="preserve">) </w:t>
      </w:r>
      <w:proofErr w:type="gramStart"/>
      <w:r w:rsidR="00636F50" w:rsidRPr="00AE65BE">
        <w:rPr>
          <w:b/>
          <w:color w:val="0070C0"/>
          <w:sz w:val="22"/>
          <w:szCs w:val="22"/>
        </w:rPr>
        <w:t>protecţia</w:t>
      </w:r>
      <w:proofErr w:type="gramEnd"/>
      <w:r w:rsidR="00636F50" w:rsidRPr="00AE65BE">
        <w:rPr>
          <w:b/>
          <w:color w:val="0070C0"/>
          <w:sz w:val="22"/>
          <w:szCs w:val="22"/>
        </w:rPr>
        <w:t xml:space="preserve"> împotriva radiaţiilor: </w:t>
      </w:r>
    </w:p>
    <w:p w:rsidR="00636F50" w:rsidRPr="00483C61" w:rsidRDefault="00636F50" w:rsidP="00483C61">
      <w:pPr>
        <w:pStyle w:val="Default"/>
        <w:jc w:val="both"/>
        <w:rPr>
          <w:bCs/>
          <w:sz w:val="22"/>
          <w:szCs w:val="22"/>
          <w:lang w:val="pt-BR"/>
        </w:rPr>
      </w:pPr>
      <w:r w:rsidRPr="0066215B">
        <w:rPr>
          <w:bCs/>
          <w:color w:val="auto"/>
          <w:sz w:val="22"/>
          <w:szCs w:val="22"/>
          <w:lang w:val="pt-BR"/>
        </w:rPr>
        <w:t xml:space="preserve">Atat in cadrul lucrarilor de executie, cat si la exploatarea obiectivului nu se vor vehicula si nu se vor utiliza </w:t>
      </w:r>
      <w:r w:rsidR="00506942" w:rsidRPr="00483C61">
        <w:rPr>
          <w:bCs/>
          <w:color w:val="auto"/>
          <w:sz w:val="22"/>
          <w:szCs w:val="22"/>
          <w:lang w:val="pt-BR"/>
        </w:rPr>
        <w:t>surse si substante radioactive.</w:t>
      </w:r>
    </w:p>
    <w:p w:rsidR="002D475F" w:rsidRPr="00483C61" w:rsidRDefault="002D475F" w:rsidP="004E2C39">
      <w:pPr>
        <w:pStyle w:val="Default"/>
        <w:ind w:left="567"/>
        <w:jc w:val="both"/>
        <w:rPr>
          <w:b/>
          <w:bCs/>
          <w:color w:val="0070C0"/>
          <w:sz w:val="22"/>
          <w:szCs w:val="22"/>
        </w:rPr>
      </w:pPr>
    </w:p>
    <w:p w:rsidR="00AE6CDA" w:rsidRPr="00483C61" w:rsidRDefault="00636F50" w:rsidP="00AE6CDA">
      <w:pPr>
        <w:pStyle w:val="Default"/>
        <w:numPr>
          <w:ilvl w:val="0"/>
          <w:numId w:val="1"/>
        </w:numPr>
        <w:jc w:val="both"/>
        <w:rPr>
          <w:b/>
          <w:color w:val="0070C0"/>
          <w:sz w:val="22"/>
          <w:szCs w:val="22"/>
        </w:rPr>
      </w:pPr>
      <w:r w:rsidRPr="00483C61">
        <w:rPr>
          <w:b/>
          <w:color w:val="0070C0"/>
          <w:sz w:val="22"/>
          <w:szCs w:val="22"/>
        </w:rPr>
        <w:t xml:space="preserve">protecţia solului şi a subsolului: </w:t>
      </w:r>
    </w:p>
    <w:p w:rsidR="00636F50" w:rsidRPr="00483C61" w:rsidRDefault="00636F50" w:rsidP="004E2C39">
      <w:pPr>
        <w:pStyle w:val="Default"/>
        <w:ind w:left="567"/>
        <w:jc w:val="both"/>
        <w:rPr>
          <w:b/>
          <w:sz w:val="22"/>
          <w:szCs w:val="22"/>
        </w:rPr>
      </w:pPr>
      <w:r w:rsidRPr="00483C61">
        <w:rPr>
          <w:b/>
          <w:sz w:val="22"/>
          <w:szCs w:val="22"/>
        </w:rPr>
        <w:t xml:space="preserve">Perioada de constructie </w:t>
      </w:r>
    </w:p>
    <w:p w:rsidR="00636F50" w:rsidRPr="00483C61" w:rsidRDefault="00636F50" w:rsidP="004E2C39">
      <w:pPr>
        <w:pStyle w:val="Default"/>
        <w:ind w:left="567"/>
        <w:jc w:val="both"/>
        <w:rPr>
          <w:i/>
          <w:iCs/>
          <w:sz w:val="22"/>
          <w:szCs w:val="22"/>
        </w:rPr>
      </w:pPr>
      <w:r w:rsidRPr="00483C61">
        <w:rPr>
          <w:i/>
          <w:iCs/>
          <w:sz w:val="22"/>
          <w:szCs w:val="22"/>
        </w:rPr>
        <w:t xml:space="preserve">Surse de poluare </w:t>
      </w:r>
    </w:p>
    <w:p w:rsidR="00B9290B" w:rsidRPr="00483C61" w:rsidRDefault="00B9290B" w:rsidP="00483C61">
      <w:pPr>
        <w:pStyle w:val="Default"/>
        <w:jc w:val="both"/>
        <w:rPr>
          <w:iCs/>
          <w:sz w:val="22"/>
          <w:szCs w:val="22"/>
        </w:rPr>
      </w:pPr>
      <w:r w:rsidRPr="00483C61">
        <w:rPr>
          <w:iCs/>
          <w:sz w:val="22"/>
          <w:szCs w:val="22"/>
        </w:rPr>
        <w:t xml:space="preserve">Pe perioada executiei lucrarilor, sursele de poluare a solului sunt urmatoarele: </w:t>
      </w:r>
    </w:p>
    <w:p w:rsidR="00483C61" w:rsidRPr="00483C61" w:rsidRDefault="00B9290B" w:rsidP="00483C61">
      <w:pPr>
        <w:pStyle w:val="Default"/>
        <w:ind w:left="284" w:firstLine="283"/>
        <w:jc w:val="both"/>
        <w:rPr>
          <w:iCs/>
          <w:sz w:val="22"/>
          <w:szCs w:val="22"/>
        </w:rPr>
      </w:pPr>
      <w:r w:rsidRPr="00483C61">
        <w:rPr>
          <w:iCs/>
          <w:sz w:val="22"/>
          <w:szCs w:val="22"/>
        </w:rPr>
        <w:t xml:space="preserve">• Surse liniare, reprezentate de traficul de vehicule grele si utilaje. O </w:t>
      </w:r>
      <w:r w:rsidR="00483C61" w:rsidRPr="00483C61">
        <w:rPr>
          <w:iCs/>
          <w:sz w:val="22"/>
          <w:szCs w:val="22"/>
        </w:rPr>
        <w:t>parte din emisiile de substante</w:t>
      </w:r>
    </w:p>
    <w:p w:rsidR="00483C61" w:rsidRPr="00483C61" w:rsidRDefault="00B9290B" w:rsidP="00483C61">
      <w:pPr>
        <w:pStyle w:val="Default"/>
        <w:jc w:val="both"/>
        <w:rPr>
          <w:iCs/>
          <w:sz w:val="22"/>
          <w:szCs w:val="22"/>
        </w:rPr>
      </w:pPr>
      <w:proofErr w:type="gramStart"/>
      <w:r w:rsidRPr="00483C61">
        <w:rPr>
          <w:iCs/>
          <w:sz w:val="22"/>
          <w:szCs w:val="22"/>
        </w:rPr>
        <w:t>poluante</w:t>
      </w:r>
      <w:proofErr w:type="gramEnd"/>
      <w:r w:rsidRPr="00483C61">
        <w:rPr>
          <w:iCs/>
          <w:sz w:val="22"/>
          <w:szCs w:val="22"/>
        </w:rPr>
        <w:t xml:space="preserve"> degajate in atmosfera din arderea combustibilului, atat datorita </w:t>
      </w:r>
      <w:r w:rsidR="00483C61" w:rsidRPr="00483C61">
        <w:rPr>
          <w:iCs/>
          <w:sz w:val="22"/>
          <w:szCs w:val="22"/>
        </w:rPr>
        <w:t>traficului, cat si functionarii</w:t>
      </w:r>
    </w:p>
    <w:p w:rsidR="003D75C7" w:rsidRPr="00483C61" w:rsidRDefault="00B9290B" w:rsidP="00483C61">
      <w:pPr>
        <w:pStyle w:val="Default"/>
        <w:jc w:val="both"/>
        <w:rPr>
          <w:iCs/>
          <w:sz w:val="22"/>
          <w:szCs w:val="22"/>
        </w:rPr>
      </w:pPr>
      <w:proofErr w:type="gramStart"/>
      <w:r w:rsidRPr="00483C61">
        <w:rPr>
          <w:iCs/>
          <w:sz w:val="22"/>
          <w:szCs w:val="22"/>
        </w:rPr>
        <w:lastRenderedPageBreak/>
        <w:t>utilajelor</w:t>
      </w:r>
      <w:proofErr w:type="gramEnd"/>
      <w:r w:rsidRPr="00483C61">
        <w:rPr>
          <w:iCs/>
          <w:sz w:val="22"/>
          <w:szCs w:val="22"/>
        </w:rPr>
        <w:t xml:space="preserve"> in zona fronturilor de lucru, ajung sa se depuna pe sol. Cantitatile de praf degajate in atmosfera pe durata desfasurarii lucrarilor vor fi nesemnificative.</w:t>
      </w:r>
    </w:p>
    <w:p w:rsidR="003D75C7" w:rsidRPr="00483C61" w:rsidRDefault="00B9290B" w:rsidP="00543F3E">
      <w:pPr>
        <w:pStyle w:val="Default"/>
        <w:numPr>
          <w:ilvl w:val="0"/>
          <w:numId w:val="15"/>
        </w:numPr>
        <w:ind w:left="851" w:hanging="284"/>
        <w:jc w:val="both"/>
        <w:rPr>
          <w:iCs/>
          <w:sz w:val="22"/>
          <w:szCs w:val="22"/>
        </w:rPr>
      </w:pPr>
      <w:r w:rsidRPr="00483C61">
        <w:rPr>
          <w:iCs/>
          <w:sz w:val="22"/>
          <w:szCs w:val="22"/>
        </w:rPr>
        <w:t xml:space="preserve">Realizarea lucrarilor va implica realizarea unor volume mici </w:t>
      </w:r>
      <w:r w:rsidR="003D75C7" w:rsidRPr="00483C61">
        <w:rPr>
          <w:iCs/>
          <w:sz w:val="22"/>
          <w:szCs w:val="22"/>
        </w:rPr>
        <w:t>de terasamente, manevrarea unor</w:t>
      </w:r>
    </w:p>
    <w:p w:rsidR="00B9290B" w:rsidRPr="00483C61" w:rsidRDefault="003D75C7" w:rsidP="00483C61">
      <w:pPr>
        <w:pStyle w:val="Default"/>
        <w:jc w:val="both"/>
        <w:rPr>
          <w:iCs/>
          <w:sz w:val="22"/>
          <w:szCs w:val="22"/>
        </w:rPr>
      </w:pPr>
      <w:r w:rsidRPr="00483C61">
        <w:rPr>
          <w:iCs/>
          <w:sz w:val="22"/>
          <w:szCs w:val="22"/>
        </w:rPr>
        <w:t>„</w:t>
      </w:r>
      <w:proofErr w:type="gramStart"/>
      <w:r w:rsidR="00B9290B" w:rsidRPr="00483C61">
        <w:rPr>
          <w:iCs/>
          <w:sz w:val="22"/>
          <w:szCs w:val="22"/>
        </w:rPr>
        <w:t>cantitati</w:t>
      </w:r>
      <w:proofErr w:type="gramEnd"/>
      <w:r w:rsidR="00B9290B" w:rsidRPr="00483C61">
        <w:rPr>
          <w:iCs/>
          <w:sz w:val="22"/>
          <w:szCs w:val="22"/>
        </w:rPr>
        <w:t xml:space="preserve"> de pamant, agregate, etc. Poluarea se </w:t>
      </w:r>
      <w:proofErr w:type="gramStart"/>
      <w:r w:rsidR="00B9290B" w:rsidRPr="00483C61">
        <w:rPr>
          <w:iCs/>
          <w:sz w:val="22"/>
          <w:szCs w:val="22"/>
        </w:rPr>
        <w:t>va</w:t>
      </w:r>
      <w:proofErr w:type="gramEnd"/>
      <w:r w:rsidR="00B9290B" w:rsidRPr="00483C61">
        <w:rPr>
          <w:iCs/>
          <w:sz w:val="22"/>
          <w:szCs w:val="22"/>
        </w:rPr>
        <w:t xml:space="preserve"> manifesta pe o perioada limitata de timp (pe durata lucrarilor de constructie) si, spatial, pe o arie restransa. </w:t>
      </w:r>
    </w:p>
    <w:p w:rsidR="00483C61" w:rsidRPr="00483C61" w:rsidRDefault="00B9290B" w:rsidP="00C406E1">
      <w:pPr>
        <w:pStyle w:val="Default"/>
        <w:ind w:left="284" w:firstLine="283"/>
        <w:jc w:val="both"/>
        <w:rPr>
          <w:iCs/>
          <w:sz w:val="22"/>
          <w:szCs w:val="22"/>
        </w:rPr>
      </w:pPr>
      <w:r w:rsidRPr="00483C61">
        <w:rPr>
          <w:iCs/>
          <w:sz w:val="22"/>
          <w:szCs w:val="22"/>
        </w:rPr>
        <w:t>• Surse de suprafata, reprezentate de functionarea utilajelor in zona fro</w:t>
      </w:r>
      <w:r w:rsidR="00483C61" w:rsidRPr="00483C61">
        <w:rPr>
          <w:iCs/>
          <w:sz w:val="22"/>
          <w:szCs w:val="22"/>
        </w:rPr>
        <w:t>nturilor de lucru. Suplimentar,</w:t>
      </w:r>
    </w:p>
    <w:p w:rsidR="00B9290B" w:rsidRPr="00483C61" w:rsidRDefault="00B9290B" w:rsidP="00483C61">
      <w:pPr>
        <w:pStyle w:val="Default"/>
        <w:jc w:val="both"/>
        <w:rPr>
          <w:iCs/>
          <w:sz w:val="22"/>
          <w:szCs w:val="22"/>
        </w:rPr>
      </w:pPr>
      <w:proofErr w:type="gramStart"/>
      <w:r w:rsidRPr="00483C61">
        <w:rPr>
          <w:iCs/>
          <w:sz w:val="22"/>
          <w:szCs w:val="22"/>
        </w:rPr>
        <w:t>aici</w:t>
      </w:r>
      <w:proofErr w:type="gramEnd"/>
      <w:r w:rsidRPr="00483C61">
        <w:rPr>
          <w:iCs/>
          <w:sz w:val="22"/>
          <w:szCs w:val="22"/>
        </w:rPr>
        <w:t xml:space="preserve"> exista riscul pierderilor accidentale de ulei sau combustibil ca urmare a aparitiei unor defectiuni tehnice survenite la utilaje. De asemenea, depozitarea necorespunzatoare a materialelor si/sau deseurilor rezultate din activitatile de constructie poate constitui o sursa de poluare a solului. </w:t>
      </w:r>
    </w:p>
    <w:p w:rsidR="00B9290B" w:rsidRPr="00483C61" w:rsidRDefault="00B9290B" w:rsidP="004E2C39">
      <w:pPr>
        <w:pStyle w:val="Default"/>
        <w:ind w:left="567"/>
        <w:jc w:val="both"/>
        <w:rPr>
          <w:iCs/>
          <w:sz w:val="22"/>
          <w:szCs w:val="22"/>
        </w:rPr>
      </w:pPr>
      <w:r w:rsidRPr="00483C61">
        <w:rPr>
          <w:iCs/>
          <w:sz w:val="22"/>
          <w:szCs w:val="22"/>
        </w:rPr>
        <w:t>• Sursele punctiforme, reprezentate functionarea in cadrul Organizarii de Santier a statiilor de asfalt.</w:t>
      </w:r>
    </w:p>
    <w:p w:rsidR="00795E0B" w:rsidRPr="00483C61" w:rsidRDefault="00795E0B" w:rsidP="004E2C39">
      <w:pPr>
        <w:pStyle w:val="Default"/>
        <w:ind w:left="567"/>
        <w:jc w:val="both"/>
        <w:rPr>
          <w:i/>
          <w:iCs/>
          <w:sz w:val="22"/>
          <w:szCs w:val="22"/>
        </w:rPr>
      </w:pPr>
    </w:p>
    <w:p w:rsidR="00636F50" w:rsidRPr="00483C61" w:rsidRDefault="00636F50" w:rsidP="000D3A15">
      <w:pPr>
        <w:pStyle w:val="Default"/>
        <w:ind w:left="567"/>
        <w:jc w:val="both"/>
        <w:rPr>
          <w:b/>
          <w:sz w:val="22"/>
          <w:szCs w:val="22"/>
        </w:rPr>
      </w:pPr>
      <w:r w:rsidRPr="00483C61">
        <w:rPr>
          <w:b/>
          <w:sz w:val="22"/>
          <w:szCs w:val="22"/>
        </w:rPr>
        <w:t>Impactul asupra mediului</w:t>
      </w:r>
    </w:p>
    <w:p w:rsidR="00636F50" w:rsidRPr="00483C61" w:rsidRDefault="00636F50" w:rsidP="00483C61">
      <w:pPr>
        <w:pStyle w:val="Default"/>
        <w:jc w:val="both"/>
        <w:rPr>
          <w:sz w:val="22"/>
          <w:szCs w:val="22"/>
        </w:rPr>
      </w:pPr>
      <w:r w:rsidRPr="00483C61">
        <w:rPr>
          <w:sz w:val="22"/>
          <w:szCs w:val="22"/>
        </w:rPr>
        <w:t xml:space="preserve">Principalul impact asupra solului in perioada de executie a lucrarilor de modernizare </w:t>
      </w:r>
      <w:proofErr w:type="gramStart"/>
      <w:r w:rsidRPr="00483C61">
        <w:rPr>
          <w:sz w:val="22"/>
          <w:szCs w:val="22"/>
        </w:rPr>
        <w:t>este</w:t>
      </w:r>
      <w:proofErr w:type="gramEnd"/>
      <w:r w:rsidRPr="00483C61">
        <w:rPr>
          <w:sz w:val="22"/>
          <w:szCs w:val="22"/>
        </w:rPr>
        <w:t xml:space="preserve"> consecinta ocuparii temporare de terenuri pentru platforme</w:t>
      </w:r>
      <w:r w:rsidR="003B7403" w:rsidRPr="00483C61">
        <w:rPr>
          <w:sz w:val="22"/>
          <w:szCs w:val="22"/>
        </w:rPr>
        <w:t xml:space="preserve"> tehnologice de lucru provizorii</w:t>
      </w:r>
      <w:r w:rsidRPr="00483C61">
        <w:rPr>
          <w:sz w:val="22"/>
          <w:szCs w:val="22"/>
        </w:rPr>
        <w:t>, baza de aprovizionare si productie, etc. Reconstructia ecologica a zonei dupa incheierea lucrarilor reprezinta o masura obligatorie</w:t>
      </w:r>
      <w:r w:rsidR="00483C61" w:rsidRPr="00483C61">
        <w:rPr>
          <w:sz w:val="22"/>
          <w:szCs w:val="22"/>
        </w:rPr>
        <w:t>.</w:t>
      </w:r>
    </w:p>
    <w:p w:rsidR="00506942" w:rsidRPr="00483C61" w:rsidRDefault="00636F50" w:rsidP="00483C61">
      <w:pPr>
        <w:pStyle w:val="Default"/>
        <w:jc w:val="both"/>
        <w:rPr>
          <w:sz w:val="22"/>
          <w:szCs w:val="22"/>
        </w:rPr>
      </w:pPr>
      <w:r w:rsidRPr="00483C61">
        <w:rPr>
          <w:sz w:val="22"/>
          <w:szCs w:val="22"/>
        </w:rPr>
        <w:t xml:space="preserve">Impactul determinat de pierderile de carburanti sau ulei de la functionarea defectuoasa </w:t>
      </w:r>
      <w:proofErr w:type="gramStart"/>
      <w:r w:rsidRPr="00483C61">
        <w:rPr>
          <w:sz w:val="22"/>
          <w:szCs w:val="22"/>
        </w:rPr>
        <w:t>a</w:t>
      </w:r>
      <w:proofErr w:type="gramEnd"/>
      <w:r w:rsidRPr="00483C61">
        <w:rPr>
          <w:sz w:val="22"/>
          <w:szCs w:val="22"/>
        </w:rPr>
        <w:t xml:space="preserve"> utilajelor poate fi apreciabil, manifestandu-se insa tot pe arii restranse. </w:t>
      </w:r>
      <w:r w:rsidRPr="00483C61">
        <w:rPr>
          <w:i/>
          <w:sz w:val="22"/>
          <w:szCs w:val="22"/>
        </w:rPr>
        <w:tab/>
      </w:r>
    </w:p>
    <w:p w:rsidR="00636F50" w:rsidRPr="00483C61" w:rsidRDefault="00960A9C" w:rsidP="000D3A15">
      <w:pPr>
        <w:pStyle w:val="Default"/>
        <w:ind w:left="567"/>
        <w:jc w:val="both"/>
        <w:rPr>
          <w:i/>
          <w:sz w:val="22"/>
          <w:szCs w:val="22"/>
        </w:rPr>
      </w:pPr>
      <w:r w:rsidRPr="00483C61">
        <w:rPr>
          <w:i/>
          <w:sz w:val="22"/>
          <w:szCs w:val="22"/>
        </w:rPr>
        <w:t xml:space="preserve">Masuri de protectie </w:t>
      </w:r>
    </w:p>
    <w:p w:rsidR="003D75C7" w:rsidRPr="00483C61" w:rsidRDefault="00636F50" w:rsidP="00091A67">
      <w:pPr>
        <w:pStyle w:val="Default"/>
        <w:ind w:left="567"/>
        <w:jc w:val="both"/>
        <w:rPr>
          <w:sz w:val="22"/>
          <w:szCs w:val="22"/>
        </w:rPr>
      </w:pPr>
      <w:r w:rsidRPr="00483C61">
        <w:rPr>
          <w:sz w:val="22"/>
          <w:szCs w:val="22"/>
        </w:rPr>
        <w:t xml:space="preserve">• Depozitarea provizorie a pamantului excavat </w:t>
      </w:r>
      <w:proofErr w:type="gramStart"/>
      <w:r w:rsidRPr="00483C61">
        <w:rPr>
          <w:sz w:val="22"/>
          <w:szCs w:val="22"/>
        </w:rPr>
        <w:t>este</w:t>
      </w:r>
      <w:proofErr w:type="gramEnd"/>
      <w:r w:rsidRPr="00483C61">
        <w:rPr>
          <w:sz w:val="22"/>
          <w:szCs w:val="22"/>
        </w:rPr>
        <w:t xml:space="preserve"> recomandat</w:t>
      </w:r>
      <w:r w:rsidR="003D75C7" w:rsidRPr="00483C61">
        <w:rPr>
          <w:sz w:val="22"/>
          <w:szCs w:val="22"/>
        </w:rPr>
        <w:t xml:space="preserve"> a se face pe suprafete cat mai</w:t>
      </w:r>
    </w:p>
    <w:p w:rsidR="00636F50" w:rsidRPr="00483C61" w:rsidRDefault="00636F50" w:rsidP="00483C61">
      <w:pPr>
        <w:pStyle w:val="Default"/>
        <w:jc w:val="both"/>
        <w:rPr>
          <w:sz w:val="22"/>
          <w:szCs w:val="22"/>
        </w:rPr>
      </w:pPr>
      <w:proofErr w:type="gramStart"/>
      <w:r w:rsidRPr="00483C61">
        <w:rPr>
          <w:sz w:val="22"/>
          <w:szCs w:val="22"/>
        </w:rPr>
        <w:t>reduse</w:t>
      </w:r>
      <w:proofErr w:type="gramEnd"/>
      <w:r w:rsidRPr="00483C61">
        <w:rPr>
          <w:sz w:val="22"/>
          <w:szCs w:val="22"/>
        </w:rPr>
        <w:t xml:space="preserve">. Decaparea solului vegetal se </w:t>
      </w:r>
      <w:proofErr w:type="gramStart"/>
      <w:r w:rsidRPr="00483C61">
        <w:rPr>
          <w:sz w:val="22"/>
          <w:szCs w:val="22"/>
        </w:rPr>
        <w:t>va</w:t>
      </w:r>
      <w:proofErr w:type="gramEnd"/>
      <w:r w:rsidRPr="00483C61">
        <w:rPr>
          <w:sz w:val="22"/>
          <w:szCs w:val="22"/>
        </w:rPr>
        <w:t xml:space="preserve"> face in limita strictului necesar.</w:t>
      </w:r>
    </w:p>
    <w:p w:rsidR="00483C61" w:rsidRPr="00483C61" w:rsidRDefault="00636F50" w:rsidP="00C406E1">
      <w:pPr>
        <w:pStyle w:val="Default"/>
        <w:ind w:left="284" w:firstLine="283"/>
        <w:jc w:val="both"/>
        <w:rPr>
          <w:sz w:val="22"/>
          <w:szCs w:val="22"/>
        </w:rPr>
      </w:pPr>
      <w:r w:rsidRPr="00483C61">
        <w:rPr>
          <w:sz w:val="22"/>
          <w:szCs w:val="22"/>
        </w:rPr>
        <w:t>• Deseurile rezultate din activitatea de constructie trebuie colectate i</w:t>
      </w:r>
      <w:r w:rsidR="00483C61" w:rsidRPr="00483C61">
        <w:rPr>
          <w:sz w:val="22"/>
          <w:szCs w:val="22"/>
        </w:rPr>
        <w:t>n pubele tipizate, amplasate in</w:t>
      </w:r>
    </w:p>
    <w:p w:rsidR="00C406E1" w:rsidRPr="00483C61" w:rsidRDefault="00636F50" w:rsidP="00483C61">
      <w:pPr>
        <w:pStyle w:val="Default"/>
        <w:jc w:val="both"/>
        <w:rPr>
          <w:sz w:val="22"/>
          <w:szCs w:val="22"/>
        </w:rPr>
      </w:pPr>
      <w:proofErr w:type="gramStart"/>
      <w:r w:rsidRPr="00483C61">
        <w:rPr>
          <w:sz w:val="22"/>
          <w:szCs w:val="22"/>
        </w:rPr>
        <w:t>locuri</w:t>
      </w:r>
      <w:proofErr w:type="gramEnd"/>
      <w:r w:rsidRPr="00483C61">
        <w:rPr>
          <w:sz w:val="22"/>
          <w:szCs w:val="22"/>
        </w:rPr>
        <w:t xml:space="preserve"> special des</w:t>
      </w:r>
      <w:r w:rsidR="00483C61" w:rsidRPr="00483C61">
        <w:rPr>
          <w:sz w:val="22"/>
          <w:szCs w:val="22"/>
        </w:rPr>
        <w:t>tinate acestui scop.</w:t>
      </w:r>
    </w:p>
    <w:p w:rsidR="00636F50" w:rsidRPr="00483C61" w:rsidRDefault="00636F50" w:rsidP="00483C61">
      <w:pPr>
        <w:pStyle w:val="Default"/>
        <w:jc w:val="both"/>
        <w:rPr>
          <w:sz w:val="22"/>
          <w:szCs w:val="22"/>
        </w:rPr>
      </w:pPr>
      <w:r w:rsidRPr="00483C61">
        <w:rPr>
          <w:sz w:val="22"/>
          <w:szCs w:val="22"/>
        </w:rPr>
        <w:t>Scurgerile de ulei rezultate accidental in zona fronturilor de lucru de la functionarea defectuoasa a utilajelor pot avea un impact redus asupra solului in cazul in care exista un program de prevenire si combatere a poluarii accidentale. In acest sens, instruirea personalului reprezinta o masura eficienta in prevenirea si/sau reducerea efectelor poluarii.</w:t>
      </w:r>
    </w:p>
    <w:p w:rsidR="00795E0B" w:rsidRPr="00483C61" w:rsidRDefault="00795E0B" w:rsidP="00C406E1">
      <w:pPr>
        <w:pStyle w:val="Default"/>
        <w:ind w:left="284"/>
        <w:jc w:val="both"/>
        <w:rPr>
          <w:sz w:val="22"/>
          <w:szCs w:val="22"/>
        </w:rPr>
      </w:pPr>
    </w:p>
    <w:p w:rsidR="00636F50" w:rsidRPr="00483C61" w:rsidRDefault="00636F50" w:rsidP="000D3A15">
      <w:pPr>
        <w:pStyle w:val="Default"/>
        <w:ind w:left="567"/>
        <w:jc w:val="both"/>
        <w:rPr>
          <w:b/>
          <w:sz w:val="22"/>
          <w:szCs w:val="22"/>
        </w:rPr>
      </w:pPr>
      <w:r w:rsidRPr="00483C61">
        <w:rPr>
          <w:b/>
          <w:sz w:val="22"/>
          <w:szCs w:val="22"/>
        </w:rPr>
        <w:t xml:space="preserve"> Perioada de functionare</w:t>
      </w:r>
    </w:p>
    <w:p w:rsidR="002C523A" w:rsidRDefault="00636F50" w:rsidP="00CD54DC">
      <w:pPr>
        <w:pStyle w:val="Default"/>
        <w:ind w:firstLine="567"/>
        <w:jc w:val="both"/>
        <w:rPr>
          <w:i/>
          <w:sz w:val="22"/>
          <w:szCs w:val="22"/>
          <w:highlight w:val="yellow"/>
        </w:rPr>
      </w:pPr>
      <w:r w:rsidRPr="00483C61">
        <w:rPr>
          <w:i/>
          <w:sz w:val="22"/>
          <w:szCs w:val="22"/>
        </w:rPr>
        <w:t xml:space="preserve"> Surse de poluare</w:t>
      </w:r>
    </w:p>
    <w:p w:rsidR="002C523A" w:rsidRPr="002C523A" w:rsidRDefault="002C523A" w:rsidP="00B269DC">
      <w:pPr>
        <w:spacing w:after="0"/>
        <w:ind w:firstLine="284"/>
        <w:jc w:val="both"/>
        <w:rPr>
          <w:rFonts w:ascii="Arial" w:hAnsi="Arial" w:cs="Arial"/>
          <w:b/>
          <w:bCs/>
        </w:rPr>
      </w:pPr>
      <w:r w:rsidRPr="002C523A">
        <w:rPr>
          <w:rFonts w:ascii="Arial" w:hAnsi="Arial" w:cs="Arial"/>
          <w:b/>
          <w:bCs/>
        </w:rPr>
        <w:t>Amplasament Agrement</w:t>
      </w:r>
    </w:p>
    <w:p w:rsidR="002C523A" w:rsidRDefault="002C523A" w:rsidP="00B269DC">
      <w:pPr>
        <w:spacing w:after="0"/>
        <w:jc w:val="both"/>
        <w:rPr>
          <w:rFonts w:ascii="Arial" w:hAnsi="Arial" w:cs="Arial"/>
          <w:bCs/>
        </w:rPr>
      </w:pPr>
      <w:r w:rsidRPr="002C523A">
        <w:rPr>
          <w:rFonts w:ascii="Arial" w:hAnsi="Arial" w:cs="Arial"/>
          <w:bCs/>
        </w:rPr>
        <w:t>In perioda</w:t>
      </w:r>
      <w:r>
        <w:rPr>
          <w:rFonts w:ascii="Arial" w:hAnsi="Arial" w:cs="Arial"/>
          <w:bCs/>
        </w:rPr>
        <w:t xml:space="preserve"> de </w:t>
      </w:r>
      <w:proofErr w:type="gramStart"/>
      <w:r>
        <w:rPr>
          <w:rFonts w:ascii="Arial" w:hAnsi="Arial" w:cs="Arial"/>
          <w:bCs/>
        </w:rPr>
        <w:t>functionare ,surse</w:t>
      </w:r>
      <w:proofErr w:type="gramEnd"/>
      <w:r>
        <w:rPr>
          <w:rFonts w:ascii="Arial" w:hAnsi="Arial" w:cs="Arial"/>
          <w:bCs/>
        </w:rPr>
        <w:t xml:space="preserve"> posibile de poluare a solului pot fi: de</w:t>
      </w:r>
      <w:r w:rsidR="00483C61">
        <w:rPr>
          <w:rFonts w:ascii="Arial" w:hAnsi="Arial" w:cs="Arial"/>
          <w:bCs/>
        </w:rPr>
        <w:t xml:space="preserve">pozitarea necorespunzatoare a </w:t>
      </w:r>
      <w:r>
        <w:rPr>
          <w:rFonts w:ascii="Arial" w:hAnsi="Arial" w:cs="Arial"/>
          <w:bCs/>
        </w:rPr>
        <w:t>deurilor de ambalaje ,depozitarea necontrolata a deseurilor de tip menajer. In vederea prevenirii impactului asupra solului</w:t>
      </w:r>
      <w:proofErr w:type="gramStart"/>
      <w:r>
        <w:rPr>
          <w:rFonts w:ascii="Arial" w:hAnsi="Arial" w:cs="Arial"/>
          <w:bCs/>
        </w:rPr>
        <w:t>,prin</w:t>
      </w:r>
      <w:proofErr w:type="gramEnd"/>
      <w:r>
        <w:rPr>
          <w:rFonts w:ascii="Arial" w:hAnsi="Arial" w:cs="Arial"/>
          <w:bCs/>
        </w:rPr>
        <w:t xml:space="preserve"> proiect sau luat o serie de masuri, lucrari de amelioarare si intretinmere a solului in zonele verzi.</w:t>
      </w:r>
    </w:p>
    <w:p w:rsidR="002C523A" w:rsidRDefault="002C523A" w:rsidP="00B269DC">
      <w:pPr>
        <w:spacing w:after="0"/>
        <w:jc w:val="both"/>
        <w:rPr>
          <w:rFonts w:ascii="Arial" w:hAnsi="Arial" w:cs="Arial"/>
          <w:bCs/>
        </w:rPr>
      </w:pPr>
      <w:r w:rsidRPr="002C523A">
        <w:rPr>
          <w:rFonts w:ascii="Arial" w:hAnsi="Arial" w:cs="Arial"/>
          <w:bCs/>
        </w:rPr>
        <w:t xml:space="preserve">Sursa de poluare a solului in perioada operationala </w:t>
      </w:r>
      <w:proofErr w:type="gramStart"/>
      <w:r w:rsidRPr="002C523A">
        <w:rPr>
          <w:rFonts w:ascii="Arial" w:hAnsi="Arial" w:cs="Arial"/>
          <w:bCs/>
        </w:rPr>
        <w:t>va</w:t>
      </w:r>
      <w:proofErr w:type="gramEnd"/>
      <w:r w:rsidRPr="002C523A">
        <w:rPr>
          <w:rFonts w:ascii="Arial" w:hAnsi="Arial" w:cs="Arial"/>
          <w:bCs/>
        </w:rPr>
        <w:t xml:space="preserve"> fi aceeasi ca si in prezent, respectiv emisiile de poluanți rezultate din traficul rutier.</w:t>
      </w:r>
    </w:p>
    <w:p w:rsidR="002C523A" w:rsidRPr="002C523A" w:rsidRDefault="002C523A" w:rsidP="00B269DC">
      <w:pPr>
        <w:spacing w:after="0" w:line="240" w:lineRule="auto"/>
        <w:ind w:left="284"/>
        <w:jc w:val="both"/>
        <w:rPr>
          <w:rFonts w:ascii="Arial" w:hAnsi="Arial" w:cs="Arial"/>
          <w:bCs/>
        </w:rPr>
      </w:pPr>
    </w:p>
    <w:p w:rsidR="002C523A" w:rsidRDefault="002C523A" w:rsidP="00B269DC">
      <w:pPr>
        <w:spacing w:after="0" w:line="240" w:lineRule="auto"/>
        <w:ind w:firstLine="284"/>
        <w:jc w:val="both"/>
        <w:rPr>
          <w:rFonts w:ascii="Arial" w:hAnsi="Arial" w:cs="Arial"/>
          <w:b/>
          <w:bCs/>
        </w:rPr>
      </w:pPr>
      <w:r w:rsidRPr="002C523A">
        <w:rPr>
          <w:rFonts w:ascii="Arial" w:hAnsi="Arial" w:cs="Arial"/>
          <w:b/>
          <w:bCs/>
        </w:rPr>
        <w:t>Amplasament Castanilor, Faleza-Braita.</w:t>
      </w:r>
    </w:p>
    <w:p w:rsidR="002C523A" w:rsidRDefault="002C523A" w:rsidP="00B269DC">
      <w:pPr>
        <w:spacing w:after="0" w:line="240" w:lineRule="auto"/>
        <w:jc w:val="both"/>
        <w:rPr>
          <w:rFonts w:ascii="Arial" w:hAnsi="Arial" w:cs="Arial"/>
          <w:bCs/>
        </w:rPr>
      </w:pPr>
      <w:r w:rsidRPr="002C523A">
        <w:rPr>
          <w:rFonts w:ascii="Arial" w:hAnsi="Arial" w:cs="Arial"/>
          <w:bCs/>
        </w:rPr>
        <w:t>In perioda</w:t>
      </w:r>
      <w:r>
        <w:rPr>
          <w:rFonts w:ascii="Arial" w:hAnsi="Arial" w:cs="Arial"/>
          <w:bCs/>
        </w:rPr>
        <w:t xml:space="preserve"> de </w:t>
      </w:r>
      <w:proofErr w:type="gramStart"/>
      <w:r>
        <w:rPr>
          <w:rFonts w:ascii="Arial" w:hAnsi="Arial" w:cs="Arial"/>
          <w:bCs/>
        </w:rPr>
        <w:t>functionare ,surse</w:t>
      </w:r>
      <w:proofErr w:type="gramEnd"/>
      <w:r>
        <w:rPr>
          <w:rFonts w:ascii="Arial" w:hAnsi="Arial" w:cs="Arial"/>
          <w:bCs/>
        </w:rPr>
        <w:t xml:space="preserve"> posibile de poluare a solului pot fi: depozitarea necorespunzatoare a sedeurilor de ambalaje ,depozitarea necontrolata a deseurilor de tip menajer. In vederea prevenirii impactului asupra solului</w:t>
      </w:r>
      <w:proofErr w:type="gramStart"/>
      <w:r>
        <w:rPr>
          <w:rFonts w:ascii="Arial" w:hAnsi="Arial" w:cs="Arial"/>
          <w:bCs/>
        </w:rPr>
        <w:t>,prin</w:t>
      </w:r>
      <w:proofErr w:type="gramEnd"/>
      <w:r>
        <w:rPr>
          <w:rFonts w:ascii="Arial" w:hAnsi="Arial" w:cs="Arial"/>
          <w:bCs/>
        </w:rPr>
        <w:t xml:space="preserve"> proiect sau luat o serie de masuri, lucrari de amelioarare si intretinmere a solului in zonele verzi.</w:t>
      </w:r>
    </w:p>
    <w:p w:rsidR="002C523A" w:rsidRDefault="002C523A" w:rsidP="00B269DC">
      <w:pPr>
        <w:spacing w:after="0" w:line="240" w:lineRule="auto"/>
        <w:rPr>
          <w:rFonts w:ascii="Arial" w:hAnsi="Arial" w:cs="Arial"/>
          <w:bCs/>
        </w:rPr>
      </w:pPr>
      <w:r w:rsidRPr="002C523A">
        <w:rPr>
          <w:rFonts w:ascii="Arial" w:hAnsi="Arial" w:cs="Arial"/>
          <w:bCs/>
        </w:rPr>
        <w:t xml:space="preserve">Sursa de poluare a solului in perioada operationala </w:t>
      </w:r>
      <w:proofErr w:type="gramStart"/>
      <w:r w:rsidRPr="002C523A">
        <w:rPr>
          <w:rFonts w:ascii="Arial" w:hAnsi="Arial" w:cs="Arial"/>
          <w:bCs/>
        </w:rPr>
        <w:t>va</w:t>
      </w:r>
      <w:proofErr w:type="gramEnd"/>
      <w:r w:rsidRPr="002C523A">
        <w:rPr>
          <w:rFonts w:ascii="Arial" w:hAnsi="Arial" w:cs="Arial"/>
          <w:bCs/>
        </w:rPr>
        <w:t xml:space="preserve"> fi aceeasi ca si in prezent, respectiv emisiile de poluanți rezultate din traficul rutier.</w:t>
      </w:r>
    </w:p>
    <w:p w:rsidR="002C523A" w:rsidRPr="002C523A" w:rsidRDefault="002C523A" w:rsidP="002C523A">
      <w:pPr>
        <w:spacing w:after="0" w:line="240" w:lineRule="auto"/>
        <w:ind w:firstLine="284"/>
        <w:rPr>
          <w:rFonts w:ascii="Arial" w:hAnsi="Arial" w:cs="Arial"/>
        </w:rPr>
      </w:pPr>
    </w:p>
    <w:p w:rsidR="002C523A" w:rsidRDefault="002C523A" w:rsidP="00B269DC">
      <w:pPr>
        <w:spacing w:after="0"/>
        <w:ind w:firstLine="284"/>
      </w:pPr>
      <w:r w:rsidRPr="002C523A">
        <w:rPr>
          <w:rFonts w:ascii="Arial" w:hAnsi="Arial" w:cs="Arial"/>
          <w:b/>
          <w:bCs/>
        </w:rPr>
        <w:t>Amplasament Monument 29</w:t>
      </w:r>
    </w:p>
    <w:p w:rsidR="002C523A" w:rsidRPr="002C523A" w:rsidRDefault="002C523A" w:rsidP="00B269DC">
      <w:pPr>
        <w:pStyle w:val="Default"/>
        <w:jc w:val="both"/>
        <w:rPr>
          <w:sz w:val="22"/>
          <w:szCs w:val="22"/>
          <w:highlight w:val="yellow"/>
        </w:rPr>
      </w:pPr>
      <w:r w:rsidRPr="002C523A">
        <w:rPr>
          <w:sz w:val="22"/>
          <w:szCs w:val="22"/>
        </w:rPr>
        <w:t xml:space="preserve">In perioda de </w:t>
      </w:r>
      <w:proofErr w:type="gramStart"/>
      <w:r w:rsidRPr="002C523A">
        <w:rPr>
          <w:sz w:val="22"/>
          <w:szCs w:val="22"/>
        </w:rPr>
        <w:t>functionare ,surse</w:t>
      </w:r>
      <w:proofErr w:type="gramEnd"/>
      <w:r w:rsidRPr="002C523A">
        <w:rPr>
          <w:sz w:val="22"/>
          <w:szCs w:val="22"/>
        </w:rPr>
        <w:t xml:space="preserve"> posibile de poluare a solului pot fi: depozitarea necorespunzatoare a sedeurilor de ambalaje ,depozitarea necontrolata a deseurilor de tip menajer. In vederea prevenirii impactului asupra solului</w:t>
      </w:r>
      <w:proofErr w:type="gramStart"/>
      <w:r w:rsidRPr="002C523A">
        <w:rPr>
          <w:sz w:val="22"/>
          <w:szCs w:val="22"/>
        </w:rPr>
        <w:t>,prin</w:t>
      </w:r>
      <w:proofErr w:type="gramEnd"/>
      <w:r w:rsidRPr="002C523A">
        <w:rPr>
          <w:sz w:val="22"/>
          <w:szCs w:val="22"/>
        </w:rPr>
        <w:t xml:space="preserve"> proiect sau luat o serie de masuri, lucrari de amelioarare si intretinmere a solului in zonele verzi.</w:t>
      </w:r>
    </w:p>
    <w:p w:rsidR="00CD54DC" w:rsidRPr="00861B52" w:rsidRDefault="00636F50" w:rsidP="00CD54DC">
      <w:pPr>
        <w:pStyle w:val="Default"/>
        <w:jc w:val="both"/>
        <w:rPr>
          <w:sz w:val="22"/>
          <w:szCs w:val="22"/>
        </w:rPr>
      </w:pPr>
      <w:r w:rsidRPr="00861B52">
        <w:rPr>
          <w:sz w:val="22"/>
          <w:szCs w:val="22"/>
        </w:rPr>
        <w:t xml:space="preserve">Sursa de poluare a solului in perioada operationala </w:t>
      </w:r>
      <w:proofErr w:type="gramStart"/>
      <w:r w:rsidRPr="00861B52">
        <w:rPr>
          <w:sz w:val="22"/>
          <w:szCs w:val="22"/>
        </w:rPr>
        <w:t>va</w:t>
      </w:r>
      <w:proofErr w:type="gramEnd"/>
      <w:r w:rsidRPr="00861B52">
        <w:rPr>
          <w:sz w:val="22"/>
          <w:szCs w:val="22"/>
        </w:rPr>
        <w:t xml:space="preserve"> fi aceeasi ca si in prezen</w:t>
      </w:r>
      <w:r w:rsidR="00960A9C" w:rsidRPr="00861B52">
        <w:rPr>
          <w:sz w:val="22"/>
          <w:szCs w:val="22"/>
        </w:rPr>
        <w:t>t, respectiv emisiile de poluanț</w:t>
      </w:r>
      <w:r w:rsidRPr="00861B52">
        <w:rPr>
          <w:sz w:val="22"/>
          <w:szCs w:val="22"/>
        </w:rPr>
        <w:t>i rezultate di</w:t>
      </w:r>
      <w:r w:rsidR="00CD54DC">
        <w:rPr>
          <w:sz w:val="22"/>
          <w:szCs w:val="22"/>
        </w:rPr>
        <w:t>n traficul rutier.</w:t>
      </w:r>
    </w:p>
    <w:p w:rsidR="00636F50" w:rsidRPr="00861B52" w:rsidRDefault="00636F50" w:rsidP="002362FC">
      <w:pPr>
        <w:pStyle w:val="Default"/>
        <w:ind w:firstLine="567"/>
        <w:jc w:val="both"/>
        <w:rPr>
          <w:i/>
          <w:sz w:val="22"/>
          <w:szCs w:val="22"/>
        </w:rPr>
      </w:pPr>
      <w:r w:rsidRPr="00861B52">
        <w:rPr>
          <w:i/>
          <w:sz w:val="22"/>
          <w:szCs w:val="22"/>
        </w:rPr>
        <w:t xml:space="preserve"> Masuri de protectie</w:t>
      </w:r>
    </w:p>
    <w:p w:rsidR="00BC4BAC" w:rsidRPr="00861B52" w:rsidRDefault="00493736" w:rsidP="002C523A">
      <w:pPr>
        <w:pStyle w:val="Default"/>
        <w:ind w:left="284"/>
        <w:jc w:val="both"/>
        <w:rPr>
          <w:sz w:val="22"/>
          <w:szCs w:val="22"/>
        </w:rPr>
      </w:pPr>
      <w:r w:rsidRPr="00861B52">
        <w:rPr>
          <w:sz w:val="22"/>
          <w:szCs w:val="22"/>
        </w:rPr>
        <w:lastRenderedPageBreak/>
        <w:t xml:space="preserve">Nu </w:t>
      </w:r>
      <w:proofErr w:type="gramStart"/>
      <w:r w:rsidRPr="00861B52">
        <w:rPr>
          <w:sz w:val="22"/>
          <w:szCs w:val="22"/>
        </w:rPr>
        <w:t>este</w:t>
      </w:r>
      <w:proofErr w:type="gramEnd"/>
      <w:r w:rsidRPr="00861B52">
        <w:rPr>
          <w:sz w:val="22"/>
          <w:szCs w:val="22"/>
        </w:rPr>
        <w:t xml:space="preserve"> cazul.</w:t>
      </w:r>
    </w:p>
    <w:p w:rsidR="00777DB9" w:rsidRPr="00861B52" w:rsidRDefault="00777DB9" w:rsidP="002362FC">
      <w:pPr>
        <w:pStyle w:val="Default"/>
        <w:ind w:firstLine="567"/>
        <w:jc w:val="both"/>
        <w:rPr>
          <w:sz w:val="22"/>
          <w:szCs w:val="22"/>
        </w:rPr>
      </w:pPr>
    </w:p>
    <w:p w:rsidR="00BC4BAC" w:rsidRPr="00861B52" w:rsidRDefault="00636F50" w:rsidP="00C406E1">
      <w:pPr>
        <w:pStyle w:val="Default"/>
        <w:ind w:left="284"/>
        <w:jc w:val="both"/>
        <w:rPr>
          <w:b/>
          <w:color w:val="0070C0"/>
          <w:sz w:val="22"/>
          <w:szCs w:val="22"/>
        </w:rPr>
      </w:pPr>
      <w:r w:rsidRPr="00861B52">
        <w:rPr>
          <w:b/>
          <w:color w:val="0070C0"/>
          <w:sz w:val="22"/>
          <w:szCs w:val="22"/>
        </w:rPr>
        <w:t xml:space="preserve">f) </w:t>
      </w:r>
      <w:proofErr w:type="gramStart"/>
      <w:r w:rsidRPr="00861B52">
        <w:rPr>
          <w:b/>
          <w:color w:val="0070C0"/>
          <w:sz w:val="22"/>
          <w:szCs w:val="22"/>
        </w:rPr>
        <w:t>protecţia</w:t>
      </w:r>
      <w:proofErr w:type="gramEnd"/>
      <w:r w:rsidRPr="00861B52">
        <w:rPr>
          <w:b/>
          <w:color w:val="0070C0"/>
          <w:sz w:val="22"/>
          <w:szCs w:val="22"/>
        </w:rPr>
        <w:t xml:space="preserve"> ecosistemelor terestre şi acvatice:</w:t>
      </w:r>
    </w:p>
    <w:p w:rsidR="00636F50" w:rsidRPr="00861B52" w:rsidRDefault="00EB4667" w:rsidP="000D3A15">
      <w:pPr>
        <w:pStyle w:val="Default"/>
        <w:jc w:val="both"/>
        <w:rPr>
          <w:b/>
          <w:sz w:val="22"/>
          <w:szCs w:val="22"/>
        </w:rPr>
      </w:pPr>
      <w:r w:rsidRPr="00861B52">
        <w:rPr>
          <w:b/>
          <w:sz w:val="22"/>
          <w:szCs w:val="22"/>
        </w:rPr>
        <w:tab/>
      </w:r>
      <w:r w:rsidR="00636F50" w:rsidRPr="00861B52">
        <w:rPr>
          <w:b/>
          <w:sz w:val="22"/>
          <w:szCs w:val="22"/>
        </w:rPr>
        <w:t xml:space="preserve">Perioada de constructie </w:t>
      </w:r>
    </w:p>
    <w:p w:rsidR="00636F50" w:rsidRPr="00861B52" w:rsidRDefault="00636F50" w:rsidP="000D3A15">
      <w:pPr>
        <w:pStyle w:val="Default"/>
        <w:ind w:left="567"/>
        <w:jc w:val="both"/>
        <w:rPr>
          <w:i/>
          <w:sz w:val="22"/>
          <w:szCs w:val="22"/>
        </w:rPr>
      </w:pPr>
      <w:r w:rsidRPr="00861B52">
        <w:rPr>
          <w:i/>
          <w:sz w:val="22"/>
          <w:szCs w:val="22"/>
        </w:rPr>
        <w:t>Surse de poluare</w:t>
      </w:r>
    </w:p>
    <w:p w:rsidR="00636F50" w:rsidRPr="00861B52" w:rsidRDefault="00636F50" w:rsidP="00B269DC">
      <w:pPr>
        <w:pStyle w:val="Default"/>
        <w:jc w:val="both"/>
        <w:rPr>
          <w:sz w:val="22"/>
          <w:szCs w:val="22"/>
        </w:rPr>
      </w:pPr>
      <w:r w:rsidRPr="00861B52">
        <w:rPr>
          <w:sz w:val="22"/>
          <w:szCs w:val="22"/>
        </w:rPr>
        <w:t>Sursele de poluare pot fi:</w:t>
      </w:r>
    </w:p>
    <w:p w:rsidR="00B269DC" w:rsidRDefault="00636F50" w:rsidP="00C406E1">
      <w:pPr>
        <w:pStyle w:val="Default"/>
        <w:ind w:left="284" w:firstLine="283"/>
        <w:jc w:val="both"/>
        <w:rPr>
          <w:sz w:val="22"/>
          <w:szCs w:val="22"/>
        </w:rPr>
      </w:pPr>
      <w:r w:rsidRPr="00861B52">
        <w:rPr>
          <w:sz w:val="22"/>
          <w:szCs w:val="22"/>
        </w:rPr>
        <w:t xml:space="preserve"> • Emisiile de poluanti si zgomotul generate de traficul de santier: masi</w:t>
      </w:r>
      <w:r w:rsidR="00B269DC">
        <w:rPr>
          <w:sz w:val="22"/>
          <w:szCs w:val="22"/>
        </w:rPr>
        <w:t>nile care transporta materiale,</w:t>
      </w:r>
    </w:p>
    <w:p w:rsidR="00636F50" w:rsidRPr="00861B52" w:rsidRDefault="00636F50" w:rsidP="00B269DC">
      <w:pPr>
        <w:pStyle w:val="Default"/>
        <w:jc w:val="both"/>
        <w:rPr>
          <w:sz w:val="22"/>
          <w:szCs w:val="22"/>
        </w:rPr>
      </w:pPr>
      <w:proofErr w:type="gramStart"/>
      <w:r w:rsidRPr="00861B52">
        <w:rPr>
          <w:sz w:val="22"/>
          <w:szCs w:val="22"/>
        </w:rPr>
        <w:t>muncitori</w:t>
      </w:r>
      <w:proofErr w:type="gramEnd"/>
      <w:r w:rsidRPr="00861B52">
        <w:rPr>
          <w:sz w:val="22"/>
          <w:szCs w:val="22"/>
        </w:rPr>
        <w:t xml:space="preserve"> la punctele de lucru, etc; </w:t>
      </w:r>
    </w:p>
    <w:p w:rsidR="00905375" w:rsidRPr="00861B52" w:rsidRDefault="003D75C7" w:rsidP="00C406E1">
      <w:pPr>
        <w:pStyle w:val="Default"/>
        <w:ind w:left="284" w:firstLine="283"/>
        <w:jc w:val="both"/>
        <w:rPr>
          <w:sz w:val="22"/>
          <w:szCs w:val="22"/>
        </w:rPr>
      </w:pPr>
      <w:r w:rsidRPr="00861B52">
        <w:rPr>
          <w:sz w:val="22"/>
          <w:szCs w:val="22"/>
        </w:rPr>
        <w:t xml:space="preserve"> </w:t>
      </w:r>
      <w:proofErr w:type="gramStart"/>
      <w:r w:rsidR="00636F50" w:rsidRPr="00861B52">
        <w:rPr>
          <w:sz w:val="22"/>
          <w:szCs w:val="22"/>
        </w:rPr>
        <w:t xml:space="preserve">• </w:t>
      </w:r>
      <w:r w:rsidRPr="00861B52">
        <w:rPr>
          <w:sz w:val="22"/>
          <w:szCs w:val="22"/>
        </w:rPr>
        <w:t xml:space="preserve"> </w:t>
      </w:r>
      <w:r w:rsidR="00636F50" w:rsidRPr="00861B52">
        <w:rPr>
          <w:sz w:val="22"/>
          <w:szCs w:val="22"/>
        </w:rPr>
        <w:t>Emisiile</w:t>
      </w:r>
      <w:proofErr w:type="gramEnd"/>
      <w:r w:rsidR="00636F50" w:rsidRPr="00861B52">
        <w:rPr>
          <w:sz w:val="22"/>
          <w:szCs w:val="22"/>
        </w:rPr>
        <w:t xml:space="preserve"> de poluanti si zgomotul rezultate din activitatea utilajelor de constructie.</w:t>
      </w:r>
    </w:p>
    <w:p w:rsidR="00636F50" w:rsidRPr="00861B52" w:rsidRDefault="00636F50" w:rsidP="00795E0B">
      <w:pPr>
        <w:pStyle w:val="Default"/>
        <w:ind w:firstLine="567"/>
        <w:jc w:val="both"/>
        <w:rPr>
          <w:i/>
          <w:sz w:val="22"/>
          <w:szCs w:val="22"/>
        </w:rPr>
      </w:pPr>
      <w:r w:rsidRPr="00861B52">
        <w:rPr>
          <w:i/>
          <w:sz w:val="22"/>
          <w:szCs w:val="22"/>
        </w:rPr>
        <w:t xml:space="preserve">Masuri de protectie </w:t>
      </w:r>
    </w:p>
    <w:p w:rsidR="00350EA6" w:rsidRDefault="0023071E" w:rsidP="00B269DC">
      <w:pPr>
        <w:pStyle w:val="Default"/>
        <w:jc w:val="both"/>
        <w:rPr>
          <w:sz w:val="22"/>
          <w:szCs w:val="22"/>
        </w:rPr>
      </w:pPr>
      <w:r w:rsidRPr="00B269DC">
        <w:rPr>
          <w:sz w:val="22"/>
          <w:szCs w:val="22"/>
        </w:rPr>
        <w:t xml:space="preserve">Amenajarea spațiilor plantate se </w:t>
      </w:r>
      <w:proofErr w:type="gramStart"/>
      <w:r w:rsidRPr="00B269DC">
        <w:rPr>
          <w:sz w:val="22"/>
          <w:szCs w:val="22"/>
        </w:rPr>
        <w:t>va</w:t>
      </w:r>
      <w:proofErr w:type="gramEnd"/>
      <w:r w:rsidRPr="00B269DC">
        <w:rPr>
          <w:sz w:val="22"/>
          <w:szCs w:val="22"/>
        </w:rPr>
        <w:t xml:space="preserve"> face pe principii ecologice prin recurgerea la vegetație perenă, pentru asigurarea costurilor de întreținere reduse și pentru a favoriza ecosistemele locale.</w:t>
      </w:r>
    </w:p>
    <w:p w:rsidR="00CD54DC" w:rsidRPr="00B269DC" w:rsidRDefault="00CD54DC" w:rsidP="00B269DC">
      <w:pPr>
        <w:pStyle w:val="Default"/>
        <w:jc w:val="both"/>
        <w:rPr>
          <w:sz w:val="22"/>
          <w:szCs w:val="22"/>
        </w:rPr>
      </w:pPr>
    </w:p>
    <w:p w:rsidR="00636F50" w:rsidRPr="00861B52" w:rsidRDefault="00636F50" w:rsidP="0023071E">
      <w:pPr>
        <w:spacing w:after="0" w:line="240" w:lineRule="auto"/>
        <w:ind w:left="567"/>
        <w:jc w:val="both"/>
        <w:rPr>
          <w:rFonts w:ascii="Arial" w:hAnsi="Arial" w:cs="Arial"/>
          <w:b/>
          <w:color w:val="000000"/>
        </w:rPr>
      </w:pPr>
      <w:r w:rsidRPr="00861B52">
        <w:rPr>
          <w:rFonts w:ascii="Arial" w:hAnsi="Arial" w:cs="Arial"/>
          <w:b/>
        </w:rPr>
        <w:t xml:space="preserve">Perioada de functionare </w:t>
      </w:r>
    </w:p>
    <w:p w:rsidR="00514BA7" w:rsidRDefault="009827A2" w:rsidP="00CD54DC">
      <w:pPr>
        <w:pStyle w:val="Default"/>
        <w:ind w:left="567"/>
        <w:jc w:val="both"/>
        <w:rPr>
          <w:i/>
          <w:sz w:val="22"/>
          <w:szCs w:val="22"/>
          <w:highlight w:val="yellow"/>
        </w:rPr>
      </w:pPr>
      <w:r w:rsidRPr="00861B52">
        <w:rPr>
          <w:i/>
          <w:sz w:val="22"/>
          <w:szCs w:val="22"/>
        </w:rPr>
        <w:t xml:space="preserve">Surse de poluare </w:t>
      </w:r>
    </w:p>
    <w:p w:rsidR="00493736" w:rsidRDefault="00493736" w:rsidP="00B269DC">
      <w:pPr>
        <w:spacing w:after="0"/>
        <w:rPr>
          <w:rFonts w:ascii="Arial" w:hAnsi="Arial" w:cs="Arial"/>
          <w:b/>
          <w:bCs/>
        </w:rPr>
      </w:pPr>
      <w:r w:rsidRPr="002C523A">
        <w:rPr>
          <w:rFonts w:ascii="Arial" w:hAnsi="Arial" w:cs="Arial"/>
          <w:b/>
          <w:bCs/>
        </w:rPr>
        <w:t>Amplasament Agrement</w:t>
      </w:r>
    </w:p>
    <w:p w:rsidR="00514BA7" w:rsidRPr="00514BA7" w:rsidRDefault="00E55763" w:rsidP="00514BA7">
      <w:pPr>
        <w:spacing w:after="0"/>
        <w:ind w:left="284"/>
      </w:pPr>
      <w:r>
        <w:rPr>
          <w:rFonts w:ascii="Arial" w:hAnsi="Arial" w:cs="Arial"/>
          <w:bCs/>
        </w:rPr>
        <w:t xml:space="preserve">Nu </w:t>
      </w:r>
      <w:proofErr w:type="gramStart"/>
      <w:r>
        <w:rPr>
          <w:rFonts w:ascii="Arial" w:hAnsi="Arial" w:cs="Arial"/>
          <w:bCs/>
        </w:rPr>
        <w:t>este</w:t>
      </w:r>
      <w:proofErr w:type="gramEnd"/>
      <w:r>
        <w:rPr>
          <w:rFonts w:ascii="Arial" w:hAnsi="Arial" w:cs="Arial"/>
          <w:bCs/>
        </w:rPr>
        <w:t xml:space="preserve"> cazul</w:t>
      </w:r>
    </w:p>
    <w:p w:rsidR="00493736" w:rsidRDefault="00493736" w:rsidP="00B269DC">
      <w:pPr>
        <w:spacing w:after="0"/>
        <w:rPr>
          <w:rFonts w:ascii="Arial" w:hAnsi="Arial" w:cs="Arial"/>
          <w:b/>
          <w:bCs/>
        </w:rPr>
      </w:pPr>
      <w:r w:rsidRPr="002C523A">
        <w:rPr>
          <w:rFonts w:ascii="Arial" w:hAnsi="Arial" w:cs="Arial"/>
          <w:b/>
          <w:bCs/>
        </w:rPr>
        <w:t>Amplasament Castanilor, Faleza-Braita.</w:t>
      </w:r>
    </w:p>
    <w:p w:rsidR="00514BA7" w:rsidRPr="00E55763" w:rsidRDefault="00E55763" w:rsidP="00E55763">
      <w:pPr>
        <w:spacing w:after="0"/>
        <w:ind w:left="284"/>
        <w:rPr>
          <w:rFonts w:ascii="Arial" w:hAnsi="Arial" w:cs="Arial"/>
          <w:bCs/>
        </w:rPr>
      </w:pPr>
      <w:r w:rsidRPr="00E55763">
        <w:rPr>
          <w:rFonts w:ascii="Arial" w:hAnsi="Arial" w:cs="Arial"/>
          <w:bCs/>
        </w:rPr>
        <w:t xml:space="preserve">Nu </w:t>
      </w:r>
      <w:proofErr w:type="gramStart"/>
      <w:r w:rsidRPr="00E55763">
        <w:rPr>
          <w:rFonts w:ascii="Arial" w:hAnsi="Arial" w:cs="Arial"/>
          <w:bCs/>
        </w:rPr>
        <w:t>este</w:t>
      </w:r>
      <w:proofErr w:type="gramEnd"/>
      <w:r w:rsidRPr="00E55763">
        <w:rPr>
          <w:rFonts w:ascii="Arial" w:hAnsi="Arial" w:cs="Arial"/>
          <w:bCs/>
        </w:rPr>
        <w:t xml:space="preserve"> cazul</w:t>
      </w:r>
    </w:p>
    <w:p w:rsidR="00493736" w:rsidRDefault="00493736" w:rsidP="00B269DC">
      <w:pPr>
        <w:spacing w:after="0"/>
        <w:rPr>
          <w:rFonts w:ascii="Arial" w:hAnsi="Arial" w:cs="Arial"/>
          <w:b/>
          <w:bCs/>
        </w:rPr>
      </w:pPr>
      <w:r w:rsidRPr="002C523A">
        <w:rPr>
          <w:rFonts w:ascii="Arial" w:hAnsi="Arial" w:cs="Arial"/>
          <w:b/>
          <w:bCs/>
        </w:rPr>
        <w:t>Amplasament Monument 29</w:t>
      </w:r>
    </w:p>
    <w:p w:rsidR="00E55763" w:rsidRPr="00E55763" w:rsidRDefault="00E55763" w:rsidP="00B269DC">
      <w:pPr>
        <w:spacing w:after="0"/>
        <w:ind w:firstLine="284"/>
        <w:jc w:val="both"/>
        <w:rPr>
          <w:rFonts w:ascii="Arial" w:hAnsi="Arial" w:cs="Arial"/>
          <w:bCs/>
        </w:rPr>
      </w:pPr>
      <w:r w:rsidRPr="00E55763">
        <w:rPr>
          <w:rFonts w:ascii="Arial" w:hAnsi="Arial" w:cs="Arial"/>
          <w:bCs/>
        </w:rPr>
        <w:t xml:space="preserve">Nu </w:t>
      </w:r>
      <w:proofErr w:type="gramStart"/>
      <w:r w:rsidRPr="00E55763">
        <w:rPr>
          <w:rFonts w:ascii="Arial" w:hAnsi="Arial" w:cs="Arial"/>
          <w:bCs/>
        </w:rPr>
        <w:t>este</w:t>
      </w:r>
      <w:proofErr w:type="gramEnd"/>
      <w:r w:rsidRPr="00E55763">
        <w:rPr>
          <w:rFonts w:ascii="Arial" w:hAnsi="Arial" w:cs="Arial"/>
          <w:bCs/>
        </w:rPr>
        <w:t xml:space="preserve"> cazul</w:t>
      </w:r>
    </w:p>
    <w:p w:rsidR="00E55763" w:rsidRPr="00E55763" w:rsidRDefault="00B269DC" w:rsidP="00B269DC">
      <w:pPr>
        <w:spacing w:after="0"/>
        <w:jc w:val="both"/>
        <w:rPr>
          <w:rFonts w:ascii="Arial" w:hAnsi="Arial" w:cs="Arial"/>
          <w:bCs/>
        </w:rPr>
      </w:pPr>
      <w:r>
        <w:rPr>
          <w:rFonts w:ascii="Arial" w:hAnsi="Arial" w:cs="Arial"/>
          <w:bCs/>
        </w:rPr>
        <w:t xml:space="preserve">Dupa finalizarea lucrarilor, </w:t>
      </w:r>
      <w:r w:rsidR="00514BA7" w:rsidRPr="00514BA7">
        <w:rPr>
          <w:rFonts w:ascii="Arial" w:hAnsi="Arial" w:cs="Arial"/>
          <w:bCs/>
        </w:rPr>
        <w:t xml:space="preserve">se vor lua masuri de prevenire si se </w:t>
      </w:r>
      <w:proofErr w:type="gramStart"/>
      <w:r w:rsidR="00514BA7" w:rsidRPr="00514BA7">
        <w:rPr>
          <w:rFonts w:ascii="Arial" w:hAnsi="Arial" w:cs="Arial"/>
          <w:bCs/>
        </w:rPr>
        <w:t>va</w:t>
      </w:r>
      <w:proofErr w:type="gramEnd"/>
      <w:r>
        <w:rPr>
          <w:rFonts w:ascii="Arial" w:hAnsi="Arial" w:cs="Arial"/>
          <w:bCs/>
        </w:rPr>
        <w:t xml:space="preserve"> acorda o deosebita respectarii </w:t>
      </w:r>
      <w:r w:rsidR="00514BA7" w:rsidRPr="00514BA7">
        <w:rPr>
          <w:rFonts w:ascii="Arial" w:hAnsi="Arial" w:cs="Arial"/>
          <w:bCs/>
        </w:rPr>
        <w:t>legislatiei privind protectia mediului.</w:t>
      </w:r>
      <w:r w:rsidR="00E55763" w:rsidRPr="00E55763">
        <w:t xml:space="preserve"> </w:t>
      </w:r>
      <w:r w:rsidR="00E55763" w:rsidRPr="00E55763">
        <w:rPr>
          <w:rFonts w:ascii="Arial" w:hAnsi="Arial" w:cs="Arial"/>
          <w:bCs/>
        </w:rPr>
        <w:t xml:space="preserve">Zonele verzi deschise și parcurile sunt părți importante pentru promovarea calității vieții în mediul urban, corelate cu utilizarea extinsă a </w:t>
      </w:r>
      <w:r w:rsidR="00E55763">
        <w:rPr>
          <w:rFonts w:ascii="Arial" w:hAnsi="Arial" w:cs="Arial"/>
          <w:bCs/>
        </w:rPr>
        <w:t>transportului în comun și a bici</w:t>
      </w:r>
      <w:r w:rsidR="00E55763" w:rsidRPr="00E55763">
        <w:rPr>
          <w:rFonts w:ascii="Arial" w:hAnsi="Arial" w:cs="Arial"/>
          <w:bCs/>
        </w:rPr>
        <w:t>cletelor.</w:t>
      </w:r>
    </w:p>
    <w:p w:rsidR="00493736" w:rsidRPr="00E55763" w:rsidRDefault="00E55763" w:rsidP="00B269DC">
      <w:pPr>
        <w:spacing w:after="0"/>
        <w:jc w:val="both"/>
      </w:pPr>
      <w:r w:rsidRPr="00E55763">
        <w:rPr>
          <w:rFonts w:ascii="Arial" w:hAnsi="Arial" w:cs="Arial"/>
          <w:bCs/>
        </w:rPr>
        <w:t>Suprafeţele alocate spaţiilor verzi în cadrul oraşelor europene depind a</w:t>
      </w:r>
      <w:r>
        <w:rPr>
          <w:rFonts w:ascii="Arial" w:hAnsi="Arial" w:cs="Arial"/>
          <w:bCs/>
        </w:rPr>
        <w:t>tât de managementul actual al ac</w:t>
      </w:r>
      <w:r w:rsidRPr="00E55763">
        <w:rPr>
          <w:rFonts w:ascii="Arial" w:hAnsi="Arial" w:cs="Arial"/>
          <w:bCs/>
        </w:rPr>
        <w:t>estora, cât şi de tradiţiile existente în domeniu.</w:t>
      </w:r>
    </w:p>
    <w:p w:rsidR="0023071E" w:rsidRPr="00E55763" w:rsidRDefault="0023071E" w:rsidP="00B269DC">
      <w:pPr>
        <w:pStyle w:val="Default"/>
        <w:jc w:val="both"/>
        <w:rPr>
          <w:sz w:val="22"/>
          <w:szCs w:val="22"/>
          <w:lang w:val="ro-RO"/>
        </w:rPr>
      </w:pPr>
      <w:r w:rsidRPr="00E55763">
        <w:rPr>
          <w:sz w:val="22"/>
          <w:szCs w:val="22"/>
          <w:lang w:val="ro-RO"/>
        </w:rPr>
        <w:t>Pentru realizarea acestui obiectiv s-au prevăzut mai multe obiective specifice care vor contribui la atingerea obiectivului general printre care se numără și creșterea suprafețelor de spații verzi în zonele urbane și periurbane.</w:t>
      </w:r>
    </w:p>
    <w:p w:rsidR="0023071E" w:rsidRPr="009962B2" w:rsidRDefault="0023071E" w:rsidP="00B269DC">
      <w:pPr>
        <w:pStyle w:val="Default"/>
        <w:jc w:val="both"/>
        <w:rPr>
          <w:sz w:val="22"/>
          <w:szCs w:val="22"/>
          <w:highlight w:val="yellow"/>
        </w:rPr>
      </w:pPr>
      <w:r w:rsidRPr="00E55763">
        <w:rPr>
          <w:sz w:val="22"/>
          <w:szCs w:val="22"/>
        </w:rPr>
        <w:t>Suprafeţele alocate spaţiilor verzi în cadrul oraşelor europene depind atât de managementul actual al acestora, cât şi de tradiţiile existente în domeniu.</w:t>
      </w:r>
    </w:p>
    <w:p w:rsidR="00350EA6" w:rsidRPr="00E55763" w:rsidRDefault="00506942" w:rsidP="00506942">
      <w:pPr>
        <w:pStyle w:val="Default"/>
        <w:ind w:left="567"/>
        <w:jc w:val="both"/>
        <w:rPr>
          <w:i/>
          <w:sz w:val="22"/>
          <w:szCs w:val="22"/>
        </w:rPr>
      </w:pPr>
      <w:r w:rsidRPr="00E55763">
        <w:rPr>
          <w:i/>
          <w:sz w:val="22"/>
          <w:szCs w:val="22"/>
        </w:rPr>
        <w:t>Masuri de protectie</w:t>
      </w:r>
    </w:p>
    <w:p w:rsidR="00E91EB0" w:rsidRPr="00E55763" w:rsidRDefault="009827A2" w:rsidP="00B675BE">
      <w:pPr>
        <w:pStyle w:val="Default"/>
        <w:ind w:left="567"/>
        <w:jc w:val="both"/>
        <w:rPr>
          <w:sz w:val="22"/>
          <w:szCs w:val="22"/>
        </w:rPr>
      </w:pPr>
      <w:r w:rsidRPr="00E55763">
        <w:rPr>
          <w:sz w:val="22"/>
          <w:szCs w:val="22"/>
        </w:rPr>
        <w:t xml:space="preserve">Nu </w:t>
      </w:r>
      <w:proofErr w:type="gramStart"/>
      <w:r w:rsidRPr="00E55763">
        <w:rPr>
          <w:sz w:val="22"/>
          <w:szCs w:val="22"/>
        </w:rPr>
        <w:t>este</w:t>
      </w:r>
      <w:proofErr w:type="gramEnd"/>
      <w:r w:rsidRPr="00E55763">
        <w:rPr>
          <w:sz w:val="22"/>
          <w:szCs w:val="22"/>
        </w:rPr>
        <w:t xml:space="preserve"> cazul.</w:t>
      </w:r>
    </w:p>
    <w:p w:rsidR="00777DB9" w:rsidRPr="00E55763" w:rsidRDefault="00777DB9" w:rsidP="00B675BE">
      <w:pPr>
        <w:pStyle w:val="Default"/>
        <w:ind w:left="567"/>
        <w:jc w:val="both"/>
        <w:rPr>
          <w:sz w:val="22"/>
          <w:szCs w:val="22"/>
        </w:rPr>
      </w:pPr>
    </w:p>
    <w:p w:rsidR="00636F50" w:rsidRPr="00E55763" w:rsidRDefault="00636F50" w:rsidP="00C406E1">
      <w:pPr>
        <w:pStyle w:val="Default"/>
        <w:ind w:left="284"/>
        <w:jc w:val="both"/>
        <w:rPr>
          <w:b/>
          <w:color w:val="0070C0"/>
          <w:sz w:val="22"/>
          <w:szCs w:val="22"/>
        </w:rPr>
      </w:pPr>
      <w:r w:rsidRPr="00E55763">
        <w:rPr>
          <w:b/>
          <w:color w:val="0070C0"/>
          <w:sz w:val="22"/>
          <w:szCs w:val="22"/>
        </w:rPr>
        <w:t xml:space="preserve">g) </w:t>
      </w:r>
      <w:proofErr w:type="gramStart"/>
      <w:r w:rsidRPr="00E55763">
        <w:rPr>
          <w:b/>
          <w:color w:val="0070C0"/>
          <w:sz w:val="22"/>
          <w:szCs w:val="22"/>
        </w:rPr>
        <w:t>protecţia</w:t>
      </w:r>
      <w:proofErr w:type="gramEnd"/>
      <w:r w:rsidRPr="00E55763">
        <w:rPr>
          <w:b/>
          <w:color w:val="0070C0"/>
          <w:sz w:val="22"/>
          <w:szCs w:val="22"/>
        </w:rPr>
        <w:t xml:space="preserve"> aşezărilor umane şi a altor obiective de interes public: </w:t>
      </w:r>
    </w:p>
    <w:p w:rsidR="00636F50" w:rsidRPr="00E55763" w:rsidRDefault="00636F50" w:rsidP="00B269DC">
      <w:pPr>
        <w:pStyle w:val="Default"/>
        <w:jc w:val="both"/>
        <w:rPr>
          <w:bCs/>
          <w:sz w:val="22"/>
          <w:szCs w:val="22"/>
          <w:lang w:val="pt-BR"/>
        </w:rPr>
      </w:pPr>
      <w:r w:rsidRPr="00E55763">
        <w:rPr>
          <w:bCs/>
          <w:sz w:val="22"/>
          <w:szCs w:val="22"/>
          <w:lang w:val="pt-BR"/>
        </w:rPr>
        <w:t>Asupra asezarilor umane va exista</w:t>
      </w:r>
      <w:r w:rsidR="00A93423" w:rsidRPr="00E55763">
        <w:rPr>
          <w:bCs/>
          <w:sz w:val="22"/>
          <w:szCs w:val="22"/>
          <w:lang w:val="pt-BR"/>
        </w:rPr>
        <w:t xml:space="preserve"> un impact negativ, de o anumită</w:t>
      </w:r>
      <w:r w:rsidRPr="00E55763">
        <w:rPr>
          <w:bCs/>
          <w:sz w:val="22"/>
          <w:szCs w:val="22"/>
          <w:lang w:val="pt-BR"/>
        </w:rPr>
        <w:t xml:space="preserve"> durata, in perioada de executie, prin marirea traficului greu in zona, prin zgomotul produs de functionarea utilajelor pentru lucrari.</w:t>
      </w:r>
    </w:p>
    <w:p w:rsidR="00636F50" w:rsidRPr="00E55763" w:rsidRDefault="00636F50" w:rsidP="00870906">
      <w:pPr>
        <w:pStyle w:val="Default"/>
        <w:jc w:val="both"/>
        <w:rPr>
          <w:bCs/>
          <w:sz w:val="22"/>
          <w:szCs w:val="22"/>
          <w:lang w:val="it-IT"/>
        </w:rPr>
      </w:pPr>
      <w:r w:rsidRPr="00E55763">
        <w:rPr>
          <w:bCs/>
          <w:sz w:val="22"/>
          <w:szCs w:val="22"/>
          <w:lang w:val="it-IT"/>
        </w:rPr>
        <w:t>Constructorul trebuie sa fie obligat sa efectueze lucrarile astfel incât sa nu interfereze in mod inutil sau neadecvat cu accesul, utilizarea si ocuparea drumurilor publice.</w:t>
      </w:r>
    </w:p>
    <w:p w:rsidR="00C406E1" w:rsidRPr="00E55763" w:rsidRDefault="00C406E1" w:rsidP="00870906">
      <w:pPr>
        <w:pStyle w:val="Default"/>
        <w:ind w:left="284"/>
        <w:jc w:val="both"/>
        <w:rPr>
          <w:bCs/>
          <w:sz w:val="22"/>
          <w:szCs w:val="22"/>
          <w:lang w:val="it-IT"/>
        </w:rPr>
      </w:pPr>
    </w:p>
    <w:p w:rsidR="00C406E1" w:rsidRPr="00E55763" w:rsidRDefault="00636F50" w:rsidP="00870906">
      <w:pPr>
        <w:pStyle w:val="Default"/>
        <w:jc w:val="both"/>
        <w:rPr>
          <w:bCs/>
          <w:sz w:val="22"/>
          <w:szCs w:val="22"/>
          <w:lang w:val="pt-BR"/>
        </w:rPr>
      </w:pPr>
      <w:r w:rsidRPr="00E55763">
        <w:rPr>
          <w:bCs/>
          <w:sz w:val="22"/>
          <w:szCs w:val="22"/>
          <w:lang w:val="pt-BR"/>
        </w:rPr>
        <w:t>Nu se vor utiliza proprietati private pentru depozitare de materiale, drumuri ocolitoare si alte instalatii legate de constructie fara acordul scris al proprietarului sau concesionarului si fara plata une</w:t>
      </w:r>
      <w:r w:rsidR="00CD54DC">
        <w:rPr>
          <w:bCs/>
          <w:sz w:val="22"/>
          <w:szCs w:val="22"/>
          <w:lang w:val="pt-BR"/>
        </w:rPr>
        <w:t>i compensatii, daca este cazul.</w:t>
      </w:r>
    </w:p>
    <w:p w:rsidR="00C406E1" w:rsidRDefault="00636F50" w:rsidP="00CD54DC">
      <w:pPr>
        <w:pStyle w:val="Default"/>
        <w:jc w:val="both"/>
        <w:rPr>
          <w:bCs/>
          <w:sz w:val="22"/>
          <w:szCs w:val="22"/>
          <w:lang w:val="pt-BR"/>
        </w:rPr>
      </w:pPr>
      <w:r w:rsidRPr="00E55763">
        <w:rPr>
          <w:bCs/>
          <w:sz w:val="22"/>
          <w:szCs w:val="22"/>
          <w:lang w:val="pt-BR"/>
        </w:rPr>
        <w:t>Constructorul va trebui de asemenea sa selecteze, sa amenajeze si sa plateasca, daca este cazul, amplasamentele drumurilor ocolitoare, ale depozitelor de utilaje sau a altor amenajari necesare desfasur</w:t>
      </w:r>
      <w:r w:rsidR="00CD54DC">
        <w:rPr>
          <w:bCs/>
          <w:sz w:val="22"/>
          <w:szCs w:val="22"/>
          <w:lang w:val="pt-BR"/>
        </w:rPr>
        <w:t>arii lucrarilor de constructie.</w:t>
      </w:r>
    </w:p>
    <w:p w:rsidR="00CD54DC" w:rsidRPr="00E55763" w:rsidRDefault="00CD54DC" w:rsidP="00CD54DC">
      <w:pPr>
        <w:pStyle w:val="Default"/>
        <w:jc w:val="both"/>
        <w:rPr>
          <w:bCs/>
          <w:sz w:val="22"/>
          <w:szCs w:val="22"/>
          <w:lang w:val="pt-BR"/>
        </w:rPr>
      </w:pPr>
    </w:p>
    <w:p w:rsidR="00636F50" w:rsidRPr="00E55763" w:rsidRDefault="00636F50" w:rsidP="00B269DC">
      <w:pPr>
        <w:pStyle w:val="Default"/>
        <w:jc w:val="both"/>
        <w:rPr>
          <w:bCs/>
          <w:sz w:val="22"/>
          <w:szCs w:val="22"/>
          <w:lang w:val="pt-BR"/>
        </w:rPr>
      </w:pPr>
      <w:r w:rsidRPr="00E55763">
        <w:rPr>
          <w:bCs/>
          <w:sz w:val="22"/>
          <w:szCs w:val="22"/>
          <w:lang w:val="pt-BR"/>
        </w:rPr>
        <w:t>Dupa incheierea lucrarilor, zona trebuie curata</w:t>
      </w:r>
      <w:r w:rsidR="00A93423" w:rsidRPr="00E55763">
        <w:rPr>
          <w:bCs/>
          <w:sz w:val="22"/>
          <w:szCs w:val="22"/>
          <w:lang w:val="pt-BR"/>
        </w:rPr>
        <w:t>ta si refacuta.</w:t>
      </w:r>
    </w:p>
    <w:p w:rsidR="00636F50" w:rsidRPr="00E55763" w:rsidRDefault="00636F50" w:rsidP="00B269DC">
      <w:pPr>
        <w:pStyle w:val="Default"/>
        <w:jc w:val="both"/>
        <w:rPr>
          <w:bCs/>
          <w:sz w:val="22"/>
          <w:szCs w:val="22"/>
          <w:lang w:val="pt-BR"/>
        </w:rPr>
      </w:pPr>
      <w:r w:rsidRPr="00E55763">
        <w:rPr>
          <w:bCs/>
          <w:sz w:val="22"/>
          <w:szCs w:val="22"/>
          <w:lang w:val="pt-BR"/>
        </w:rPr>
        <w:t>Impactul asupra populatiei in perioada de constructie va fi legat de zgomotul/praful generat de lucrarile de constructie si de congestionarea circulatiei.</w:t>
      </w:r>
    </w:p>
    <w:p w:rsidR="00636F50" w:rsidRPr="00E55763" w:rsidRDefault="00636F50" w:rsidP="00B269DC">
      <w:pPr>
        <w:pStyle w:val="Default"/>
        <w:jc w:val="both"/>
        <w:rPr>
          <w:bCs/>
          <w:sz w:val="22"/>
          <w:szCs w:val="22"/>
          <w:lang w:val="pt-BR"/>
        </w:rPr>
      </w:pPr>
      <w:r w:rsidRPr="00E55763">
        <w:rPr>
          <w:bCs/>
          <w:sz w:val="22"/>
          <w:szCs w:val="22"/>
          <w:lang w:val="pt-BR"/>
        </w:rPr>
        <w:t>Prin realizarea lucrarilor proiectate, in principal prin fluentizarea circulatiei rutiere in zona, se asigura conditii corespunzatoare de functionare pentru obiectivele comerciale, industrial</w:t>
      </w:r>
      <w:r w:rsidR="00E55763">
        <w:rPr>
          <w:bCs/>
          <w:sz w:val="22"/>
          <w:szCs w:val="22"/>
          <w:lang w:val="pt-BR"/>
        </w:rPr>
        <w:t>e, turistice, de servicii etc.</w:t>
      </w:r>
    </w:p>
    <w:p w:rsidR="00E91EB0" w:rsidRPr="009962B2" w:rsidRDefault="00636F50" w:rsidP="00B269DC">
      <w:pPr>
        <w:pStyle w:val="Default"/>
        <w:jc w:val="both"/>
        <w:rPr>
          <w:b/>
          <w:bCs/>
          <w:sz w:val="22"/>
          <w:szCs w:val="22"/>
          <w:highlight w:val="yellow"/>
          <w:lang w:val="it-IT"/>
        </w:rPr>
      </w:pPr>
      <w:r w:rsidRPr="00E55763">
        <w:rPr>
          <w:bCs/>
          <w:sz w:val="22"/>
          <w:szCs w:val="22"/>
          <w:lang w:val="it-IT"/>
        </w:rPr>
        <w:lastRenderedPageBreak/>
        <w:t>Pe parcursul lucrarilor se va urmari c</w:t>
      </w:r>
      <w:r w:rsidR="00626BB1" w:rsidRPr="00E55763">
        <w:rPr>
          <w:bCs/>
          <w:sz w:val="22"/>
          <w:szCs w:val="22"/>
          <w:lang w:val="it-IT"/>
        </w:rPr>
        <w:t>a accesele la imobilele din zonă</w:t>
      </w:r>
      <w:r w:rsidRPr="00E55763">
        <w:rPr>
          <w:bCs/>
          <w:sz w:val="22"/>
          <w:szCs w:val="22"/>
          <w:lang w:val="it-IT"/>
        </w:rPr>
        <w:t xml:space="preserve"> sa nu fie obturate</w:t>
      </w:r>
      <w:r w:rsidRPr="00E55763">
        <w:rPr>
          <w:b/>
          <w:bCs/>
          <w:sz w:val="22"/>
          <w:szCs w:val="22"/>
          <w:lang w:val="it-IT"/>
        </w:rPr>
        <w:t>.</w:t>
      </w:r>
    </w:p>
    <w:p w:rsidR="00636F50" w:rsidRPr="009962B2" w:rsidRDefault="00636F50" w:rsidP="00F20133">
      <w:pPr>
        <w:pStyle w:val="Default"/>
        <w:ind w:left="567"/>
        <w:jc w:val="both"/>
        <w:rPr>
          <w:b/>
          <w:bCs/>
          <w:sz w:val="22"/>
          <w:szCs w:val="22"/>
          <w:highlight w:val="yellow"/>
          <w:lang w:val="it-IT"/>
        </w:rPr>
      </w:pPr>
    </w:p>
    <w:p w:rsidR="00BC4BAC" w:rsidRPr="00E55763" w:rsidRDefault="00636F50" w:rsidP="00C406E1">
      <w:pPr>
        <w:pStyle w:val="Default"/>
        <w:ind w:left="284"/>
        <w:jc w:val="both"/>
        <w:rPr>
          <w:b/>
          <w:color w:val="0070C0"/>
          <w:sz w:val="22"/>
          <w:szCs w:val="22"/>
        </w:rPr>
      </w:pPr>
      <w:r w:rsidRPr="00E55763">
        <w:rPr>
          <w:b/>
          <w:color w:val="0070C0"/>
          <w:sz w:val="22"/>
          <w:szCs w:val="22"/>
        </w:rPr>
        <w:t xml:space="preserve">h) </w:t>
      </w:r>
      <w:proofErr w:type="gramStart"/>
      <w:r w:rsidRPr="00E55763">
        <w:rPr>
          <w:b/>
          <w:color w:val="0070C0"/>
          <w:sz w:val="22"/>
          <w:szCs w:val="22"/>
        </w:rPr>
        <w:t>prevenirea</w:t>
      </w:r>
      <w:proofErr w:type="gramEnd"/>
      <w:r w:rsidRPr="00E55763">
        <w:rPr>
          <w:b/>
          <w:color w:val="0070C0"/>
          <w:sz w:val="22"/>
          <w:szCs w:val="22"/>
        </w:rPr>
        <w:t xml:space="preserve"> şi gestionarea deşeurilor generate pe amplasament în timpul realizării proiectului/în timpul exp</w:t>
      </w:r>
      <w:r w:rsidR="009827A2" w:rsidRPr="00E55763">
        <w:rPr>
          <w:b/>
          <w:color w:val="0070C0"/>
          <w:sz w:val="22"/>
          <w:szCs w:val="22"/>
        </w:rPr>
        <w:t xml:space="preserve">loatării, inclusiv eliminarea: </w:t>
      </w:r>
    </w:p>
    <w:p w:rsidR="00636F50" w:rsidRPr="00E55763" w:rsidRDefault="00636F50" w:rsidP="000D3A15">
      <w:pPr>
        <w:pStyle w:val="Default"/>
        <w:ind w:left="567"/>
        <w:jc w:val="both"/>
        <w:rPr>
          <w:bCs/>
          <w:sz w:val="22"/>
          <w:szCs w:val="22"/>
        </w:rPr>
      </w:pPr>
      <w:r w:rsidRPr="00E55763">
        <w:rPr>
          <w:bCs/>
          <w:sz w:val="22"/>
          <w:szCs w:val="22"/>
        </w:rPr>
        <w:t xml:space="preserve">Perioada de constructie </w:t>
      </w:r>
    </w:p>
    <w:p w:rsidR="00636F50" w:rsidRPr="00E55763" w:rsidRDefault="00636F50" w:rsidP="000D3A15">
      <w:pPr>
        <w:pStyle w:val="Default"/>
        <w:ind w:left="567"/>
        <w:jc w:val="both"/>
        <w:rPr>
          <w:bCs/>
          <w:i/>
          <w:sz w:val="22"/>
          <w:szCs w:val="22"/>
        </w:rPr>
      </w:pPr>
      <w:r w:rsidRPr="00E55763">
        <w:rPr>
          <w:bCs/>
          <w:i/>
          <w:sz w:val="22"/>
          <w:szCs w:val="22"/>
        </w:rPr>
        <w:t>Surse de deseuri</w:t>
      </w:r>
    </w:p>
    <w:p w:rsidR="00B2546F" w:rsidRPr="00E55763" w:rsidRDefault="00636F50" w:rsidP="00B269DC">
      <w:pPr>
        <w:pStyle w:val="Default"/>
        <w:jc w:val="both"/>
        <w:rPr>
          <w:bCs/>
          <w:sz w:val="22"/>
          <w:szCs w:val="22"/>
          <w:lang w:val="nb-NO"/>
        </w:rPr>
      </w:pPr>
      <w:r w:rsidRPr="00E55763">
        <w:rPr>
          <w:bCs/>
          <w:sz w:val="22"/>
          <w:szCs w:val="22"/>
          <w:lang w:val="ro-RO"/>
        </w:rPr>
        <w:t>In perioada de construcţie a obiectivului, deseurile ce vor rezulta sunt cele specifice activitat</w:t>
      </w:r>
      <w:r w:rsidR="00F20133" w:rsidRPr="00E55763">
        <w:rPr>
          <w:bCs/>
          <w:sz w:val="22"/>
          <w:szCs w:val="22"/>
          <w:lang w:val="ro-RO"/>
        </w:rPr>
        <w:t>ii din domeniul constructiilor.</w:t>
      </w:r>
      <w:r w:rsidR="00F20133" w:rsidRPr="00E55763">
        <w:rPr>
          <w:bCs/>
          <w:sz w:val="22"/>
          <w:szCs w:val="22"/>
          <w:lang w:val="nb-NO"/>
        </w:rPr>
        <w:t xml:space="preserve">Deseurile </w:t>
      </w:r>
      <w:r w:rsidRPr="00E55763">
        <w:rPr>
          <w:bCs/>
          <w:sz w:val="22"/>
          <w:szCs w:val="22"/>
          <w:lang w:val="nb-NO"/>
        </w:rPr>
        <w:t>vor reprezenta resturi de materiale (</w:t>
      </w:r>
      <w:r w:rsidR="005C1C3C" w:rsidRPr="00E55763">
        <w:rPr>
          <w:bCs/>
          <w:sz w:val="22"/>
          <w:szCs w:val="22"/>
          <w:lang w:val="nb-NO"/>
        </w:rPr>
        <w:t>materiale granulare-</w:t>
      </w:r>
      <w:r w:rsidR="00F20133" w:rsidRPr="00E55763">
        <w:rPr>
          <w:bCs/>
          <w:sz w:val="22"/>
          <w:szCs w:val="22"/>
          <w:lang w:val="nb-NO"/>
        </w:rPr>
        <w:t>balast,</w:t>
      </w:r>
      <w:r w:rsidRPr="00E55763">
        <w:rPr>
          <w:bCs/>
          <w:sz w:val="22"/>
          <w:szCs w:val="22"/>
          <w:lang w:val="nb-NO"/>
        </w:rPr>
        <w:t>nisip</w:t>
      </w:r>
      <w:r w:rsidR="004272B3" w:rsidRPr="00E55763">
        <w:rPr>
          <w:bCs/>
          <w:sz w:val="22"/>
          <w:szCs w:val="22"/>
          <w:lang w:val="nb-NO"/>
        </w:rPr>
        <w:t>,pietrisuri</w:t>
      </w:r>
      <w:r w:rsidR="005C1C3C" w:rsidRPr="00E55763">
        <w:rPr>
          <w:bCs/>
          <w:sz w:val="22"/>
          <w:szCs w:val="22"/>
          <w:lang w:val="nb-NO"/>
        </w:rPr>
        <w:t>-</w:t>
      </w:r>
      <w:r w:rsidR="00F20133" w:rsidRPr="00E55763">
        <w:rPr>
          <w:bCs/>
          <w:sz w:val="22"/>
          <w:szCs w:val="22"/>
          <w:lang w:val="nb-NO"/>
        </w:rPr>
        <w:t>beton,</w:t>
      </w:r>
      <w:r w:rsidRPr="00E55763">
        <w:rPr>
          <w:bCs/>
          <w:sz w:val="22"/>
          <w:szCs w:val="22"/>
          <w:lang w:val="nb-NO"/>
        </w:rPr>
        <w:t>etc.).Toate aceste deseuri se incadreaza in categoria deseurilor inerte si trebuie sa fie pe cât posibil reu</w:t>
      </w:r>
      <w:r w:rsidR="00350EA6" w:rsidRPr="00E55763">
        <w:rPr>
          <w:bCs/>
          <w:sz w:val="22"/>
          <w:szCs w:val="22"/>
          <w:lang w:val="nb-NO"/>
        </w:rPr>
        <w:t>tilizate pentru umpluturi, etc.</w:t>
      </w:r>
    </w:p>
    <w:p w:rsidR="00C406E1" w:rsidRPr="00E55763" w:rsidRDefault="00C406E1" w:rsidP="00C406E1">
      <w:pPr>
        <w:pStyle w:val="Default"/>
        <w:ind w:left="284"/>
        <w:jc w:val="both"/>
        <w:rPr>
          <w:bCs/>
          <w:sz w:val="22"/>
          <w:szCs w:val="22"/>
          <w:lang w:val="nb-NO"/>
        </w:rPr>
      </w:pPr>
    </w:p>
    <w:p w:rsidR="00650789" w:rsidRPr="00E55763" w:rsidRDefault="00650789" w:rsidP="00B269DC">
      <w:pPr>
        <w:pStyle w:val="Default"/>
        <w:jc w:val="both"/>
        <w:rPr>
          <w:bCs/>
          <w:sz w:val="22"/>
          <w:szCs w:val="22"/>
          <w:lang w:val="ro-RO"/>
        </w:rPr>
      </w:pPr>
      <w:r w:rsidRPr="00E55763">
        <w:rPr>
          <w:bCs/>
          <w:sz w:val="22"/>
          <w:szCs w:val="22"/>
          <w:lang w:val="ro-RO"/>
        </w:rPr>
        <w:t>Angajaţii au obligaţia să: colecteze selectiv deşeurile utilizând dotările achiziţionate prin proiect şi cele existente, să aplice măsurile stabilite privind colectarea selective a deşeurilor, să nu depoziteze deşeurile în afara spaţiilor special amenajate;</w:t>
      </w:r>
    </w:p>
    <w:p w:rsidR="00650789" w:rsidRPr="009962B2" w:rsidRDefault="00650789" w:rsidP="00B269DC">
      <w:pPr>
        <w:pStyle w:val="Default"/>
        <w:jc w:val="both"/>
        <w:rPr>
          <w:bCs/>
          <w:sz w:val="22"/>
          <w:szCs w:val="22"/>
          <w:highlight w:val="yellow"/>
          <w:lang w:val="ro-RO"/>
        </w:rPr>
      </w:pPr>
      <w:r w:rsidRPr="00E55763">
        <w:rPr>
          <w:bCs/>
          <w:sz w:val="22"/>
          <w:szCs w:val="22"/>
          <w:lang w:val="ro-RO"/>
        </w:rPr>
        <w:t>Atât în interiorul corpurilor de cladire propuse (grupuri sanitare, vestiare), cât şi la exterior, se vor afişa materiale cu caracter informativ cu privire la necesitatea colectării selective a deşeurilor;</w:t>
      </w:r>
    </w:p>
    <w:p w:rsidR="00C406E1" w:rsidRPr="009962B2" w:rsidRDefault="00C406E1" w:rsidP="00C406E1">
      <w:pPr>
        <w:pStyle w:val="Default"/>
        <w:ind w:left="284"/>
        <w:jc w:val="both"/>
        <w:rPr>
          <w:bCs/>
          <w:sz w:val="22"/>
          <w:szCs w:val="22"/>
          <w:highlight w:val="yellow"/>
          <w:lang w:val="nb-NO"/>
        </w:rPr>
      </w:pPr>
    </w:p>
    <w:p w:rsidR="00084404" w:rsidRPr="00E55763" w:rsidRDefault="00084404" w:rsidP="00B269DC">
      <w:pPr>
        <w:pStyle w:val="Default"/>
        <w:jc w:val="both"/>
        <w:rPr>
          <w:sz w:val="22"/>
          <w:szCs w:val="22"/>
        </w:rPr>
      </w:pPr>
      <w:r w:rsidRPr="00E55763">
        <w:rPr>
          <w:sz w:val="22"/>
          <w:szCs w:val="22"/>
        </w:rPr>
        <w:t xml:space="preserve">Principalele deseuri care rezulta </w:t>
      </w:r>
      <w:r w:rsidR="00F004CA" w:rsidRPr="00E55763">
        <w:rPr>
          <w:sz w:val="22"/>
          <w:szCs w:val="22"/>
        </w:rPr>
        <w:t>d</w:t>
      </w:r>
      <w:r w:rsidRPr="00E55763">
        <w:rPr>
          <w:sz w:val="22"/>
          <w:szCs w:val="22"/>
        </w:rPr>
        <w:t xml:space="preserve">in </w:t>
      </w:r>
      <w:r w:rsidR="00F004CA" w:rsidRPr="00E55763">
        <w:rPr>
          <w:sz w:val="22"/>
          <w:szCs w:val="22"/>
        </w:rPr>
        <w:t>procesul de construire</w:t>
      </w:r>
      <w:r w:rsidRPr="00E55763">
        <w:rPr>
          <w:sz w:val="22"/>
          <w:szCs w:val="22"/>
        </w:rPr>
        <w:t xml:space="preserve"> provin din:</w:t>
      </w:r>
    </w:p>
    <w:p w:rsidR="00E34F16" w:rsidRPr="00E55763" w:rsidRDefault="00084404" w:rsidP="00C406E1">
      <w:pPr>
        <w:pStyle w:val="Default"/>
        <w:ind w:left="567" w:firstLine="284"/>
        <w:jc w:val="both"/>
        <w:rPr>
          <w:sz w:val="22"/>
          <w:szCs w:val="22"/>
        </w:rPr>
      </w:pPr>
      <w:r w:rsidRPr="00E55763">
        <w:rPr>
          <w:sz w:val="22"/>
          <w:szCs w:val="22"/>
        </w:rPr>
        <w:t xml:space="preserve">- </w:t>
      </w:r>
      <w:r w:rsidR="00E34F16" w:rsidRPr="00E55763">
        <w:rPr>
          <w:sz w:val="22"/>
          <w:szCs w:val="22"/>
        </w:rPr>
        <w:tab/>
      </w:r>
      <w:proofErr w:type="gramStart"/>
      <w:r w:rsidRPr="00E55763">
        <w:rPr>
          <w:sz w:val="22"/>
          <w:szCs w:val="22"/>
        </w:rPr>
        <w:t>demolarile</w:t>
      </w:r>
      <w:proofErr w:type="gramEnd"/>
      <w:r w:rsidRPr="00E55763">
        <w:rPr>
          <w:sz w:val="22"/>
          <w:szCs w:val="22"/>
        </w:rPr>
        <w:t xml:space="preserve"> de b</w:t>
      </w:r>
      <w:r w:rsidR="00650789" w:rsidRPr="00E55763">
        <w:rPr>
          <w:sz w:val="22"/>
          <w:szCs w:val="22"/>
        </w:rPr>
        <w:t>etoane de la pasarela existent</w:t>
      </w:r>
      <w:r w:rsidR="00626BB1" w:rsidRPr="00E55763">
        <w:rPr>
          <w:sz w:val="22"/>
          <w:szCs w:val="22"/>
        </w:rPr>
        <w:t>ă</w:t>
      </w:r>
      <w:r w:rsidR="00650789" w:rsidRPr="00E55763">
        <w:rPr>
          <w:sz w:val="22"/>
          <w:szCs w:val="22"/>
        </w:rPr>
        <w:t>.</w:t>
      </w:r>
    </w:p>
    <w:p w:rsidR="00F20133" w:rsidRPr="00E55763" w:rsidRDefault="00E34F16" w:rsidP="00C406E1">
      <w:pPr>
        <w:pStyle w:val="Default"/>
        <w:ind w:left="567" w:firstLine="284"/>
        <w:jc w:val="both"/>
        <w:rPr>
          <w:sz w:val="22"/>
          <w:szCs w:val="22"/>
          <w:lang w:val="fr-BE" w:eastAsia="ro-RO"/>
        </w:rPr>
      </w:pPr>
      <w:r w:rsidRPr="00E55763">
        <w:rPr>
          <w:sz w:val="22"/>
          <w:szCs w:val="22"/>
        </w:rPr>
        <w:t>-</w:t>
      </w:r>
      <w:r w:rsidRPr="00E55763">
        <w:rPr>
          <w:sz w:val="22"/>
          <w:szCs w:val="22"/>
        </w:rPr>
        <w:tab/>
      </w:r>
      <w:r w:rsidRPr="00E55763">
        <w:rPr>
          <w:sz w:val="22"/>
          <w:szCs w:val="22"/>
          <w:lang w:val="fr-BE" w:eastAsia="ro-RO"/>
        </w:rPr>
        <w:t>mixturi asfaltice).</w:t>
      </w:r>
    </w:p>
    <w:p w:rsidR="002F43A1" w:rsidRPr="00E55763" w:rsidRDefault="002F43A1" w:rsidP="00C406E1">
      <w:pPr>
        <w:pStyle w:val="Default"/>
        <w:ind w:left="567" w:firstLine="284"/>
        <w:jc w:val="both"/>
        <w:rPr>
          <w:sz w:val="22"/>
          <w:szCs w:val="22"/>
          <w:lang w:val="fr-BE" w:eastAsia="ro-RO"/>
        </w:rPr>
      </w:pPr>
      <w:r w:rsidRPr="00E55763">
        <w:rPr>
          <w:sz w:val="22"/>
          <w:szCs w:val="22"/>
          <w:lang w:val="fr-BE" w:eastAsia="ro-RO"/>
        </w:rPr>
        <w:t xml:space="preserve">- </w:t>
      </w:r>
      <w:r w:rsidRPr="00E55763">
        <w:rPr>
          <w:sz w:val="22"/>
          <w:szCs w:val="22"/>
          <w:lang w:val="fr-BE" w:eastAsia="ro-RO"/>
        </w:rPr>
        <w:tab/>
        <w:t>deşeuri metalice: se vor colecta temporar în incintă, pe platforme special amenajate.</w:t>
      </w:r>
    </w:p>
    <w:p w:rsidR="002455EA" w:rsidRDefault="00A945BE" w:rsidP="002455EA">
      <w:pPr>
        <w:pStyle w:val="Default"/>
        <w:ind w:left="284" w:firstLine="567"/>
        <w:jc w:val="both"/>
        <w:rPr>
          <w:sz w:val="22"/>
          <w:szCs w:val="22"/>
        </w:rPr>
      </w:pPr>
      <w:r w:rsidRPr="00E55763">
        <w:rPr>
          <w:rFonts w:eastAsia="Times New Roman"/>
          <w:sz w:val="22"/>
          <w:szCs w:val="22"/>
          <w:lang w:val="ro-RO" w:eastAsia="ro-RO"/>
        </w:rPr>
        <w:t>-</w:t>
      </w:r>
      <w:r w:rsidRPr="00E55763">
        <w:rPr>
          <w:rFonts w:eastAsia="Times New Roman"/>
          <w:sz w:val="22"/>
          <w:szCs w:val="22"/>
          <w:lang w:val="ro-RO" w:eastAsia="ro-RO"/>
        </w:rPr>
        <w:tab/>
        <w:t>lemnul, armaturile metalice.</w:t>
      </w:r>
    </w:p>
    <w:p w:rsidR="00084404" w:rsidRPr="00E55763" w:rsidRDefault="00084404" w:rsidP="002455EA">
      <w:pPr>
        <w:pStyle w:val="Default"/>
        <w:jc w:val="both"/>
        <w:rPr>
          <w:sz w:val="22"/>
          <w:szCs w:val="22"/>
        </w:rPr>
      </w:pPr>
      <w:r w:rsidRPr="00E55763">
        <w:rPr>
          <w:sz w:val="22"/>
          <w:szCs w:val="22"/>
        </w:rPr>
        <w:t xml:space="preserve">Mod de colectare /evacuare </w:t>
      </w:r>
      <w:r w:rsidR="00AE2B81" w:rsidRPr="00E55763">
        <w:rPr>
          <w:sz w:val="22"/>
          <w:szCs w:val="22"/>
        </w:rPr>
        <w:t>deseuri rezultate din activitatile de constructii</w:t>
      </w:r>
      <w:r w:rsidRPr="00E55763">
        <w:rPr>
          <w:sz w:val="22"/>
          <w:szCs w:val="22"/>
        </w:rPr>
        <w:t>:</w:t>
      </w:r>
    </w:p>
    <w:p w:rsidR="00B269DC" w:rsidRDefault="00F20133" w:rsidP="00C406E1">
      <w:pPr>
        <w:pStyle w:val="Default"/>
        <w:ind w:left="284" w:firstLine="567"/>
        <w:jc w:val="both"/>
        <w:rPr>
          <w:sz w:val="22"/>
          <w:szCs w:val="22"/>
        </w:rPr>
      </w:pPr>
      <w:r w:rsidRPr="00E55763">
        <w:rPr>
          <w:sz w:val="22"/>
          <w:szCs w:val="22"/>
        </w:rPr>
        <w:t xml:space="preserve">- </w:t>
      </w:r>
      <w:r w:rsidR="00084404" w:rsidRPr="00E55763">
        <w:rPr>
          <w:sz w:val="22"/>
          <w:szCs w:val="22"/>
        </w:rPr>
        <w:t>Betoanele si prefabricatele rezultate din demolar</w:t>
      </w:r>
      <w:r w:rsidR="00626BB1" w:rsidRPr="00E55763">
        <w:rPr>
          <w:sz w:val="22"/>
          <w:szCs w:val="22"/>
        </w:rPr>
        <w:t>ea pasare</w:t>
      </w:r>
      <w:r w:rsidR="00CD54DC">
        <w:rPr>
          <w:sz w:val="22"/>
          <w:szCs w:val="22"/>
        </w:rPr>
        <w:t xml:space="preserve">lei </w:t>
      </w:r>
      <w:r w:rsidR="00084404" w:rsidRPr="00E55763">
        <w:rPr>
          <w:sz w:val="22"/>
          <w:szCs w:val="22"/>
        </w:rPr>
        <w:t>borduril</w:t>
      </w:r>
      <w:r w:rsidR="00650789" w:rsidRPr="00E55763">
        <w:rPr>
          <w:sz w:val="22"/>
          <w:szCs w:val="22"/>
        </w:rPr>
        <w:t>or de beton</w:t>
      </w:r>
      <w:r w:rsidR="00B269DC">
        <w:rPr>
          <w:sz w:val="22"/>
          <w:szCs w:val="22"/>
        </w:rPr>
        <w:t>, se vor incarca</w:t>
      </w:r>
    </w:p>
    <w:p w:rsidR="00084404" w:rsidRPr="00E55763" w:rsidRDefault="00084404" w:rsidP="00B269DC">
      <w:pPr>
        <w:pStyle w:val="Default"/>
        <w:jc w:val="both"/>
        <w:rPr>
          <w:sz w:val="22"/>
          <w:szCs w:val="22"/>
        </w:rPr>
      </w:pPr>
      <w:proofErr w:type="gramStart"/>
      <w:r w:rsidRPr="00E55763">
        <w:rPr>
          <w:sz w:val="22"/>
          <w:szCs w:val="22"/>
        </w:rPr>
        <w:t>si</w:t>
      </w:r>
      <w:proofErr w:type="gramEnd"/>
      <w:r w:rsidRPr="00E55763">
        <w:rPr>
          <w:sz w:val="22"/>
          <w:szCs w:val="22"/>
        </w:rPr>
        <w:t xml:space="preserve"> transporta in depozitul indicat de catre beneficiar, respectiv in instalatii de concasare, sortare sau reciclare </w:t>
      </w:r>
      <w:r w:rsidR="00483E90" w:rsidRPr="00E55763">
        <w:rPr>
          <w:sz w:val="22"/>
          <w:szCs w:val="22"/>
        </w:rPr>
        <w:t>sorturi</w:t>
      </w:r>
      <w:r w:rsidRPr="00E55763">
        <w:rPr>
          <w:sz w:val="22"/>
          <w:szCs w:val="22"/>
        </w:rPr>
        <w:t>.</w:t>
      </w:r>
    </w:p>
    <w:p w:rsidR="00B269DC" w:rsidRDefault="00350EA6" w:rsidP="00E55763">
      <w:pPr>
        <w:pStyle w:val="Default"/>
        <w:ind w:left="284" w:firstLine="567"/>
        <w:jc w:val="both"/>
        <w:rPr>
          <w:sz w:val="22"/>
          <w:szCs w:val="22"/>
        </w:rPr>
      </w:pPr>
      <w:r w:rsidRPr="00E55763">
        <w:rPr>
          <w:sz w:val="22"/>
          <w:szCs w:val="22"/>
        </w:rPr>
        <w:t xml:space="preserve">-  </w:t>
      </w:r>
      <w:r w:rsidR="00E72E8E" w:rsidRPr="00E55763">
        <w:rPr>
          <w:sz w:val="22"/>
          <w:szCs w:val="22"/>
        </w:rPr>
        <w:t>Materialele granulare provenite din amestecuri</w:t>
      </w:r>
      <w:r w:rsidR="00626BB1" w:rsidRPr="00E55763">
        <w:rPr>
          <w:sz w:val="22"/>
          <w:szCs w:val="22"/>
        </w:rPr>
        <w:t>de balast, pietrisuri</w:t>
      </w:r>
      <w:r w:rsidR="00E72E8E" w:rsidRPr="00E55763">
        <w:rPr>
          <w:sz w:val="22"/>
          <w:szCs w:val="22"/>
        </w:rPr>
        <w:t>si</w:t>
      </w:r>
      <w:r w:rsidR="00A87A5A" w:rsidRPr="00E55763">
        <w:rPr>
          <w:sz w:val="22"/>
          <w:szCs w:val="22"/>
        </w:rPr>
        <w:t xml:space="preserve"> pamant, se incarca</w:t>
      </w:r>
      <w:r w:rsidR="00B269DC">
        <w:rPr>
          <w:sz w:val="22"/>
          <w:szCs w:val="22"/>
        </w:rPr>
        <w:t xml:space="preserve"> si se</w:t>
      </w:r>
    </w:p>
    <w:p w:rsidR="00A87A5A" w:rsidRPr="00E55763" w:rsidRDefault="00A87A5A" w:rsidP="00B269DC">
      <w:pPr>
        <w:pStyle w:val="Default"/>
        <w:jc w:val="both"/>
        <w:rPr>
          <w:sz w:val="22"/>
          <w:szCs w:val="22"/>
        </w:rPr>
      </w:pPr>
      <w:proofErr w:type="gramStart"/>
      <w:r w:rsidRPr="00E55763">
        <w:rPr>
          <w:sz w:val="22"/>
          <w:szCs w:val="22"/>
        </w:rPr>
        <w:t>transporta</w:t>
      </w:r>
      <w:proofErr w:type="gramEnd"/>
      <w:r w:rsidRPr="00E55763">
        <w:rPr>
          <w:sz w:val="22"/>
          <w:szCs w:val="22"/>
        </w:rPr>
        <w:t xml:space="preserve"> in depozite de materiale</w:t>
      </w:r>
      <w:r w:rsidR="0036638C" w:rsidRPr="00E55763">
        <w:rPr>
          <w:sz w:val="22"/>
          <w:szCs w:val="22"/>
        </w:rPr>
        <w:t xml:space="preserve"> indicate de catre beneficiar</w:t>
      </w:r>
      <w:r w:rsidRPr="00E55763">
        <w:rPr>
          <w:sz w:val="22"/>
          <w:szCs w:val="22"/>
        </w:rPr>
        <w:t>, in vederea reutilizarii ca materiale de umplutura</w:t>
      </w:r>
      <w:r w:rsidR="00324241" w:rsidRPr="00E55763">
        <w:rPr>
          <w:sz w:val="22"/>
          <w:szCs w:val="22"/>
        </w:rPr>
        <w:t xml:space="preserve"> la </w:t>
      </w:r>
      <w:r w:rsidR="00E55763" w:rsidRPr="00E55763">
        <w:rPr>
          <w:sz w:val="22"/>
          <w:szCs w:val="22"/>
        </w:rPr>
        <w:t xml:space="preserve">terasamente, platforme de lucru, </w:t>
      </w:r>
      <w:r w:rsidR="003D6951" w:rsidRPr="00E55763">
        <w:rPr>
          <w:sz w:val="22"/>
          <w:szCs w:val="22"/>
        </w:rPr>
        <w:t>drumuri de acces provizorii, variante ocolitoare,</w:t>
      </w:r>
      <w:r w:rsidR="00E55763" w:rsidRPr="00E55763">
        <w:rPr>
          <w:sz w:val="22"/>
          <w:szCs w:val="22"/>
        </w:rPr>
        <w:t xml:space="preserve"> </w:t>
      </w:r>
      <w:r w:rsidR="00324241" w:rsidRPr="00E55763">
        <w:rPr>
          <w:sz w:val="22"/>
          <w:szCs w:val="22"/>
        </w:rPr>
        <w:t>etc</w:t>
      </w:r>
      <w:r w:rsidRPr="00E55763">
        <w:rPr>
          <w:sz w:val="22"/>
          <w:szCs w:val="22"/>
        </w:rPr>
        <w:t>.</w:t>
      </w:r>
    </w:p>
    <w:p w:rsidR="00636F50" w:rsidRPr="00E55763" w:rsidRDefault="00636F50" w:rsidP="00B269DC">
      <w:pPr>
        <w:pStyle w:val="Default"/>
        <w:jc w:val="both"/>
        <w:rPr>
          <w:bCs/>
          <w:sz w:val="22"/>
          <w:szCs w:val="22"/>
          <w:lang w:val="nb-NO"/>
        </w:rPr>
      </w:pPr>
      <w:r w:rsidRPr="00E55763">
        <w:rPr>
          <w:bCs/>
          <w:sz w:val="22"/>
          <w:szCs w:val="22"/>
          <w:lang w:val="nb-NO"/>
        </w:rPr>
        <w:t>Atat deseurile rezultate din activitatea de constructii cat si deseurile rezultate din organizarea de santier (menajere) se vor depozita in conformitate cu reglementarile in vigoare, dupa obtinerea aprobarilor necesare.</w:t>
      </w:r>
    </w:p>
    <w:p w:rsidR="00CD54DC" w:rsidRDefault="00636F50" w:rsidP="001500CE">
      <w:pPr>
        <w:pStyle w:val="Default"/>
        <w:jc w:val="both"/>
        <w:rPr>
          <w:bCs/>
          <w:sz w:val="22"/>
          <w:szCs w:val="22"/>
        </w:rPr>
      </w:pPr>
      <w:r w:rsidRPr="00E55763">
        <w:rPr>
          <w:bCs/>
          <w:sz w:val="22"/>
          <w:szCs w:val="22"/>
          <w:lang w:val="nb-NO"/>
        </w:rPr>
        <w:t xml:space="preserve">In categoria deseurilor sunt cuprinse si anvelope uzate, acumulatori, </w:t>
      </w:r>
      <w:r w:rsidR="00B269DC">
        <w:rPr>
          <w:bCs/>
          <w:sz w:val="22"/>
          <w:szCs w:val="22"/>
          <w:lang w:val="nb-NO"/>
        </w:rPr>
        <w:t xml:space="preserve"> </w:t>
      </w:r>
      <w:r w:rsidRPr="00E55763">
        <w:rPr>
          <w:bCs/>
          <w:sz w:val="22"/>
          <w:szCs w:val="22"/>
          <w:lang w:val="nb-NO"/>
        </w:rPr>
        <w:t>tuburi fluorescente, piese de schimb, etc. Acestea vor fi colectate si evacuate separat prin unitati specializate in colectarea acestor tipuri de deseuri.</w:t>
      </w:r>
      <w:r w:rsidR="000B2AB8" w:rsidRPr="00E55763">
        <w:rPr>
          <w:bCs/>
          <w:sz w:val="22"/>
          <w:szCs w:val="22"/>
        </w:rPr>
        <w:tab/>
      </w:r>
    </w:p>
    <w:p w:rsidR="002B11A0" w:rsidRPr="002B11A0" w:rsidRDefault="002B11A0" w:rsidP="001500CE">
      <w:pPr>
        <w:pStyle w:val="Default"/>
        <w:jc w:val="both"/>
        <w:rPr>
          <w:bCs/>
          <w:sz w:val="22"/>
          <w:szCs w:val="22"/>
        </w:rPr>
      </w:pPr>
    </w:p>
    <w:p w:rsidR="001500CE" w:rsidRPr="00E55763" w:rsidRDefault="001500CE" w:rsidP="001500CE">
      <w:pPr>
        <w:pStyle w:val="Default"/>
        <w:jc w:val="both"/>
        <w:rPr>
          <w:bCs/>
          <w:i/>
          <w:color w:val="auto"/>
          <w:sz w:val="22"/>
          <w:szCs w:val="22"/>
        </w:rPr>
      </w:pPr>
      <w:r w:rsidRPr="00E55763">
        <w:rPr>
          <w:bCs/>
          <w:i/>
          <w:color w:val="auto"/>
          <w:sz w:val="22"/>
          <w:szCs w:val="22"/>
        </w:rPr>
        <w:tab/>
        <w:t xml:space="preserve"> Gospodarirea deseurilor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599"/>
        <w:gridCol w:w="2911"/>
        <w:gridCol w:w="3980"/>
      </w:tblGrid>
      <w:tr w:rsidR="001500CE" w:rsidRPr="00E55763" w:rsidTr="00743BE5">
        <w:trPr>
          <w:trHeight w:val="389"/>
        </w:trPr>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Amplasament</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Tipuri de deseuri</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Mod de colectare / evacuare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Observatii</w:t>
            </w:r>
          </w:p>
        </w:tc>
      </w:tr>
      <w:tr w:rsidR="001500CE" w:rsidRPr="00E55763" w:rsidTr="00743BE5">
        <w:trPr>
          <w:trHeight w:val="1372"/>
        </w:trPr>
        <w:tc>
          <w:tcPr>
            <w:tcW w:w="0" w:type="auto"/>
            <w:vMerge w:val="restart"/>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Organizarea de santier</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menajere sau asimilate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In pubele metalice amplasate pe platforme betonate, transportate la depozitul de deseuri sau la statia de transfer a localitatii pe baza de contract.</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vor pastra evidente cu privire la cantitatile predate (conformare cu prevederile HG nr. 162/2002 privind depozitarea deseurilor).</w:t>
            </w:r>
          </w:p>
        </w:tc>
      </w:tr>
      <w:tr w:rsidR="001500CE" w:rsidRPr="00E55763" w:rsidTr="00743BE5">
        <w:trPr>
          <w:trHeight w:val="1178"/>
        </w:trPr>
        <w:tc>
          <w:tcPr>
            <w:tcW w:w="0" w:type="auto"/>
            <w:vMerge/>
            <w:shd w:val="clear" w:color="auto" w:fill="auto"/>
          </w:tcPr>
          <w:p w:rsidR="001500CE" w:rsidRPr="00E55763" w:rsidRDefault="001500CE" w:rsidP="001500CE">
            <w:pPr>
              <w:pStyle w:val="Default"/>
              <w:jc w:val="both"/>
              <w:rPr>
                <w:bCs/>
                <w:color w:val="auto"/>
                <w:sz w:val="22"/>
                <w:szCs w:val="22"/>
              </w:rPr>
            </w:pP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metalice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Pe platforme betonate, special amenajate, vor fi apoi valorificate prin unitati specializate.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vor pastra evidente cu privire la cantitatile valorificate (conformare cu OUG nr. 16/2001 privind gestionarea deseurilor industriale reciclate aprobata prin Legea nr. 456/2001 si cu modificarile ulterioare).</w:t>
            </w:r>
          </w:p>
        </w:tc>
      </w:tr>
      <w:tr w:rsidR="001500CE" w:rsidRPr="00E55763" w:rsidTr="00743BE5">
        <w:trPr>
          <w:trHeight w:val="788"/>
        </w:trPr>
        <w:tc>
          <w:tcPr>
            <w:tcW w:w="0" w:type="auto"/>
            <w:vMerge/>
            <w:shd w:val="clear" w:color="auto" w:fill="auto"/>
          </w:tcPr>
          <w:p w:rsidR="001500CE" w:rsidRPr="00E55763" w:rsidRDefault="001500CE" w:rsidP="001500CE">
            <w:pPr>
              <w:pStyle w:val="Default"/>
              <w:jc w:val="both"/>
              <w:rPr>
                <w:bCs/>
                <w:color w:val="auto"/>
                <w:sz w:val="22"/>
                <w:szCs w:val="22"/>
              </w:rPr>
            </w:pP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materiale de constructii</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Pe platforme speciale, nu ridica probleme din punct de vedere al factorilor de mediu.</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pot valorifica la infrastructura drumurilor locale si de exploatare.</w:t>
            </w:r>
          </w:p>
        </w:tc>
      </w:tr>
      <w:tr w:rsidR="001500CE" w:rsidRPr="00E55763" w:rsidTr="00743BE5">
        <w:trPr>
          <w:trHeight w:val="1382"/>
        </w:trPr>
        <w:tc>
          <w:tcPr>
            <w:tcW w:w="0" w:type="auto"/>
            <w:vMerge/>
            <w:shd w:val="clear" w:color="auto" w:fill="auto"/>
          </w:tcPr>
          <w:p w:rsidR="001500CE" w:rsidRPr="00E55763" w:rsidRDefault="001500CE" w:rsidP="001500CE">
            <w:pPr>
              <w:pStyle w:val="Default"/>
              <w:jc w:val="both"/>
              <w:rPr>
                <w:bCs/>
                <w:color w:val="auto"/>
                <w:sz w:val="22"/>
                <w:szCs w:val="22"/>
              </w:rPr>
            </w:pP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Slamuri petroliere/ uleiuri uzate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In recipienti metalici inchisi, vor fi predate la unitati specializate pentru valorificare sau incinerare.</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vor pastra evidente stricte cu privire la cantitatile predate (conformare cu prevederile HG nr. 662/2001 privind gestionarea uleiurilor uzate cu modificarile ulterioare si HG nr. 128/2002 privind incinerarea deseurilor).</w:t>
            </w:r>
          </w:p>
        </w:tc>
      </w:tr>
      <w:tr w:rsidR="001500CE" w:rsidRPr="00E55763" w:rsidTr="00743BE5">
        <w:trPr>
          <w:trHeight w:val="593"/>
        </w:trPr>
        <w:tc>
          <w:tcPr>
            <w:tcW w:w="0" w:type="auto"/>
            <w:vMerge/>
            <w:shd w:val="clear" w:color="auto" w:fill="auto"/>
          </w:tcPr>
          <w:p w:rsidR="001500CE" w:rsidRPr="00E55763" w:rsidRDefault="001500CE" w:rsidP="001500CE">
            <w:pPr>
              <w:pStyle w:val="Default"/>
              <w:jc w:val="both"/>
              <w:rPr>
                <w:bCs/>
                <w:color w:val="auto"/>
                <w:sz w:val="22"/>
                <w:szCs w:val="22"/>
              </w:rPr>
            </w:pP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lemn</w:t>
            </w:r>
          </w:p>
        </w:tc>
        <w:tc>
          <w:tcPr>
            <w:tcW w:w="0" w:type="auto"/>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Colectate selectiv, se pot valorifica functie de dimensiuni si calitate</w:t>
            </w:r>
          </w:p>
        </w:tc>
        <w:tc>
          <w:tcPr>
            <w:tcW w:w="0" w:type="auto"/>
            <w:shd w:val="clear" w:color="auto" w:fill="auto"/>
          </w:tcPr>
          <w:p w:rsidR="001500CE" w:rsidRPr="00E55763" w:rsidRDefault="001500CE" w:rsidP="001500CE">
            <w:pPr>
              <w:pStyle w:val="Default"/>
              <w:jc w:val="both"/>
              <w:rPr>
                <w:bCs/>
                <w:color w:val="auto"/>
                <w:sz w:val="22"/>
                <w:szCs w:val="22"/>
              </w:rPr>
            </w:pPr>
          </w:p>
        </w:tc>
      </w:tr>
      <w:tr w:rsidR="001500CE" w:rsidRPr="00E55763" w:rsidTr="00743BE5">
        <w:trPr>
          <w:trHeight w:val="1187"/>
        </w:trPr>
        <w:tc>
          <w:tcPr>
            <w:tcW w:w="0" w:type="auto"/>
            <w:vMerge/>
            <w:tcBorders>
              <w:bottom w:val="single" w:sz="4" w:space="0" w:color="auto"/>
            </w:tcBorders>
            <w:shd w:val="clear" w:color="auto" w:fill="auto"/>
          </w:tcPr>
          <w:p w:rsidR="001500CE" w:rsidRPr="00E55763" w:rsidRDefault="001500CE" w:rsidP="001500CE">
            <w:pPr>
              <w:pStyle w:val="Default"/>
              <w:jc w:val="both"/>
              <w:rPr>
                <w:bCs/>
                <w:color w:val="auto"/>
                <w:sz w:val="22"/>
                <w:szCs w:val="22"/>
              </w:rPr>
            </w:pPr>
          </w:p>
        </w:tc>
        <w:tc>
          <w:tcPr>
            <w:tcW w:w="0" w:type="auto"/>
            <w:tcBorders>
              <w:bottom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Acumulatori uzati</w:t>
            </w:r>
          </w:p>
        </w:tc>
        <w:tc>
          <w:tcPr>
            <w:tcW w:w="0" w:type="auto"/>
            <w:tcBorders>
              <w:bottom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periculoase, stocate in magazii, predate numai la unitatile specializate.</w:t>
            </w:r>
          </w:p>
        </w:tc>
        <w:tc>
          <w:tcPr>
            <w:tcW w:w="0" w:type="auto"/>
            <w:tcBorders>
              <w:bottom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vor pastra evidente stricte cu privire la cantitatile valorificate (conformare cu prevederile HG nr. 1057/2001 privind regimul bateriilor si acumulatorilor care contin substante periculoase cu modificarile si completarile ulterioare).</w:t>
            </w:r>
          </w:p>
          <w:p w:rsidR="001500CE" w:rsidRPr="00E55763" w:rsidRDefault="001500CE" w:rsidP="001500CE">
            <w:pPr>
              <w:pStyle w:val="Default"/>
              <w:jc w:val="both"/>
              <w:rPr>
                <w:bCs/>
                <w:color w:val="auto"/>
                <w:sz w:val="22"/>
                <w:szCs w:val="22"/>
              </w:rPr>
            </w:pPr>
          </w:p>
        </w:tc>
      </w:tr>
      <w:tr w:rsidR="001500CE" w:rsidRPr="00E55763" w:rsidTr="00743BE5">
        <w:trPr>
          <w:trHeight w:val="1372"/>
        </w:trPr>
        <w:tc>
          <w:tcPr>
            <w:tcW w:w="0" w:type="auto"/>
            <w:vMerge/>
            <w:tcBorders>
              <w:top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Deseuri hartie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Vor fi colectate separat, in vederea valorificarii.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Se vor pastra evidente cu privire la cantitatile valorificate (conformare cu prevederile HG nr. 349/2002 privind gestionarea ambalajelor si a deseurilor de ambalaje, modificata si completata prin HG nr.899/2004).</w:t>
            </w:r>
          </w:p>
        </w:tc>
      </w:tr>
      <w:tr w:rsidR="001500CE" w:rsidRPr="00E55763" w:rsidTr="00743BE5">
        <w:trPr>
          <w:trHeight w:val="593"/>
        </w:trPr>
        <w:tc>
          <w:tcPr>
            <w:tcW w:w="0" w:type="auto"/>
            <w:tcBorders>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Amplasamentul traseului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Menajere sau asimilabile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r w:rsidRPr="00E55763">
              <w:rPr>
                <w:bCs/>
                <w:color w:val="auto"/>
                <w:sz w:val="22"/>
                <w:szCs w:val="22"/>
              </w:rPr>
              <w:t>Vor fi colectate in pubele amplasate la marginea drumului.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00CE" w:rsidRPr="00E55763" w:rsidRDefault="001500CE" w:rsidP="001500CE">
            <w:pPr>
              <w:pStyle w:val="Default"/>
              <w:jc w:val="both"/>
              <w:rPr>
                <w:bCs/>
                <w:color w:val="auto"/>
                <w:sz w:val="22"/>
                <w:szCs w:val="22"/>
              </w:rPr>
            </w:pPr>
          </w:p>
        </w:tc>
      </w:tr>
    </w:tbl>
    <w:p w:rsidR="001500CE" w:rsidRPr="00E55763" w:rsidRDefault="001500CE" w:rsidP="001500CE">
      <w:pPr>
        <w:pStyle w:val="Default"/>
        <w:jc w:val="both"/>
        <w:rPr>
          <w:b/>
          <w:bCs/>
          <w:sz w:val="22"/>
          <w:szCs w:val="22"/>
          <w:lang w:val="nb-NO"/>
        </w:rPr>
      </w:pPr>
    </w:p>
    <w:p w:rsidR="009A55CC" w:rsidRPr="00E55763" w:rsidRDefault="00636F50" w:rsidP="00E55763">
      <w:pPr>
        <w:pStyle w:val="Default"/>
        <w:ind w:firstLine="567"/>
        <w:jc w:val="both"/>
        <w:rPr>
          <w:bCs/>
          <w:i/>
          <w:color w:val="auto"/>
          <w:sz w:val="22"/>
          <w:szCs w:val="22"/>
        </w:rPr>
      </w:pPr>
      <w:r w:rsidRPr="00E55763">
        <w:rPr>
          <w:b/>
          <w:bCs/>
          <w:i/>
          <w:color w:val="auto"/>
          <w:sz w:val="22"/>
          <w:szCs w:val="22"/>
        </w:rPr>
        <w:t>Reciclarea deseurilor</w:t>
      </w:r>
    </w:p>
    <w:p w:rsidR="00870906" w:rsidRDefault="00B269DC" w:rsidP="00543F3E">
      <w:pPr>
        <w:pStyle w:val="Default"/>
        <w:numPr>
          <w:ilvl w:val="0"/>
          <w:numId w:val="4"/>
        </w:numPr>
        <w:jc w:val="both"/>
        <w:rPr>
          <w:bCs/>
          <w:color w:val="auto"/>
          <w:sz w:val="22"/>
          <w:szCs w:val="22"/>
        </w:rPr>
      </w:pPr>
      <w:r>
        <w:rPr>
          <w:bCs/>
          <w:color w:val="auto"/>
          <w:sz w:val="22"/>
          <w:szCs w:val="22"/>
        </w:rPr>
        <w:t>In perioada de constructie deseurile provenite din demolari,</w:t>
      </w:r>
      <w:r w:rsidR="00866C2F">
        <w:rPr>
          <w:bCs/>
          <w:color w:val="auto"/>
          <w:sz w:val="22"/>
          <w:szCs w:val="22"/>
        </w:rPr>
        <w:t xml:space="preserve"> </w:t>
      </w:r>
      <w:r w:rsidR="00870906">
        <w:rPr>
          <w:bCs/>
          <w:color w:val="auto"/>
          <w:sz w:val="22"/>
          <w:szCs w:val="22"/>
        </w:rPr>
        <w:t>deseuri rezultate de la\</w:t>
      </w:r>
    </w:p>
    <w:p w:rsidR="009A55CC" w:rsidRDefault="00B269DC" w:rsidP="00870906">
      <w:pPr>
        <w:pStyle w:val="Default"/>
        <w:jc w:val="both"/>
        <w:rPr>
          <w:bCs/>
          <w:color w:val="auto"/>
          <w:sz w:val="22"/>
          <w:szCs w:val="22"/>
        </w:rPr>
      </w:pPr>
      <w:proofErr w:type="gramStart"/>
      <w:r>
        <w:rPr>
          <w:bCs/>
          <w:color w:val="auto"/>
          <w:sz w:val="22"/>
          <w:szCs w:val="22"/>
        </w:rPr>
        <w:t>materialele</w:t>
      </w:r>
      <w:proofErr w:type="gramEnd"/>
      <w:r>
        <w:rPr>
          <w:bCs/>
          <w:color w:val="auto"/>
          <w:sz w:val="22"/>
          <w:szCs w:val="22"/>
        </w:rPr>
        <w:t xml:space="preserve"> de constructii</w:t>
      </w:r>
      <w:r w:rsidR="00F63D65">
        <w:rPr>
          <w:bCs/>
          <w:color w:val="auto"/>
          <w:sz w:val="22"/>
          <w:szCs w:val="22"/>
        </w:rPr>
        <w:t xml:space="preserve">, deseurile din lemn, deseurile metalice se vor depozita pe platforme special amenajate, urmand ca dupa aceea sa fie utilizate </w:t>
      </w:r>
      <w:r w:rsidR="00866C2F">
        <w:rPr>
          <w:bCs/>
          <w:color w:val="auto"/>
          <w:sz w:val="22"/>
          <w:szCs w:val="22"/>
        </w:rPr>
        <w:t>in alte scopuri dupa caz.</w:t>
      </w:r>
    </w:p>
    <w:p w:rsidR="00870906" w:rsidRDefault="00F63D65" w:rsidP="00543F3E">
      <w:pPr>
        <w:pStyle w:val="Default"/>
        <w:numPr>
          <w:ilvl w:val="0"/>
          <w:numId w:val="4"/>
        </w:numPr>
        <w:jc w:val="both"/>
        <w:rPr>
          <w:bCs/>
          <w:color w:val="auto"/>
          <w:sz w:val="22"/>
          <w:szCs w:val="22"/>
        </w:rPr>
      </w:pPr>
      <w:r>
        <w:rPr>
          <w:bCs/>
          <w:color w:val="auto"/>
          <w:sz w:val="22"/>
          <w:szCs w:val="22"/>
        </w:rPr>
        <w:t>Deseurile menajere sau asimilate se vor colecta in pubele d</w:t>
      </w:r>
      <w:r w:rsidR="00870906">
        <w:rPr>
          <w:bCs/>
          <w:color w:val="auto"/>
          <w:sz w:val="22"/>
          <w:szCs w:val="22"/>
        </w:rPr>
        <w:t>e plastic sau metalice. Acestea</w:t>
      </w:r>
    </w:p>
    <w:p w:rsidR="00F63D65" w:rsidRPr="00E55763" w:rsidRDefault="00F63D65" w:rsidP="00870906">
      <w:pPr>
        <w:pStyle w:val="Default"/>
        <w:jc w:val="both"/>
        <w:rPr>
          <w:bCs/>
          <w:color w:val="auto"/>
          <w:sz w:val="22"/>
          <w:szCs w:val="22"/>
        </w:rPr>
      </w:pPr>
      <w:proofErr w:type="gramStart"/>
      <w:r>
        <w:rPr>
          <w:bCs/>
          <w:color w:val="auto"/>
          <w:sz w:val="22"/>
          <w:szCs w:val="22"/>
        </w:rPr>
        <w:t>vor</w:t>
      </w:r>
      <w:proofErr w:type="gramEnd"/>
      <w:r>
        <w:rPr>
          <w:bCs/>
          <w:color w:val="auto"/>
          <w:sz w:val="22"/>
          <w:szCs w:val="22"/>
        </w:rPr>
        <w:t xml:space="preserve"> fi amplasate in zona de santier, iar la o anumita perioada de timp vor fi colectate  de o firma specializata. </w:t>
      </w:r>
    </w:p>
    <w:p w:rsidR="00636F50" w:rsidRPr="00E55763" w:rsidRDefault="00636F50" w:rsidP="002F43A1">
      <w:pPr>
        <w:pStyle w:val="Default"/>
        <w:ind w:firstLine="567"/>
        <w:jc w:val="both"/>
        <w:rPr>
          <w:b/>
          <w:bCs/>
          <w:i/>
          <w:color w:val="auto"/>
          <w:sz w:val="22"/>
          <w:szCs w:val="22"/>
        </w:rPr>
      </w:pPr>
      <w:r w:rsidRPr="00E55763">
        <w:rPr>
          <w:b/>
          <w:bCs/>
          <w:i/>
          <w:color w:val="auto"/>
          <w:sz w:val="22"/>
          <w:szCs w:val="22"/>
        </w:rPr>
        <w:t xml:space="preserve">Perioada de functionare </w:t>
      </w:r>
    </w:p>
    <w:p w:rsidR="002F43A1" w:rsidRDefault="00636F50" w:rsidP="002455EA">
      <w:pPr>
        <w:pStyle w:val="Default"/>
        <w:jc w:val="both"/>
        <w:rPr>
          <w:bCs/>
          <w:color w:val="auto"/>
          <w:sz w:val="22"/>
          <w:szCs w:val="22"/>
          <w:lang w:val="pt-BR"/>
        </w:rPr>
      </w:pPr>
      <w:r w:rsidRPr="00E55763">
        <w:rPr>
          <w:bCs/>
          <w:color w:val="auto"/>
          <w:sz w:val="22"/>
          <w:szCs w:val="22"/>
          <w:lang w:val="pt-BR"/>
        </w:rPr>
        <w:t>Se va respecta Legea 426/2001 privind aprobarea OU</w:t>
      </w:r>
      <w:r w:rsidR="009827A2" w:rsidRPr="00E55763">
        <w:rPr>
          <w:bCs/>
          <w:color w:val="auto"/>
          <w:sz w:val="22"/>
          <w:szCs w:val="22"/>
          <w:lang w:val="pt-BR"/>
        </w:rPr>
        <w:t>G 78/2000 - regimul deseurilor.</w:t>
      </w:r>
    </w:p>
    <w:p w:rsidR="00E55763" w:rsidRDefault="00E55763" w:rsidP="00C406E1">
      <w:pPr>
        <w:pStyle w:val="Default"/>
        <w:ind w:left="284"/>
        <w:jc w:val="both"/>
        <w:rPr>
          <w:bCs/>
          <w:color w:val="auto"/>
          <w:sz w:val="22"/>
          <w:szCs w:val="22"/>
          <w:lang w:val="pt-BR"/>
        </w:rPr>
      </w:pPr>
    </w:p>
    <w:p w:rsidR="00E55763" w:rsidRPr="00A746B6" w:rsidRDefault="00E55763" w:rsidP="00E55763">
      <w:pPr>
        <w:pStyle w:val="Default"/>
        <w:jc w:val="both"/>
        <w:rPr>
          <w:color w:val="FF0000"/>
          <w:sz w:val="22"/>
          <w:szCs w:val="22"/>
        </w:rPr>
      </w:pPr>
    </w:p>
    <w:tbl>
      <w:tblPr>
        <w:tblStyle w:val="TableGrid"/>
        <w:tblW w:w="0" w:type="auto"/>
        <w:tblInd w:w="153" w:type="dxa"/>
        <w:tblLook w:val="04A0" w:firstRow="1" w:lastRow="0" w:firstColumn="1" w:lastColumn="0" w:noHBand="0" w:noVBand="1"/>
      </w:tblPr>
      <w:tblGrid>
        <w:gridCol w:w="3326"/>
        <w:gridCol w:w="3333"/>
        <w:gridCol w:w="3362"/>
      </w:tblGrid>
      <w:tr w:rsidR="00A746B6" w:rsidRPr="00A746B6" w:rsidTr="00483C61">
        <w:tc>
          <w:tcPr>
            <w:tcW w:w="3326" w:type="dxa"/>
          </w:tcPr>
          <w:p w:rsidR="00E55763" w:rsidRPr="00A746B6" w:rsidRDefault="00E55763" w:rsidP="00483C61">
            <w:pPr>
              <w:pStyle w:val="Default"/>
              <w:jc w:val="center"/>
              <w:rPr>
                <w:color w:val="auto"/>
                <w:sz w:val="22"/>
                <w:szCs w:val="22"/>
              </w:rPr>
            </w:pPr>
            <w:r w:rsidRPr="00A746B6">
              <w:rPr>
                <w:color w:val="auto"/>
                <w:sz w:val="22"/>
                <w:szCs w:val="22"/>
              </w:rPr>
              <w:t>Denumire  cod</w:t>
            </w:r>
          </w:p>
        </w:tc>
        <w:tc>
          <w:tcPr>
            <w:tcW w:w="3333" w:type="dxa"/>
          </w:tcPr>
          <w:p w:rsidR="00E55763" w:rsidRPr="00A746B6" w:rsidRDefault="00E55763" w:rsidP="00483C61">
            <w:pPr>
              <w:pStyle w:val="Default"/>
              <w:jc w:val="center"/>
              <w:rPr>
                <w:color w:val="auto"/>
                <w:sz w:val="22"/>
                <w:szCs w:val="22"/>
              </w:rPr>
            </w:pPr>
            <w:r w:rsidRPr="00A746B6">
              <w:rPr>
                <w:color w:val="auto"/>
                <w:sz w:val="22"/>
                <w:szCs w:val="22"/>
              </w:rPr>
              <w:t>Compozitie materiale</w:t>
            </w:r>
          </w:p>
        </w:tc>
        <w:tc>
          <w:tcPr>
            <w:tcW w:w="3362" w:type="dxa"/>
          </w:tcPr>
          <w:p w:rsidR="00E55763" w:rsidRPr="00A746B6" w:rsidRDefault="00E55763" w:rsidP="00483C61">
            <w:pPr>
              <w:pStyle w:val="Default"/>
              <w:jc w:val="center"/>
              <w:rPr>
                <w:color w:val="auto"/>
                <w:sz w:val="22"/>
                <w:szCs w:val="22"/>
              </w:rPr>
            </w:pPr>
            <w:r w:rsidRPr="00A746B6">
              <w:rPr>
                <w:color w:val="auto"/>
                <w:sz w:val="22"/>
                <w:szCs w:val="22"/>
              </w:rPr>
              <w:t>Cantitate(estimativa)</w:t>
            </w:r>
          </w:p>
        </w:tc>
      </w:tr>
      <w:tr w:rsidR="00A746B6" w:rsidRPr="00A746B6" w:rsidTr="00483C61">
        <w:tc>
          <w:tcPr>
            <w:tcW w:w="3326" w:type="dxa"/>
          </w:tcPr>
          <w:p w:rsidR="00E55763" w:rsidRPr="00A746B6" w:rsidRDefault="00E55763" w:rsidP="00483C61">
            <w:pPr>
              <w:pStyle w:val="Default"/>
              <w:jc w:val="both"/>
              <w:rPr>
                <w:color w:val="auto"/>
                <w:sz w:val="22"/>
                <w:szCs w:val="22"/>
              </w:rPr>
            </w:pPr>
          </w:p>
          <w:p w:rsidR="00E55763" w:rsidRPr="00A746B6" w:rsidRDefault="00E55763" w:rsidP="00483C61">
            <w:pPr>
              <w:pStyle w:val="Default"/>
              <w:jc w:val="both"/>
              <w:rPr>
                <w:color w:val="auto"/>
                <w:sz w:val="22"/>
                <w:szCs w:val="22"/>
              </w:rPr>
            </w:pPr>
            <w:r w:rsidRPr="00A746B6">
              <w:rPr>
                <w:color w:val="auto"/>
                <w:sz w:val="22"/>
                <w:szCs w:val="22"/>
              </w:rPr>
              <w:t xml:space="preserve">cod 17 01 01 </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pământ și materiale excavate (piatră, spărturi de piatră, beton);</w:t>
            </w:r>
          </w:p>
        </w:tc>
        <w:tc>
          <w:tcPr>
            <w:tcW w:w="3362" w:type="dxa"/>
          </w:tcPr>
          <w:p w:rsidR="00E55763" w:rsidRPr="00A746B6" w:rsidRDefault="00DA41F5" w:rsidP="00DA41F5">
            <w:pPr>
              <w:pStyle w:val="Default"/>
              <w:jc w:val="center"/>
              <w:rPr>
                <w:color w:val="auto"/>
                <w:sz w:val="22"/>
                <w:szCs w:val="22"/>
              </w:rPr>
            </w:pPr>
            <w:r>
              <w:rPr>
                <w:color w:val="auto"/>
                <w:sz w:val="22"/>
                <w:szCs w:val="22"/>
              </w:rPr>
              <w:t>80 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01 04</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 xml:space="preserve">pământ și </w:t>
            </w:r>
            <w:r w:rsidR="002455EA">
              <w:rPr>
                <w:color w:val="auto"/>
                <w:sz w:val="22"/>
                <w:szCs w:val="22"/>
              </w:rPr>
              <w:pgNum/>
            </w:r>
            <w:r w:rsidR="002455EA">
              <w:rPr>
                <w:color w:val="auto"/>
                <w:sz w:val="22"/>
                <w:szCs w:val="22"/>
              </w:rPr>
              <w:t>nclusiv</w:t>
            </w:r>
            <w:r w:rsidRPr="00A746B6">
              <w:rPr>
                <w:color w:val="auto"/>
                <w:sz w:val="22"/>
                <w:szCs w:val="22"/>
              </w:rPr>
              <w:t xml:space="preserve"> excavate</w:t>
            </w:r>
          </w:p>
        </w:tc>
        <w:tc>
          <w:tcPr>
            <w:tcW w:w="3362" w:type="dxa"/>
          </w:tcPr>
          <w:p w:rsidR="00E55763" w:rsidRPr="00DA41F5" w:rsidRDefault="00DA41F5" w:rsidP="00DA41F5">
            <w:pPr>
              <w:pStyle w:val="Default"/>
              <w:jc w:val="center"/>
              <w:rPr>
                <w:color w:val="auto"/>
                <w:sz w:val="22"/>
                <w:szCs w:val="22"/>
              </w:rPr>
            </w:pPr>
            <w:r w:rsidRPr="00DA41F5">
              <w:rPr>
                <w:color w:val="auto"/>
                <w:sz w:val="22"/>
                <w:szCs w:val="22"/>
              </w:rPr>
              <w:t>-</w:t>
            </w:r>
          </w:p>
          <w:p w:rsidR="00E55763" w:rsidRPr="00A746B6" w:rsidRDefault="00E55763" w:rsidP="00483C61">
            <w:pPr>
              <w:pStyle w:val="Default"/>
              <w:jc w:val="both"/>
              <w:rPr>
                <w:color w:val="auto"/>
                <w:sz w:val="22"/>
                <w:szCs w:val="22"/>
              </w:rPr>
            </w:pP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01 07</w:t>
            </w:r>
          </w:p>
        </w:tc>
        <w:tc>
          <w:tcPr>
            <w:tcW w:w="3333" w:type="dxa"/>
          </w:tcPr>
          <w:p w:rsidR="00E55763" w:rsidRPr="00A746B6" w:rsidRDefault="00E55763" w:rsidP="00483C61">
            <w:pPr>
              <w:pStyle w:val="Default"/>
              <w:rPr>
                <w:color w:val="auto"/>
                <w:sz w:val="22"/>
                <w:szCs w:val="22"/>
              </w:rPr>
            </w:pPr>
            <w:r w:rsidRPr="00A746B6">
              <w:rPr>
                <w:color w:val="auto"/>
                <w:sz w:val="22"/>
                <w:szCs w:val="22"/>
              </w:rPr>
              <w:t xml:space="preserve">amestecuri de beton, cărămizi, țigle și </w:t>
            </w:r>
            <w:r w:rsidR="002455EA">
              <w:rPr>
                <w:color w:val="auto"/>
                <w:sz w:val="22"/>
                <w:szCs w:val="22"/>
              </w:rPr>
              <w:pgNum/>
            </w:r>
            <w:r w:rsidR="002455EA">
              <w:rPr>
                <w:color w:val="auto"/>
                <w:sz w:val="22"/>
                <w:szCs w:val="22"/>
              </w:rPr>
              <w:t>nclusiv</w:t>
            </w:r>
            <w:r w:rsidRPr="00A746B6">
              <w:rPr>
                <w:color w:val="auto"/>
                <w:sz w:val="22"/>
                <w:szCs w:val="22"/>
              </w:rPr>
              <w:t xml:space="preserve"> ceramice fără conținut de</w:t>
            </w:r>
          </w:p>
          <w:p w:rsidR="00E55763" w:rsidRPr="00A746B6" w:rsidRDefault="00E55763" w:rsidP="00483C61">
            <w:pPr>
              <w:pStyle w:val="Default"/>
              <w:jc w:val="center"/>
              <w:rPr>
                <w:color w:val="auto"/>
                <w:sz w:val="22"/>
                <w:szCs w:val="22"/>
              </w:rPr>
            </w:pPr>
            <w:r w:rsidRPr="00A746B6">
              <w:rPr>
                <w:color w:val="auto"/>
                <w:sz w:val="22"/>
                <w:szCs w:val="22"/>
              </w:rPr>
              <w:t>substanțe periculoase;</w:t>
            </w:r>
          </w:p>
        </w:tc>
        <w:tc>
          <w:tcPr>
            <w:tcW w:w="3362" w:type="dxa"/>
          </w:tcPr>
          <w:p w:rsidR="00E55763" w:rsidRPr="00A746B6" w:rsidRDefault="00E55763" w:rsidP="00483C61">
            <w:pPr>
              <w:pStyle w:val="Default"/>
              <w:jc w:val="both"/>
              <w:rPr>
                <w:color w:val="auto"/>
                <w:sz w:val="22"/>
                <w:szCs w:val="22"/>
              </w:rPr>
            </w:pPr>
          </w:p>
          <w:p w:rsidR="00E55763" w:rsidRPr="00A746B6" w:rsidRDefault="00E55763" w:rsidP="00483C61">
            <w:pPr>
              <w:pStyle w:val="Default"/>
              <w:jc w:val="both"/>
              <w:rPr>
                <w:color w:val="auto"/>
                <w:sz w:val="22"/>
                <w:szCs w:val="22"/>
              </w:rPr>
            </w:pPr>
          </w:p>
          <w:p w:rsidR="00E55763" w:rsidRPr="00A746B6" w:rsidRDefault="00E55763" w:rsidP="00A746B6">
            <w:pPr>
              <w:pStyle w:val="Default"/>
              <w:jc w:val="center"/>
              <w:rPr>
                <w:color w:val="auto"/>
                <w:sz w:val="22"/>
                <w:szCs w:val="22"/>
              </w:rPr>
            </w:pPr>
            <w:r w:rsidRPr="00A746B6">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 xml:space="preserve">cod 17 02 01 </w:t>
            </w:r>
            <w:r w:rsidR="002455EA">
              <w:rPr>
                <w:color w:val="auto"/>
                <w:sz w:val="22"/>
                <w:szCs w:val="22"/>
              </w:rPr>
              <w:t>–</w:t>
            </w:r>
            <w:r w:rsidRPr="00A746B6">
              <w:rPr>
                <w:color w:val="auto"/>
                <w:sz w:val="22"/>
                <w:szCs w:val="22"/>
              </w:rPr>
              <w:t xml:space="preserve"> 17 02 03</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 xml:space="preserve">lemn, sticlă, </w:t>
            </w:r>
            <w:r w:rsidR="002455EA">
              <w:rPr>
                <w:color w:val="auto"/>
                <w:sz w:val="22"/>
                <w:szCs w:val="22"/>
              </w:rPr>
              <w:pgNum/>
            </w:r>
            <w:r w:rsidR="002455EA">
              <w:rPr>
                <w:color w:val="auto"/>
                <w:sz w:val="22"/>
                <w:szCs w:val="22"/>
              </w:rPr>
              <w:t>nclusiv</w:t>
            </w:r>
            <w:r w:rsidRPr="00A746B6">
              <w:rPr>
                <w:color w:val="auto"/>
                <w:sz w:val="22"/>
                <w:szCs w:val="22"/>
              </w:rPr>
              <w:t xml:space="preserve"> </w:t>
            </w:r>
            <w:r w:rsidR="002455EA">
              <w:rPr>
                <w:color w:val="auto"/>
                <w:sz w:val="22"/>
                <w:szCs w:val="22"/>
              </w:rPr>
              <w:pgNum/>
            </w:r>
            <w:r w:rsidR="002455EA">
              <w:rPr>
                <w:color w:val="auto"/>
                <w:sz w:val="22"/>
                <w:szCs w:val="22"/>
              </w:rPr>
              <w:t>nclusi</w:t>
            </w:r>
            <w:r w:rsidRPr="00A746B6">
              <w:rPr>
                <w:color w:val="auto"/>
                <w:sz w:val="22"/>
                <w:szCs w:val="22"/>
              </w:rPr>
              <w:t>;</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lastRenderedPageBreak/>
              <w:t>cod 17 05 00</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 xml:space="preserve">pamant și </w:t>
            </w:r>
            <w:r w:rsidR="002455EA">
              <w:rPr>
                <w:color w:val="auto"/>
                <w:sz w:val="22"/>
                <w:szCs w:val="22"/>
              </w:rPr>
              <w:pgNum/>
            </w:r>
            <w:r w:rsidR="002455EA">
              <w:rPr>
                <w:color w:val="auto"/>
                <w:sz w:val="22"/>
                <w:szCs w:val="22"/>
              </w:rPr>
              <w:t>nclusiv</w:t>
            </w:r>
            <w:r w:rsidRPr="00A746B6">
              <w:rPr>
                <w:color w:val="auto"/>
                <w:sz w:val="22"/>
                <w:szCs w:val="22"/>
              </w:rPr>
              <w:t xml:space="preserve"> excavate sau dragate;</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04 07</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metale (</w:t>
            </w:r>
            <w:r w:rsidR="002455EA">
              <w:rPr>
                <w:color w:val="auto"/>
                <w:sz w:val="22"/>
                <w:szCs w:val="22"/>
              </w:rPr>
              <w:pgNum/>
            </w:r>
            <w:r w:rsidR="002455EA">
              <w:rPr>
                <w:color w:val="auto"/>
                <w:sz w:val="22"/>
                <w:szCs w:val="22"/>
              </w:rPr>
              <w:t>nclusive</w:t>
            </w:r>
            <w:r w:rsidRPr="00A746B6">
              <w:rPr>
                <w:color w:val="auto"/>
                <w:sz w:val="22"/>
                <w:szCs w:val="22"/>
              </w:rPr>
              <w:t xml:space="preserve"> aliajele lor), amestecuri metalice;</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04 11</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deșeuri de la realizarea racordului electric;</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p>
          <w:p w:rsidR="00E55763" w:rsidRPr="00A746B6" w:rsidRDefault="00E55763" w:rsidP="00483C61">
            <w:pPr>
              <w:pStyle w:val="Default"/>
              <w:jc w:val="both"/>
              <w:rPr>
                <w:color w:val="auto"/>
                <w:sz w:val="22"/>
                <w:szCs w:val="22"/>
              </w:rPr>
            </w:pPr>
            <w:r w:rsidRPr="00A746B6">
              <w:rPr>
                <w:color w:val="auto"/>
                <w:sz w:val="22"/>
                <w:szCs w:val="22"/>
              </w:rPr>
              <w:t>cod 17 04</w:t>
            </w:r>
          </w:p>
        </w:tc>
        <w:tc>
          <w:tcPr>
            <w:tcW w:w="3333" w:type="dxa"/>
          </w:tcPr>
          <w:p w:rsidR="00E55763" w:rsidRPr="00A746B6" w:rsidRDefault="00E55763" w:rsidP="00483C61">
            <w:pPr>
              <w:pStyle w:val="Default"/>
              <w:jc w:val="both"/>
              <w:rPr>
                <w:color w:val="auto"/>
                <w:sz w:val="22"/>
                <w:szCs w:val="22"/>
              </w:rPr>
            </w:pPr>
          </w:p>
          <w:p w:rsidR="00E55763" w:rsidRPr="00A746B6" w:rsidRDefault="00E55763" w:rsidP="00483C61">
            <w:pPr>
              <w:pStyle w:val="Default"/>
              <w:jc w:val="both"/>
              <w:rPr>
                <w:color w:val="auto"/>
                <w:sz w:val="22"/>
                <w:szCs w:val="22"/>
              </w:rPr>
            </w:pPr>
            <w:r w:rsidRPr="00A746B6">
              <w:rPr>
                <w:color w:val="auto"/>
                <w:sz w:val="22"/>
                <w:szCs w:val="22"/>
              </w:rPr>
              <w:t>metale (</w:t>
            </w:r>
            <w:r w:rsidR="002455EA">
              <w:rPr>
                <w:color w:val="auto"/>
                <w:sz w:val="22"/>
                <w:szCs w:val="22"/>
              </w:rPr>
              <w:pgNum/>
            </w:r>
            <w:r w:rsidR="002455EA">
              <w:rPr>
                <w:color w:val="auto"/>
                <w:sz w:val="22"/>
                <w:szCs w:val="22"/>
              </w:rPr>
              <w:t>nclusive</w:t>
            </w:r>
            <w:r w:rsidRPr="00A746B6">
              <w:rPr>
                <w:color w:val="auto"/>
                <w:sz w:val="22"/>
                <w:szCs w:val="22"/>
              </w:rPr>
              <w:t xml:space="preserve"> aliajele lor)</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04 05</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fier și oțel;</w:t>
            </w: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04 07</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amestecuri metalice</w:t>
            </w:r>
          </w:p>
          <w:p w:rsidR="00E55763" w:rsidRPr="00A746B6" w:rsidRDefault="00E55763" w:rsidP="00483C61">
            <w:pPr>
              <w:pStyle w:val="Default"/>
              <w:jc w:val="both"/>
              <w:rPr>
                <w:color w:val="auto"/>
                <w:sz w:val="22"/>
                <w:szCs w:val="22"/>
              </w:rPr>
            </w:pPr>
          </w:p>
        </w:tc>
        <w:tc>
          <w:tcPr>
            <w:tcW w:w="3362" w:type="dxa"/>
          </w:tcPr>
          <w:p w:rsidR="00E55763" w:rsidRPr="00A746B6" w:rsidRDefault="00DA41F5" w:rsidP="00DA41F5">
            <w:pPr>
              <w:pStyle w:val="Default"/>
              <w:jc w:val="center"/>
              <w:rPr>
                <w:color w:val="auto"/>
                <w:sz w:val="22"/>
                <w:szCs w:val="22"/>
              </w:rPr>
            </w:pPr>
            <w:r>
              <w:rPr>
                <w:color w:val="auto"/>
                <w:sz w:val="22"/>
                <w:szCs w:val="22"/>
              </w:rPr>
              <w: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01 01</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beton</w:t>
            </w:r>
          </w:p>
        </w:tc>
        <w:tc>
          <w:tcPr>
            <w:tcW w:w="3362" w:type="dxa"/>
          </w:tcPr>
          <w:p w:rsidR="00E55763" w:rsidRPr="00A746B6" w:rsidRDefault="002455EA" w:rsidP="002455EA">
            <w:pPr>
              <w:pStyle w:val="Default"/>
              <w:jc w:val="center"/>
              <w:rPr>
                <w:color w:val="auto"/>
                <w:sz w:val="22"/>
                <w:szCs w:val="22"/>
              </w:rPr>
            </w:pPr>
            <w:r>
              <w:rPr>
                <w:color w:val="auto"/>
                <w:sz w:val="22"/>
                <w:szCs w:val="22"/>
              </w:rPr>
              <w:t>80 t</w:t>
            </w:r>
          </w:p>
        </w:tc>
      </w:tr>
      <w:tr w:rsidR="00A746B6" w:rsidRPr="00A746B6" w:rsidTr="00483C61">
        <w:tc>
          <w:tcPr>
            <w:tcW w:w="3326" w:type="dxa"/>
          </w:tcPr>
          <w:p w:rsidR="00E55763" w:rsidRPr="00A746B6" w:rsidRDefault="00E55763" w:rsidP="00483C61">
            <w:pPr>
              <w:pStyle w:val="Default"/>
              <w:jc w:val="both"/>
              <w:rPr>
                <w:color w:val="auto"/>
                <w:sz w:val="22"/>
                <w:szCs w:val="22"/>
              </w:rPr>
            </w:pPr>
            <w:r w:rsidRPr="00A746B6">
              <w:rPr>
                <w:color w:val="auto"/>
                <w:sz w:val="22"/>
                <w:szCs w:val="22"/>
              </w:rPr>
              <w:t>cod 17 09 00</w:t>
            </w:r>
          </w:p>
        </w:tc>
        <w:tc>
          <w:tcPr>
            <w:tcW w:w="3333" w:type="dxa"/>
          </w:tcPr>
          <w:p w:rsidR="00E55763" w:rsidRPr="00A746B6" w:rsidRDefault="00E55763" w:rsidP="00483C61">
            <w:pPr>
              <w:pStyle w:val="Default"/>
              <w:jc w:val="both"/>
              <w:rPr>
                <w:color w:val="auto"/>
                <w:sz w:val="22"/>
                <w:szCs w:val="22"/>
              </w:rPr>
            </w:pPr>
            <w:r w:rsidRPr="00A746B6">
              <w:rPr>
                <w:color w:val="auto"/>
                <w:sz w:val="22"/>
                <w:szCs w:val="22"/>
              </w:rPr>
              <w:t>deșeuri amestecate de materiale de construcții;</w:t>
            </w:r>
          </w:p>
        </w:tc>
        <w:tc>
          <w:tcPr>
            <w:tcW w:w="3362" w:type="dxa"/>
          </w:tcPr>
          <w:p w:rsidR="00E55763" w:rsidRPr="00A746B6" w:rsidRDefault="00DA41F5" w:rsidP="00987604">
            <w:pPr>
              <w:pStyle w:val="Default"/>
              <w:jc w:val="center"/>
              <w:rPr>
                <w:color w:val="auto"/>
                <w:sz w:val="22"/>
                <w:szCs w:val="22"/>
              </w:rPr>
            </w:pPr>
            <w:r>
              <w:rPr>
                <w:color w:val="auto"/>
                <w:sz w:val="22"/>
                <w:szCs w:val="22"/>
              </w:rPr>
              <w:t>80 t</w:t>
            </w:r>
          </w:p>
        </w:tc>
      </w:tr>
    </w:tbl>
    <w:p w:rsidR="00E55763" w:rsidRPr="00A746B6" w:rsidRDefault="00E55763" w:rsidP="00E55763">
      <w:pPr>
        <w:pStyle w:val="Default"/>
        <w:jc w:val="both"/>
        <w:rPr>
          <w:color w:val="auto"/>
          <w:sz w:val="22"/>
          <w:szCs w:val="22"/>
        </w:rPr>
      </w:pPr>
    </w:p>
    <w:p w:rsidR="00E55763" w:rsidRPr="00A746B6" w:rsidRDefault="00E55763" w:rsidP="00E55763">
      <w:pPr>
        <w:pStyle w:val="Default"/>
        <w:ind w:left="153" w:firstLine="567"/>
        <w:jc w:val="both"/>
        <w:rPr>
          <w:b/>
          <w:i/>
          <w:color w:val="auto"/>
          <w:sz w:val="22"/>
          <w:szCs w:val="22"/>
        </w:rPr>
      </w:pPr>
      <w:r w:rsidRPr="00A746B6">
        <w:rPr>
          <w:color w:val="auto"/>
          <w:sz w:val="22"/>
          <w:szCs w:val="22"/>
        </w:rPr>
        <w:tab/>
      </w:r>
      <w:r w:rsidRPr="00A746B6">
        <w:rPr>
          <w:b/>
          <w:i/>
          <w:color w:val="auto"/>
          <w:sz w:val="22"/>
          <w:szCs w:val="22"/>
        </w:rPr>
        <w:t>Deseuri reciclabile</w:t>
      </w:r>
    </w:p>
    <w:tbl>
      <w:tblPr>
        <w:tblStyle w:val="TableGrid"/>
        <w:tblW w:w="0" w:type="auto"/>
        <w:tblInd w:w="153" w:type="dxa"/>
        <w:tblLook w:val="04A0" w:firstRow="1" w:lastRow="0" w:firstColumn="1" w:lastColumn="0" w:noHBand="0" w:noVBand="1"/>
      </w:tblPr>
      <w:tblGrid>
        <w:gridCol w:w="3335"/>
        <w:gridCol w:w="3348"/>
        <w:gridCol w:w="3338"/>
      </w:tblGrid>
      <w:tr w:rsidR="00A746B6" w:rsidRPr="00A746B6" w:rsidTr="00483C61">
        <w:tc>
          <w:tcPr>
            <w:tcW w:w="3391" w:type="dxa"/>
          </w:tcPr>
          <w:p w:rsidR="00E55763" w:rsidRPr="00A746B6" w:rsidRDefault="00E55763" w:rsidP="00483C61">
            <w:pPr>
              <w:pStyle w:val="Default"/>
              <w:jc w:val="center"/>
              <w:rPr>
                <w:color w:val="auto"/>
                <w:sz w:val="22"/>
                <w:szCs w:val="22"/>
              </w:rPr>
            </w:pPr>
            <w:r w:rsidRPr="00A746B6">
              <w:rPr>
                <w:color w:val="auto"/>
                <w:sz w:val="22"/>
                <w:szCs w:val="22"/>
              </w:rPr>
              <w:t>Denumire cod</w:t>
            </w:r>
          </w:p>
        </w:tc>
        <w:tc>
          <w:tcPr>
            <w:tcW w:w="3391" w:type="dxa"/>
          </w:tcPr>
          <w:p w:rsidR="00E55763" w:rsidRPr="00A746B6" w:rsidRDefault="00E55763" w:rsidP="00483C61">
            <w:pPr>
              <w:pStyle w:val="Default"/>
              <w:jc w:val="center"/>
              <w:rPr>
                <w:color w:val="auto"/>
                <w:sz w:val="22"/>
                <w:szCs w:val="22"/>
              </w:rPr>
            </w:pPr>
            <w:r w:rsidRPr="00A746B6">
              <w:rPr>
                <w:color w:val="auto"/>
                <w:sz w:val="22"/>
                <w:szCs w:val="22"/>
              </w:rPr>
              <w:t>Compozitie materiale</w:t>
            </w:r>
          </w:p>
        </w:tc>
        <w:tc>
          <w:tcPr>
            <w:tcW w:w="3392" w:type="dxa"/>
          </w:tcPr>
          <w:p w:rsidR="00E55763" w:rsidRPr="00A746B6" w:rsidRDefault="00E55763" w:rsidP="00483C61">
            <w:pPr>
              <w:pStyle w:val="Default"/>
              <w:jc w:val="center"/>
              <w:rPr>
                <w:color w:val="auto"/>
                <w:sz w:val="22"/>
                <w:szCs w:val="22"/>
              </w:rPr>
            </w:pPr>
            <w:r w:rsidRPr="00A746B6">
              <w:rPr>
                <w:color w:val="auto"/>
                <w:sz w:val="22"/>
                <w:szCs w:val="22"/>
              </w:rPr>
              <w:t>Cantitate estimativa</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15 01 01</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ambalaje de hârtie-carton;</w:t>
            </w:r>
          </w:p>
        </w:tc>
        <w:tc>
          <w:tcPr>
            <w:tcW w:w="3392" w:type="dxa"/>
          </w:tcPr>
          <w:p w:rsidR="00E55763" w:rsidRPr="00A746B6" w:rsidRDefault="00E55763" w:rsidP="00A746B6">
            <w:pPr>
              <w:pStyle w:val="Default"/>
              <w:jc w:val="center"/>
              <w:rPr>
                <w:color w:val="auto"/>
                <w:sz w:val="22"/>
                <w:szCs w:val="22"/>
              </w:rPr>
            </w:pPr>
            <w:r w:rsidRPr="00A746B6">
              <w:rPr>
                <w:color w:val="auto"/>
                <w:sz w:val="22"/>
                <w:szCs w:val="22"/>
              </w:rPr>
              <w:t>1</w:t>
            </w:r>
            <w:r w:rsidR="00A746B6">
              <w:rPr>
                <w:color w:val="auto"/>
                <w:sz w:val="22"/>
                <w:szCs w:val="22"/>
              </w:rPr>
              <w:t>3</w:t>
            </w:r>
            <w:r w:rsidRPr="00A746B6">
              <w:rPr>
                <w:color w:val="auto"/>
                <w:sz w:val="22"/>
                <w:szCs w:val="22"/>
              </w:rPr>
              <w:t xml:space="preserve"> 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 xml:space="preserve">cod 15 01 02 </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ambalaje de plastic;</w:t>
            </w:r>
          </w:p>
        </w:tc>
        <w:tc>
          <w:tcPr>
            <w:tcW w:w="3392" w:type="dxa"/>
          </w:tcPr>
          <w:p w:rsidR="00E55763" w:rsidRPr="00A746B6" w:rsidRDefault="00870906" w:rsidP="00987604">
            <w:pPr>
              <w:pStyle w:val="Default"/>
              <w:jc w:val="center"/>
              <w:rPr>
                <w:color w:val="auto"/>
                <w:sz w:val="22"/>
                <w:szCs w:val="22"/>
              </w:rPr>
            </w:pPr>
            <w:r>
              <w:rPr>
                <w:color w:val="auto"/>
                <w:sz w:val="22"/>
                <w:szCs w:val="22"/>
              </w:rPr>
              <w:t>2</w:t>
            </w:r>
            <w:r w:rsidR="00987604">
              <w:rPr>
                <w:color w:val="auto"/>
                <w:sz w:val="22"/>
                <w:szCs w:val="22"/>
              </w:rPr>
              <w:t xml:space="preserve"> 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15 01 03</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ambalaje din lemn;</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15 01 07</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ambalaje de sticlă;</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15 02 02</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absorbanți contaminate cu substanțe periculoase</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20 01 01</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deșeuri de hârtie și carton;</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20 01 08</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deseuri biodegradabile de la bucatarii si cantine;</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20 01 39</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materiale plastice;</w:t>
            </w:r>
          </w:p>
        </w:tc>
        <w:tc>
          <w:tcPr>
            <w:tcW w:w="3392" w:type="dxa"/>
          </w:tcPr>
          <w:p w:rsidR="00E55763" w:rsidRPr="00A746B6" w:rsidRDefault="00987604" w:rsidP="00987604">
            <w:pPr>
              <w:pStyle w:val="Default"/>
              <w:jc w:val="center"/>
              <w:rPr>
                <w:color w:val="auto"/>
                <w:sz w:val="22"/>
                <w:szCs w:val="22"/>
              </w:rPr>
            </w:pPr>
            <w:r>
              <w:rPr>
                <w:color w:val="auto"/>
                <w:sz w:val="22"/>
                <w:szCs w:val="22"/>
              </w:rPr>
              <w:t>-</w:t>
            </w:r>
          </w:p>
        </w:tc>
      </w:tr>
      <w:tr w:rsidR="00A746B6" w:rsidRPr="00A746B6" w:rsidTr="00483C61">
        <w:tc>
          <w:tcPr>
            <w:tcW w:w="3391" w:type="dxa"/>
          </w:tcPr>
          <w:p w:rsidR="00E55763" w:rsidRPr="00A746B6" w:rsidRDefault="00E55763" w:rsidP="00483C61">
            <w:pPr>
              <w:pStyle w:val="Default"/>
              <w:jc w:val="both"/>
              <w:rPr>
                <w:color w:val="auto"/>
                <w:sz w:val="22"/>
                <w:szCs w:val="22"/>
              </w:rPr>
            </w:pPr>
            <w:r w:rsidRPr="00A746B6">
              <w:rPr>
                <w:color w:val="auto"/>
                <w:sz w:val="22"/>
                <w:szCs w:val="22"/>
              </w:rPr>
              <w:t>cod 20 01 38</w:t>
            </w:r>
          </w:p>
        </w:tc>
        <w:tc>
          <w:tcPr>
            <w:tcW w:w="3391" w:type="dxa"/>
          </w:tcPr>
          <w:p w:rsidR="00E55763" w:rsidRPr="00A746B6" w:rsidRDefault="00E55763" w:rsidP="00483C61">
            <w:pPr>
              <w:pStyle w:val="Default"/>
              <w:jc w:val="both"/>
              <w:rPr>
                <w:color w:val="auto"/>
                <w:sz w:val="22"/>
                <w:szCs w:val="22"/>
              </w:rPr>
            </w:pPr>
            <w:r w:rsidRPr="00A746B6">
              <w:rPr>
                <w:color w:val="auto"/>
                <w:sz w:val="22"/>
                <w:szCs w:val="22"/>
              </w:rPr>
              <w:t>lemn</w:t>
            </w:r>
          </w:p>
        </w:tc>
        <w:tc>
          <w:tcPr>
            <w:tcW w:w="3392" w:type="dxa"/>
          </w:tcPr>
          <w:p w:rsidR="00E55763" w:rsidRPr="00A746B6" w:rsidRDefault="00866C2F" w:rsidP="00987604">
            <w:pPr>
              <w:pStyle w:val="Default"/>
              <w:jc w:val="center"/>
              <w:rPr>
                <w:color w:val="auto"/>
                <w:sz w:val="22"/>
                <w:szCs w:val="22"/>
              </w:rPr>
            </w:pPr>
            <w:r>
              <w:rPr>
                <w:color w:val="auto"/>
                <w:sz w:val="22"/>
                <w:szCs w:val="22"/>
              </w:rPr>
              <w:t>110</w:t>
            </w:r>
            <w:r w:rsidR="00DA41F5">
              <w:rPr>
                <w:color w:val="auto"/>
                <w:sz w:val="22"/>
                <w:szCs w:val="22"/>
              </w:rPr>
              <w:t xml:space="preserve"> </w:t>
            </w:r>
            <w:r w:rsidR="00987604">
              <w:rPr>
                <w:color w:val="auto"/>
                <w:sz w:val="22"/>
                <w:szCs w:val="22"/>
              </w:rPr>
              <w:t>m3</w:t>
            </w:r>
          </w:p>
        </w:tc>
      </w:tr>
    </w:tbl>
    <w:p w:rsidR="00A746B6" w:rsidRDefault="00A746B6" w:rsidP="002B11A0">
      <w:pPr>
        <w:pStyle w:val="Default"/>
        <w:jc w:val="both"/>
        <w:rPr>
          <w:color w:val="auto"/>
          <w:sz w:val="22"/>
          <w:szCs w:val="22"/>
          <w:lang w:val="fr-BE"/>
        </w:rPr>
      </w:pPr>
      <w:r w:rsidRPr="00A746B6">
        <w:rPr>
          <w:color w:val="auto"/>
          <w:sz w:val="22"/>
          <w:szCs w:val="22"/>
        </w:rPr>
        <w:t xml:space="preserve">Deseurile reciclabile din </w:t>
      </w:r>
      <w:proofErr w:type="gramStart"/>
      <w:r w:rsidRPr="00A746B6">
        <w:rPr>
          <w:color w:val="auto"/>
          <w:sz w:val="22"/>
          <w:szCs w:val="22"/>
        </w:rPr>
        <w:t>categoria  de</w:t>
      </w:r>
      <w:proofErr w:type="gramEnd"/>
      <w:r w:rsidRPr="00A746B6">
        <w:rPr>
          <w:color w:val="auto"/>
          <w:sz w:val="22"/>
          <w:szCs w:val="22"/>
        </w:rPr>
        <w:t xml:space="preserve"> coduri 15-20 avem o cantitate estimative de aproximativ 13 tone.</w:t>
      </w:r>
      <w:r w:rsidRPr="00A746B6">
        <w:rPr>
          <w:color w:val="FF0000"/>
          <w:sz w:val="22"/>
          <w:szCs w:val="22"/>
        </w:rPr>
        <w:t xml:space="preserve"> </w:t>
      </w:r>
      <w:r w:rsidRPr="00A746B6">
        <w:rPr>
          <w:sz w:val="22"/>
          <w:szCs w:val="22"/>
          <w:lang w:val="fr-BE"/>
        </w:rPr>
        <w:t xml:space="preserve">Cantitatea de deşeuri generate de o persoană în timpul fazei de construcţie este estimată la </w:t>
      </w:r>
      <w:r w:rsidRPr="00A746B6">
        <w:rPr>
          <w:color w:val="auto"/>
          <w:sz w:val="22"/>
          <w:szCs w:val="22"/>
          <w:lang w:val="fr-BE"/>
        </w:rPr>
        <w:t>0.35 kg/zi;</w:t>
      </w:r>
    </w:p>
    <w:p w:rsidR="007F079F" w:rsidRPr="00A746B6" w:rsidRDefault="00A746B6" w:rsidP="002B11A0">
      <w:pPr>
        <w:pStyle w:val="Default"/>
        <w:jc w:val="both"/>
        <w:rPr>
          <w:color w:val="auto"/>
          <w:sz w:val="22"/>
          <w:szCs w:val="22"/>
          <w:lang w:val="fr-BE"/>
        </w:rPr>
      </w:pPr>
      <w:r w:rsidRPr="00A746B6">
        <w:rPr>
          <w:sz w:val="22"/>
          <w:szCs w:val="22"/>
          <w:u w:val="single"/>
          <w:lang w:val="fr-BE"/>
        </w:rPr>
        <w:t>Deşeuri menajere sau asimilabile</w:t>
      </w:r>
      <w:r w:rsidRPr="00A746B6">
        <w:rPr>
          <w:sz w:val="22"/>
          <w:szCs w:val="22"/>
          <w:lang w:val="fr-BE"/>
        </w:rPr>
        <w:t>: în interiorul incintei se vor organiza puncte de colectare</w:t>
      </w:r>
      <w:r>
        <w:rPr>
          <w:color w:val="auto"/>
          <w:sz w:val="22"/>
          <w:szCs w:val="22"/>
          <w:lang w:val="fr-BE"/>
        </w:rPr>
        <w:t xml:space="preserve"> </w:t>
      </w:r>
      <w:r w:rsidRPr="00A746B6">
        <w:rPr>
          <w:sz w:val="22"/>
          <w:szCs w:val="22"/>
          <w:lang w:val="fr-BE"/>
        </w:rPr>
        <w:t xml:space="preserve">prevăzute cu containere de tip pubelă. </w:t>
      </w:r>
      <w:r w:rsidRPr="00A746B6">
        <w:rPr>
          <w:sz w:val="22"/>
          <w:szCs w:val="22"/>
        </w:rPr>
        <w:t>Periodic, acestea vor fi eliminate prin intermediul firmelor specializate şi abilitate.</w:t>
      </w:r>
    </w:p>
    <w:p w:rsidR="00CD54DC" w:rsidRPr="00A746B6" w:rsidRDefault="00CD54DC" w:rsidP="00A746B6">
      <w:pPr>
        <w:pStyle w:val="Default"/>
        <w:jc w:val="both"/>
        <w:rPr>
          <w:sz w:val="22"/>
          <w:szCs w:val="22"/>
          <w:lang w:val="ro-RO"/>
        </w:rPr>
      </w:pPr>
    </w:p>
    <w:p w:rsidR="007F079F" w:rsidRPr="00A746B6" w:rsidRDefault="007F079F" w:rsidP="002B11A0">
      <w:pPr>
        <w:shd w:val="clear" w:color="auto" w:fill="FFFFFF"/>
        <w:spacing w:after="0" w:line="240" w:lineRule="auto"/>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i)</w:t>
      </w:r>
      <w:r w:rsidRPr="00A746B6">
        <w:rPr>
          <w:rFonts w:ascii="Arial" w:eastAsia="Times New Roman" w:hAnsi="Arial" w:cs="Arial"/>
          <w:b/>
          <w:color w:val="0070C0"/>
          <w:lang w:eastAsia="ro-RO"/>
        </w:rPr>
        <w:t> </w:t>
      </w:r>
      <w:proofErr w:type="gramStart"/>
      <w:r w:rsidRPr="00A746B6">
        <w:rPr>
          <w:rFonts w:ascii="Arial" w:eastAsia="Times New Roman" w:hAnsi="Arial" w:cs="Arial"/>
          <w:b/>
          <w:color w:val="0070C0"/>
          <w:lang w:eastAsia="ro-RO"/>
        </w:rPr>
        <w:t>gospodărirea</w:t>
      </w:r>
      <w:proofErr w:type="gramEnd"/>
      <w:r w:rsidRPr="00A746B6">
        <w:rPr>
          <w:rFonts w:ascii="Arial" w:eastAsia="Times New Roman" w:hAnsi="Arial" w:cs="Arial"/>
          <w:b/>
          <w:color w:val="0070C0"/>
          <w:lang w:eastAsia="ro-RO"/>
        </w:rPr>
        <w:t xml:space="preserve"> substanțelor și pr</w:t>
      </w:r>
      <w:r w:rsidR="009827A2" w:rsidRPr="00A746B6">
        <w:rPr>
          <w:rFonts w:ascii="Arial" w:eastAsia="Times New Roman" w:hAnsi="Arial" w:cs="Arial"/>
          <w:b/>
          <w:color w:val="0070C0"/>
          <w:lang w:eastAsia="ro-RO"/>
        </w:rPr>
        <w:t>eparatelor chimice periculoase:</w:t>
      </w:r>
    </w:p>
    <w:p w:rsidR="002B11A0" w:rsidRDefault="007F079F" w:rsidP="002B11A0">
      <w:pPr>
        <w:pStyle w:val="Default"/>
        <w:ind w:left="567"/>
        <w:jc w:val="both"/>
        <w:rPr>
          <w:sz w:val="22"/>
          <w:szCs w:val="22"/>
        </w:rPr>
      </w:pPr>
      <w:r w:rsidRPr="00A746B6">
        <w:rPr>
          <w:sz w:val="22"/>
          <w:szCs w:val="22"/>
        </w:rPr>
        <w:t xml:space="preserve">Nu </w:t>
      </w:r>
      <w:proofErr w:type="gramStart"/>
      <w:r w:rsidRPr="00A746B6">
        <w:rPr>
          <w:sz w:val="22"/>
          <w:szCs w:val="22"/>
        </w:rPr>
        <w:t>este</w:t>
      </w:r>
      <w:proofErr w:type="gramEnd"/>
      <w:r w:rsidRPr="00A746B6">
        <w:rPr>
          <w:sz w:val="22"/>
          <w:szCs w:val="22"/>
        </w:rPr>
        <w:t xml:space="preserve"> cazul </w:t>
      </w:r>
    </w:p>
    <w:p w:rsidR="00636F50" w:rsidRPr="002B11A0" w:rsidRDefault="00AB2020" w:rsidP="002B11A0">
      <w:pPr>
        <w:pStyle w:val="Default"/>
        <w:jc w:val="both"/>
        <w:rPr>
          <w:sz w:val="22"/>
          <w:szCs w:val="22"/>
          <w:highlight w:val="yellow"/>
        </w:rPr>
      </w:pPr>
      <w:r w:rsidRPr="00A746B6">
        <w:rPr>
          <w:rFonts w:eastAsia="Times New Roman"/>
          <w:b/>
          <w:bCs/>
          <w:color w:val="0070C0"/>
          <w:sz w:val="22"/>
          <w:szCs w:val="22"/>
          <w:u w:val="single"/>
          <w:lang w:eastAsia="ro-RO"/>
        </w:rPr>
        <w:t>B.</w:t>
      </w:r>
      <w:r w:rsidRPr="00A746B6">
        <w:rPr>
          <w:rFonts w:eastAsia="Times New Roman"/>
          <w:b/>
          <w:color w:val="0070C0"/>
          <w:sz w:val="22"/>
          <w:szCs w:val="22"/>
          <w:u w:val="single"/>
          <w:lang w:eastAsia="ro-RO"/>
        </w:rPr>
        <w:t> Utilizarea resurselor naturale</w:t>
      </w:r>
      <w:proofErr w:type="gramStart"/>
      <w:r w:rsidRPr="00A746B6">
        <w:rPr>
          <w:rFonts w:eastAsia="Times New Roman"/>
          <w:b/>
          <w:color w:val="0070C0"/>
          <w:sz w:val="22"/>
          <w:szCs w:val="22"/>
          <w:u w:val="single"/>
          <w:lang w:eastAsia="ro-RO"/>
        </w:rPr>
        <w:t>,</w:t>
      </w:r>
      <w:r w:rsidR="00A746B6" w:rsidRPr="00A746B6">
        <w:rPr>
          <w:rFonts w:eastAsia="Times New Roman"/>
          <w:b/>
          <w:color w:val="0070C0"/>
          <w:sz w:val="22"/>
          <w:szCs w:val="22"/>
          <w:u w:val="single"/>
          <w:lang w:eastAsia="ro-RO"/>
        </w:rPr>
        <w:t xml:space="preserve"> </w:t>
      </w:r>
      <w:r w:rsidRPr="00A746B6">
        <w:rPr>
          <w:rFonts w:eastAsia="Times New Roman"/>
          <w:b/>
          <w:color w:val="0070C0"/>
          <w:sz w:val="22"/>
          <w:szCs w:val="22"/>
          <w:u w:val="single"/>
          <w:lang w:eastAsia="ro-RO"/>
        </w:rPr>
        <w:t xml:space="preserve"> în</w:t>
      </w:r>
      <w:proofErr w:type="gramEnd"/>
      <w:r w:rsidRPr="00A746B6">
        <w:rPr>
          <w:rFonts w:eastAsia="Times New Roman"/>
          <w:b/>
          <w:color w:val="0070C0"/>
          <w:sz w:val="22"/>
          <w:szCs w:val="22"/>
          <w:u w:val="single"/>
          <w:lang w:eastAsia="ro-RO"/>
        </w:rPr>
        <w:t xml:space="preserve"> special a solului, </w:t>
      </w:r>
      <w:r w:rsidR="00A746B6" w:rsidRPr="00A746B6">
        <w:rPr>
          <w:rFonts w:eastAsia="Times New Roman"/>
          <w:b/>
          <w:color w:val="0070C0"/>
          <w:sz w:val="22"/>
          <w:szCs w:val="22"/>
          <w:u w:val="single"/>
          <w:lang w:eastAsia="ro-RO"/>
        </w:rPr>
        <w:t xml:space="preserve"> </w:t>
      </w:r>
      <w:r w:rsidRPr="00A746B6">
        <w:rPr>
          <w:rFonts w:eastAsia="Times New Roman"/>
          <w:b/>
          <w:color w:val="0070C0"/>
          <w:sz w:val="22"/>
          <w:szCs w:val="22"/>
          <w:u w:val="single"/>
          <w:lang w:eastAsia="ro-RO"/>
        </w:rPr>
        <w:t>a terenurilor,</w:t>
      </w:r>
      <w:r w:rsidR="00A746B6" w:rsidRPr="00A746B6">
        <w:rPr>
          <w:rFonts w:eastAsia="Times New Roman"/>
          <w:b/>
          <w:color w:val="0070C0"/>
          <w:sz w:val="22"/>
          <w:szCs w:val="22"/>
          <w:u w:val="single"/>
          <w:lang w:eastAsia="ro-RO"/>
        </w:rPr>
        <w:t xml:space="preserve"> </w:t>
      </w:r>
      <w:r w:rsidRPr="00A746B6">
        <w:rPr>
          <w:rFonts w:eastAsia="Times New Roman"/>
          <w:b/>
          <w:color w:val="0070C0"/>
          <w:sz w:val="22"/>
          <w:szCs w:val="22"/>
          <w:u w:val="single"/>
          <w:lang w:eastAsia="ro-RO"/>
        </w:rPr>
        <w:t xml:space="preserve"> a apei și a biodiversității.</w:t>
      </w:r>
    </w:p>
    <w:p w:rsidR="00341087" w:rsidRPr="00A746B6" w:rsidRDefault="00341087" w:rsidP="002455EA">
      <w:pPr>
        <w:pStyle w:val="Default"/>
        <w:jc w:val="both"/>
        <w:rPr>
          <w:bCs/>
          <w:sz w:val="22"/>
          <w:szCs w:val="22"/>
        </w:rPr>
      </w:pPr>
      <w:r w:rsidRPr="00A746B6">
        <w:rPr>
          <w:bCs/>
          <w:sz w:val="22"/>
          <w:szCs w:val="22"/>
        </w:rPr>
        <w:t>Principalele resurse naturale care vor fi utilizate în etapa de construcție sunt agregatele min</w:t>
      </w:r>
      <w:r w:rsidR="009827A2" w:rsidRPr="00A746B6">
        <w:rPr>
          <w:bCs/>
          <w:sz w:val="22"/>
          <w:szCs w:val="22"/>
        </w:rPr>
        <w:t>erale (nisip</w:t>
      </w:r>
      <w:proofErr w:type="gramStart"/>
      <w:r w:rsidR="00CA4CE1" w:rsidRPr="00A746B6">
        <w:rPr>
          <w:bCs/>
          <w:sz w:val="22"/>
          <w:szCs w:val="22"/>
        </w:rPr>
        <w:t>,balast</w:t>
      </w:r>
      <w:r w:rsidR="00626BB1" w:rsidRPr="00A746B6">
        <w:rPr>
          <w:bCs/>
          <w:sz w:val="22"/>
          <w:szCs w:val="22"/>
        </w:rPr>
        <w:t>,lemn,piatră</w:t>
      </w:r>
      <w:proofErr w:type="gramEnd"/>
      <w:r w:rsidR="00C232C1" w:rsidRPr="00A746B6">
        <w:rPr>
          <w:bCs/>
          <w:sz w:val="22"/>
          <w:szCs w:val="22"/>
        </w:rPr>
        <w:t>).</w:t>
      </w:r>
    </w:p>
    <w:p w:rsidR="009827A2" w:rsidRPr="00A746B6" w:rsidRDefault="00341087" w:rsidP="00B145EF">
      <w:pPr>
        <w:pStyle w:val="Default"/>
        <w:ind w:left="284"/>
        <w:jc w:val="both"/>
        <w:rPr>
          <w:bCs/>
          <w:sz w:val="22"/>
          <w:szCs w:val="22"/>
        </w:rPr>
      </w:pPr>
      <w:r w:rsidRPr="00A746B6">
        <w:rPr>
          <w:bCs/>
          <w:sz w:val="22"/>
          <w:szCs w:val="22"/>
        </w:rPr>
        <w:t>Agregatele minerale vor fi achiziționate din cariere sau balastiere, de la furnizori autorizați.</w:t>
      </w:r>
    </w:p>
    <w:p w:rsidR="004D01E2" w:rsidRPr="00A746B6" w:rsidRDefault="00620293" w:rsidP="002455EA">
      <w:pPr>
        <w:shd w:val="clear" w:color="auto" w:fill="FFFFFF"/>
        <w:spacing w:after="0" w:line="240" w:lineRule="auto"/>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VII.</w:t>
      </w:r>
      <w:r w:rsidRPr="00A746B6">
        <w:rPr>
          <w:rFonts w:ascii="Arial" w:eastAsia="Times New Roman" w:hAnsi="Arial" w:cs="Arial"/>
          <w:b/>
          <w:color w:val="0070C0"/>
          <w:lang w:eastAsia="ro-RO"/>
        </w:rPr>
        <w:t> DESCRIEREA ASPECTELOR DE MEDIU SUSCEPTIBILE A FI AFECTATE ÎN MOD SEMNIFICATIV DE PROIECT:</w:t>
      </w:r>
    </w:p>
    <w:p w:rsidR="004D01E2" w:rsidRPr="00A746B6"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w:t>
      </w:r>
      <w:r w:rsidRPr="00A746B6">
        <w:rPr>
          <w:rFonts w:ascii="Arial" w:eastAsia="Times New Roman" w:hAnsi="Arial" w:cs="Arial"/>
          <w:b/>
          <w:color w:val="0070C0"/>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9827A2" w:rsidRPr="00A746B6" w:rsidRDefault="004D01E2" w:rsidP="00350EA6">
      <w:pPr>
        <w:shd w:val="clear" w:color="auto" w:fill="FFFFFF"/>
        <w:spacing w:after="0" w:line="240" w:lineRule="auto"/>
        <w:ind w:left="567"/>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w:t>
      </w:r>
      <w:r w:rsidRPr="00A746B6">
        <w:rPr>
          <w:rFonts w:ascii="Arial" w:eastAsia="Times New Roman" w:hAnsi="Arial" w:cs="Arial"/>
          <w:b/>
          <w:color w:val="0070C0"/>
          <w:lang w:eastAsia="ro-RO"/>
        </w:rPr>
        <w:t> </w:t>
      </w:r>
      <w:proofErr w:type="gramStart"/>
      <w:r w:rsidRPr="00A746B6">
        <w:rPr>
          <w:rFonts w:ascii="Arial" w:eastAsia="Times New Roman" w:hAnsi="Arial" w:cs="Arial"/>
          <w:b/>
          <w:color w:val="0070C0"/>
          <w:lang w:eastAsia="ro-RO"/>
        </w:rPr>
        <w:t>extinderea</w:t>
      </w:r>
      <w:proofErr w:type="gramEnd"/>
      <w:r w:rsidRPr="00A746B6">
        <w:rPr>
          <w:rFonts w:ascii="Arial" w:eastAsia="Times New Roman" w:hAnsi="Arial" w:cs="Arial"/>
          <w:b/>
          <w:color w:val="0070C0"/>
          <w:lang w:eastAsia="ro-RO"/>
        </w:rPr>
        <w:t xml:space="preserve"> impactului (zona geografică, numărul populației/h</w:t>
      </w:r>
      <w:r w:rsidR="00350EA6" w:rsidRPr="00A746B6">
        <w:rPr>
          <w:rFonts w:ascii="Arial" w:eastAsia="Times New Roman" w:hAnsi="Arial" w:cs="Arial"/>
          <w:b/>
          <w:color w:val="0070C0"/>
          <w:lang w:eastAsia="ro-RO"/>
        </w:rPr>
        <w:t>abitatelor/speciilor afectate);</w:t>
      </w:r>
    </w:p>
    <w:p w:rsidR="004D01E2" w:rsidRPr="00A746B6"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w:t>
      </w:r>
      <w:r w:rsidRPr="00A746B6">
        <w:rPr>
          <w:rFonts w:ascii="Arial" w:eastAsia="Times New Roman" w:hAnsi="Arial" w:cs="Arial"/>
          <w:b/>
          <w:color w:val="0070C0"/>
          <w:lang w:eastAsia="ro-RO"/>
        </w:rPr>
        <w:t> </w:t>
      </w:r>
      <w:proofErr w:type="gramStart"/>
      <w:r w:rsidRPr="00A746B6">
        <w:rPr>
          <w:rFonts w:ascii="Arial" w:eastAsia="Times New Roman" w:hAnsi="Arial" w:cs="Arial"/>
          <w:b/>
          <w:color w:val="0070C0"/>
          <w:lang w:eastAsia="ro-RO"/>
        </w:rPr>
        <w:t>magnitudinea</w:t>
      </w:r>
      <w:proofErr w:type="gramEnd"/>
      <w:r w:rsidRPr="00A746B6">
        <w:rPr>
          <w:rFonts w:ascii="Arial" w:eastAsia="Times New Roman" w:hAnsi="Arial" w:cs="Arial"/>
          <w:b/>
          <w:color w:val="0070C0"/>
          <w:lang w:eastAsia="ro-RO"/>
        </w:rPr>
        <w:t xml:space="preserve"> și complexitatea impactului;</w:t>
      </w:r>
    </w:p>
    <w:p w:rsidR="004D01E2" w:rsidRPr="00A746B6"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w:t>
      </w:r>
      <w:r w:rsidRPr="00A746B6">
        <w:rPr>
          <w:rFonts w:ascii="Arial" w:eastAsia="Times New Roman" w:hAnsi="Arial" w:cs="Arial"/>
          <w:b/>
          <w:color w:val="0070C0"/>
          <w:lang w:eastAsia="ro-RO"/>
        </w:rPr>
        <w:t> </w:t>
      </w:r>
      <w:proofErr w:type="gramStart"/>
      <w:r w:rsidRPr="00A746B6">
        <w:rPr>
          <w:rFonts w:ascii="Arial" w:eastAsia="Times New Roman" w:hAnsi="Arial" w:cs="Arial"/>
          <w:b/>
          <w:color w:val="0070C0"/>
          <w:lang w:eastAsia="ro-RO"/>
        </w:rPr>
        <w:t>probabilitatea</w:t>
      </w:r>
      <w:proofErr w:type="gramEnd"/>
      <w:r w:rsidRPr="00A746B6">
        <w:rPr>
          <w:rFonts w:ascii="Arial" w:eastAsia="Times New Roman" w:hAnsi="Arial" w:cs="Arial"/>
          <w:b/>
          <w:color w:val="0070C0"/>
          <w:lang w:eastAsia="ro-RO"/>
        </w:rPr>
        <w:t xml:space="preserve"> impactului;</w:t>
      </w:r>
    </w:p>
    <w:p w:rsidR="004D01E2" w:rsidRPr="00A746B6"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A746B6">
        <w:rPr>
          <w:rFonts w:ascii="Arial" w:eastAsia="Times New Roman" w:hAnsi="Arial" w:cs="Arial"/>
          <w:b/>
          <w:bCs/>
          <w:color w:val="0070C0"/>
          <w:lang w:eastAsia="ro-RO"/>
        </w:rPr>
        <w:t>-</w:t>
      </w:r>
      <w:r w:rsidRPr="00A746B6">
        <w:rPr>
          <w:rFonts w:ascii="Arial" w:eastAsia="Times New Roman" w:hAnsi="Arial" w:cs="Arial"/>
          <w:b/>
          <w:color w:val="0070C0"/>
          <w:lang w:eastAsia="ro-RO"/>
        </w:rPr>
        <w:t> </w:t>
      </w:r>
      <w:proofErr w:type="gramStart"/>
      <w:r w:rsidRPr="00A746B6">
        <w:rPr>
          <w:rFonts w:ascii="Arial" w:eastAsia="Times New Roman" w:hAnsi="Arial" w:cs="Arial"/>
          <w:b/>
          <w:color w:val="0070C0"/>
          <w:lang w:eastAsia="ro-RO"/>
        </w:rPr>
        <w:t>durata</w:t>
      </w:r>
      <w:proofErr w:type="gramEnd"/>
      <w:r w:rsidRPr="00A746B6">
        <w:rPr>
          <w:rFonts w:ascii="Arial" w:eastAsia="Times New Roman" w:hAnsi="Arial" w:cs="Arial"/>
          <w:b/>
          <w:color w:val="0070C0"/>
          <w:lang w:eastAsia="ro-RO"/>
        </w:rPr>
        <w:t>, frecvența și reversibilitatea impactului;</w:t>
      </w:r>
    </w:p>
    <w:p w:rsidR="002362FC" w:rsidRPr="00A746B6" w:rsidRDefault="004D01E2" w:rsidP="002362FC">
      <w:pPr>
        <w:shd w:val="clear" w:color="auto" w:fill="FFFFFF"/>
        <w:spacing w:after="0" w:line="240" w:lineRule="auto"/>
        <w:ind w:left="567"/>
        <w:jc w:val="both"/>
        <w:rPr>
          <w:rFonts w:ascii="Arial" w:eastAsia="Times New Roman" w:hAnsi="Arial" w:cs="Arial"/>
          <w:b/>
          <w:bCs/>
          <w:color w:val="0070C0"/>
          <w:lang w:eastAsia="ro-RO"/>
        </w:rPr>
      </w:pPr>
      <w:r w:rsidRPr="00A746B6">
        <w:rPr>
          <w:rFonts w:ascii="Arial" w:eastAsia="Times New Roman" w:hAnsi="Arial" w:cs="Arial"/>
          <w:b/>
          <w:bCs/>
          <w:color w:val="0070C0"/>
          <w:lang w:eastAsia="ro-RO"/>
        </w:rPr>
        <w:lastRenderedPageBreak/>
        <w:t>- </w:t>
      </w:r>
      <w:proofErr w:type="gramStart"/>
      <w:r w:rsidRPr="00A746B6">
        <w:rPr>
          <w:rFonts w:ascii="Arial" w:eastAsia="Times New Roman" w:hAnsi="Arial" w:cs="Arial"/>
          <w:b/>
          <w:bCs/>
          <w:color w:val="0070C0"/>
          <w:lang w:eastAsia="ro-RO"/>
        </w:rPr>
        <w:t>măsurile</w:t>
      </w:r>
      <w:proofErr w:type="gramEnd"/>
      <w:r w:rsidRPr="00A746B6">
        <w:rPr>
          <w:rFonts w:ascii="Arial" w:eastAsia="Times New Roman" w:hAnsi="Arial" w:cs="Arial"/>
          <w:b/>
          <w:bCs/>
          <w:color w:val="0070C0"/>
          <w:lang w:eastAsia="ro-RO"/>
        </w:rPr>
        <w:t xml:space="preserve"> de evitare, reducere sau ameliorare a impactulu</w:t>
      </w:r>
      <w:r w:rsidR="004B2F25" w:rsidRPr="00A746B6">
        <w:rPr>
          <w:rFonts w:ascii="Arial" w:eastAsia="Times New Roman" w:hAnsi="Arial" w:cs="Arial"/>
          <w:b/>
          <w:bCs/>
          <w:color w:val="0070C0"/>
          <w:lang w:eastAsia="ro-RO"/>
        </w:rPr>
        <w:t>i semnificativ asupra mediului;</w:t>
      </w:r>
    </w:p>
    <w:p w:rsidR="002362FC" w:rsidRPr="00A746B6" w:rsidRDefault="002362FC" w:rsidP="002362FC">
      <w:pPr>
        <w:shd w:val="clear" w:color="auto" w:fill="FFFFFF"/>
        <w:spacing w:after="0" w:line="240" w:lineRule="auto"/>
        <w:ind w:left="567"/>
        <w:jc w:val="both"/>
        <w:rPr>
          <w:rFonts w:ascii="Arial" w:eastAsia="Times New Roman" w:hAnsi="Arial" w:cs="Arial"/>
          <w:b/>
          <w:bCs/>
          <w:color w:val="0070C0"/>
          <w:lang w:eastAsia="ro-RO"/>
        </w:rPr>
      </w:pPr>
      <w:r w:rsidRPr="00A746B6">
        <w:rPr>
          <w:rFonts w:ascii="Arial" w:eastAsia="Times New Roman" w:hAnsi="Arial" w:cs="Arial"/>
          <w:b/>
          <w:bCs/>
          <w:color w:val="0070C0"/>
          <w:lang w:eastAsia="ro-RO"/>
        </w:rPr>
        <w:t xml:space="preserve">- </w:t>
      </w:r>
      <w:proofErr w:type="gramStart"/>
      <w:r w:rsidRPr="00A746B6">
        <w:rPr>
          <w:rFonts w:ascii="Arial" w:eastAsia="Times New Roman" w:hAnsi="Arial" w:cs="Arial"/>
          <w:b/>
          <w:bCs/>
          <w:color w:val="0070C0"/>
          <w:lang w:eastAsia="ro-RO"/>
        </w:rPr>
        <w:t>natura</w:t>
      </w:r>
      <w:proofErr w:type="gramEnd"/>
      <w:r w:rsidRPr="00A746B6">
        <w:rPr>
          <w:rFonts w:ascii="Arial" w:eastAsia="Times New Roman" w:hAnsi="Arial" w:cs="Arial"/>
          <w:b/>
          <w:bCs/>
          <w:color w:val="0070C0"/>
          <w:lang w:eastAsia="ro-RO"/>
        </w:rPr>
        <w:t xml:space="preserve"> transfrontalieră a impactului.</w:t>
      </w:r>
    </w:p>
    <w:p w:rsidR="004F021B" w:rsidRPr="009962B2" w:rsidRDefault="004F021B" w:rsidP="002362FC">
      <w:pPr>
        <w:shd w:val="clear" w:color="auto" w:fill="FFFFFF"/>
        <w:spacing w:after="0" w:line="240" w:lineRule="auto"/>
        <w:ind w:left="567"/>
        <w:jc w:val="both"/>
        <w:rPr>
          <w:rFonts w:ascii="Arial" w:eastAsia="Times New Roman" w:hAnsi="Arial" w:cs="Arial"/>
          <w:b/>
          <w:bCs/>
          <w:color w:val="0070C0"/>
          <w:highlight w:val="yellow"/>
          <w:lang w:eastAsia="ro-RO"/>
        </w:rPr>
      </w:pPr>
    </w:p>
    <w:p w:rsidR="00211F0D" w:rsidRPr="00A746B6" w:rsidRDefault="004F021B" w:rsidP="002455EA">
      <w:pPr>
        <w:pStyle w:val="Default"/>
        <w:jc w:val="both"/>
        <w:rPr>
          <w:sz w:val="22"/>
          <w:szCs w:val="22"/>
        </w:rPr>
      </w:pPr>
      <w:r w:rsidRPr="00A746B6">
        <w:rPr>
          <w:sz w:val="22"/>
          <w:szCs w:val="22"/>
        </w:rPr>
        <w:t xml:space="preserve">Lucrarile propuse pentru executare in cadrul proiectului vor avea </w:t>
      </w:r>
      <w:proofErr w:type="gramStart"/>
      <w:r w:rsidRPr="00A746B6">
        <w:rPr>
          <w:sz w:val="22"/>
          <w:szCs w:val="22"/>
        </w:rPr>
        <w:t>un</w:t>
      </w:r>
      <w:proofErr w:type="gramEnd"/>
      <w:r w:rsidRPr="00A746B6">
        <w:rPr>
          <w:sz w:val="22"/>
          <w:szCs w:val="22"/>
        </w:rPr>
        <w:t xml:space="preserve"> impact benefic asupra</w:t>
      </w:r>
      <w:r w:rsidR="00211F0D" w:rsidRPr="00A746B6">
        <w:rPr>
          <w:sz w:val="22"/>
          <w:szCs w:val="22"/>
        </w:rPr>
        <w:t xml:space="preserve"> populatiei si sanatatii umane.</w:t>
      </w:r>
    </w:p>
    <w:p w:rsidR="00E34F16" w:rsidRPr="009962B2" w:rsidRDefault="00E34F16" w:rsidP="002455EA">
      <w:pPr>
        <w:pStyle w:val="Default"/>
        <w:jc w:val="both"/>
        <w:rPr>
          <w:sz w:val="22"/>
          <w:szCs w:val="22"/>
          <w:highlight w:val="yellow"/>
        </w:rPr>
      </w:pPr>
      <w:r w:rsidRPr="00A746B6">
        <w:rPr>
          <w:sz w:val="22"/>
          <w:szCs w:val="22"/>
          <w:lang w:val="ro-RO"/>
        </w:rPr>
        <w:t>Nu se considera necesar un program special de monitorizare a resurselor de apa inainte de executia lucrarilor.</w:t>
      </w:r>
    </w:p>
    <w:p w:rsidR="004F021B" w:rsidRPr="00D8070A" w:rsidRDefault="00FF25A8" w:rsidP="000D3A15">
      <w:pPr>
        <w:pStyle w:val="Default"/>
        <w:ind w:left="567"/>
        <w:jc w:val="both"/>
        <w:rPr>
          <w:b/>
          <w:bCs/>
          <w:i/>
          <w:sz w:val="22"/>
          <w:szCs w:val="22"/>
          <w:highlight w:val="yellow"/>
          <w:u w:val="single"/>
        </w:rPr>
      </w:pPr>
      <w:r w:rsidRPr="00D8070A">
        <w:rPr>
          <w:b/>
          <w:bCs/>
          <w:i/>
          <w:sz w:val="22"/>
          <w:szCs w:val="22"/>
          <w:u w:val="single"/>
        </w:rPr>
        <w:t>Reconstrucţ</w:t>
      </w:r>
      <w:r w:rsidR="004F021B" w:rsidRPr="00D8070A">
        <w:rPr>
          <w:b/>
          <w:bCs/>
          <w:i/>
          <w:sz w:val="22"/>
          <w:szCs w:val="22"/>
          <w:u w:val="single"/>
        </w:rPr>
        <w:t>ia ecologica</w:t>
      </w:r>
    </w:p>
    <w:p w:rsidR="006611FB" w:rsidRPr="006611FB" w:rsidRDefault="006611FB" w:rsidP="002455EA">
      <w:pPr>
        <w:pStyle w:val="Default"/>
        <w:jc w:val="both"/>
        <w:rPr>
          <w:bCs/>
          <w:i/>
          <w:sz w:val="22"/>
          <w:szCs w:val="22"/>
          <w:highlight w:val="yellow"/>
          <w:u w:val="single"/>
        </w:rPr>
      </w:pPr>
      <w:r w:rsidRPr="006611FB">
        <w:rPr>
          <w:sz w:val="22"/>
          <w:szCs w:val="22"/>
        </w:rPr>
        <w:t xml:space="preserve">In general, </w:t>
      </w:r>
      <w:proofErr w:type="gramStart"/>
      <w:r w:rsidRPr="006611FB">
        <w:rPr>
          <w:sz w:val="22"/>
          <w:szCs w:val="22"/>
        </w:rPr>
        <w:t>un</w:t>
      </w:r>
      <w:proofErr w:type="gramEnd"/>
      <w:r w:rsidRPr="006611FB">
        <w:rPr>
          <w:sz w:val="22"/>
          <w:szCs w:val="22"/>
        </w:rPr>
        <w:t xml:space="preserve"> proiect de reconstructie ecologica este un proces dinamic la care trebuie sa ne asiguram ca ne putem adapta, luand in considerare riscurile acceptabile si cautand metode alternative atunci cand cele planificate nu functioneaza.</w:t>
      </w:r>
    </w:p>
    <w:p w:rsidR="0011667E" w:rsidRPr="006611FB" w:rsidRDefault="004F021B" w:rsidP="002455EA">
      <w:pPr>
        <w:pStyle w:val="Default"/>
        <w:jc w:val="both"/>
        <w:rPr>
          <w:bCs/>
          <w:sz w:val="22"/>
          <w:szCs w:val="22"/>
          <w:lang w:val="ro-RO"/>
        </w:rPr>
      </w:pPr>
      <w:r w:rsidRPr="006611FB">
        <w:rPr>
          <w:bCs/>
          <w:sz w:val="22"/>
          <w:szCs w:val="22"/>
        </w:rPr>
        <w:t>Dupa incheierea lucrarilor de executie antreprenorul are obligatia refacerii cadrului nat</w:t>
      </w:r>
      <w:r w:rsidR="00BE5B9F" w:rsidRPr="006611FB">
        <w:rPr>
          <w:bCs/>
          <w:sz w:val="22"/>
          <w:szCs w:val="22"/>
        </w:rPr>
        <w:t xml:space="preserve">ural in zonele unde s-au aflat. </w:t>
      </w:r>
      <w:r w:rsidR="00E34F16" w:rsidRPr="006611FB">
        <w:rPr>
          <w:bCs/>
          <w:sz w:val="22"/>
          <w:szCs w:val="22"/>
          <w:lang w:val="ro-RO"/>
        </w:rPr>
        <w:t xml:space="preserve">În perioada de construcţie, respectarea prevederilor legale de protecţie a mediului în activitatea de construcţii se referă si la măsurile de </w:t>
      </w:r>
      <w:r w:rsidR="00CA4CE1" w:rsidRPr="006611FB">
        <w:rPr>
          <w:bCs/>
          <w:sz w:val="22"/>
          <w:szCs w:val="22"/>
          <w:lang w:val="ro-RO"/>
        </w:rPr>
        <w:t>diminuare /eliminarea</w:t>
      </w:r>
      <w:r w:rsidR="00E34F16" w:rsidRPr="006611FB">
        <w:rPr>
          <w:bCs/>
          <w:sz w:val="22"/>
          <w:szCs w:val="22"/>
          <w:lang w:val="ro-RO"/>
        </w:rPr>
        <w:t xml:space="preserve"> impactului organizarilor de santier. </w:t>
      </w:r>
    </w:p>
    <w:p w:rsidR="00A945BE" w:rsidRPr="009962B2" w:rsidRDefault="00A945BE" w:rsidP="000E3923">
      <w:pPr>
        <w:pStyle w:val="Default"/>
        <w:ind w:left="567" w:firstLine="567"/>
        <w:jc w:val="both"/>
        <w:rPr>
          <w:bCs/>
          <w:sz w:val="22"/>
          <w:szCs w:val="22"/>
          <w:highlight w:val="yellow"/>
        </w:rPr>
      </w:pPr>
    </w:p>
    <w:p w:rsidR="00620293" w:rsidRPr="006611FB" w:rsidRDefault="00620293" w:rsidP="002455EA">
      <w:pPr>
        <w:spacing w:after="0" w:line="240" w:lineRule="auto"/>
        <w:jc w:val="both"/>
        <w:rPr>
          <w:rFonts w:ascii="Arial" w:eastAsia="Times New Roman" w:hAnsi="Arial" w:cs="Arial"/>
          <w:b/>
          <w:color w:val="0070C0"/>
          <w:lang w:eastAsia="ro-RO"/>
        </w:rPr>
      </w:pPr>
      <w:r w:rsidRPr="006611FB">
        <w:rPr>
          <w:rFonts w:ascii="Arial" w:eastAsia="Times New Roman" w:hAnsi="Arial" w:cs="Arial"/>
          <w:b/>
          <w:bCs/>
          <w:color w:val="0070C0"/>
          <w:lang w:eastAsia="ro-RO"/>
        </w:rPr>
        <w:t>VIII.</w:t>
      </w:r>
      <w:r w:rsidRPr="006611FB">
        <w:rPr>
          <w:rFonts w:ascii="Arial" w:eastAsia="Times New Roman" w:hAnsi="Arial" w:cs="Arial"/>
          <w:b/>
          <w:color w:val="0070C0"/>
          <w:lang w:eastAsia="ro-RO"/>
        </w:rPr>
        <w:t xml:space="preserve"> PREVEDERI PENTRU MONITORIZAREA MEDIULUI </w:t>
      </w:r>
      <w:r w:rsidR="004D01E2" w:rsidRPr="006611FB">
        <w:rPr>
          <w:rFonts w:ascii="Arial" w:eastAsia="Times New Roman" w:hAnsi="Arial" w:cs="Arial"/>
          <w:b/>
          <w:color w:val="0070C0"/>
          <w:lang w:eastAsia="ro-RO"/>
        </w:rPr>
        <w:t xml:space="preserve">- dotări și măsuri prevăzute pentru controlul emisiilor de poluanți în mediu, inclusiv pentru conformarea la cerințele privind monitorizarea emisiilor prevăzute de concluziile celor mai bune tehnici disponibile aplicabile. </w:t>
      </w:r>
    </w:p>
    <w:p w:rsidR="009827A2" w:rsidRPr="006611FB" w:rsidRDefault="004D01E2" w:rsidP="002455EA">
      <w:pPr>
        <w:spacing w:after="0" w:line="240" w:lineRule="auto"/>
        <w:jc w:val="both"/>
        <w:rPr>
          <w:rFonts w:ascii="Arial" w:eastAsia="Times New Roman" w:hAnsi="Arial" w:cs="Arial"/>
          <w:b/>
          <w:color w:val="0070C0"/>
          <w:lang w:eastAsia="ro-RO"/>
        </w:rPr>
      </w:pPr>
      <w:r w:rsidRPr="006611FB">
        <w:rPr>
          <w:rFonts w:ascii="Arial" w:eastAsia="Times New Roman" w:hAnsi="Arial" w:cs="Arial"/>
          <w:b/>
          <w:color w:val="0070C0"/>
          <w:lang w:eastAsia="ro-RO"/>
        </w:rPr>
        <w:t xml:space="preserve">Se </w:t>
      </w:r>
      <w:proofErr w:type="gramStart"/>
      <w:r w:rsidRPr="006611FB">
        <w:rPr>
          <w:rFonts w:ascii="Arial" w:eastAsia="Times New Roman" w:hAnsi="Arial" w:cs="Arial"/>
          <w:b/>
          <w:color w:val="0070C0"/>
          <w:lang w:eastAsia="ro-RO"/>
        </w:rPr>
        <w:t>va</w:t>
      </w:r>
      <w:proofErr w:type="gramEnd"/>
      <w:r w:rsidRPr="006611FB">
        <w:rPr>
          <w:rFonts w:ascii="Arial" w:eastAsia="Times New Roman" w:hAnsi="Arial" w:cs="Arial"/>
          <w:b/>
          <w:color w:val="0070C0"/>
          <w:lang w:eastAsia="ro-RO"/>
        </w:rPr>
        <w:t xml:space="preserve"> avea în vedere ca implementarea proiectului să nu influențeze negativ calitatea aerului în zonă.</w:t>
      </w:r>
    </w:p>
    <w:p w:rsidR="00137741" w:rsidRPr="006611FB" w:rsidRDefault="00DF1BDE" w:rsidP="002455EA">
      <w:pPr>
        <w:pStyle w:val="Default"/>
        <w:jc w:val="both"/>
        <w:rPr>
          <w:b/>
          <w:sz w:val="22"/>
          <w:szCs w:val="22"/>
        </w:rPr>
      </w:pPr>
      <w:r w:rsidRPr="006611FB">
        <w:rPr>
          <w:sz w:val="22"/>
          <w:szCs w:val="22"/>
        </w:rPr>
        <w:t>Monitorizarea are o importanta deosebita deoarece constituie mecanismul c</w:t>
      </w:r>
      <w:r w:rsidR="00211F0D" w:rsidRPr="006611FB">
        <w:rPr>
          <w:sz w:val="22"/>
          <w:szCs w:val="22"/>
        </w:rPr>
        <w:t>are permite verificarea eficienţ</w:t>
      </w:r>
      <w:r w:rsidRPr="006611FB">
        <w:rPr>
          <w:sz w:val="22"/>
          <w:szCs w:val="22"/>
        </w:rPr>
        <w:t xml:space="preserve">ei masurilor adoptate pentru reducerea impactului infrastructurii asupra mediului. </w:t>
      </w:r>
      <w:r w:rsidRPr="006611FB">
        <w:rPr>
          <w:b/>
          <w:sz w:val="22"/>
          <w:szCs w:val="22"/>
        </w:rPr>
        <w:tab/>
      </w:r>
    </w:p>
    <w:p w:rsidR="00FE40F0" w:rsidRPr="009962B2" w:rsidRDefault="00FE40F0" w:rsidP="00B145EF">
      <w:pPr>
        <w:pStyle w:val="Default"/>
        <w:ind w:left="284"/>
        <w:jc w:val="both"/>
        <w:rPr>
          <w:sz w:val="22"/>
          <w:szCs w:val="22"/>
          <w:highlight w:val="yellow"/>
        </w:rPr>
      </w:pPr>
    </w:p>
    <w:p w:rsidR="00DF1BDE" w:rsidRPr="006611FB" w:rsidRDefault="00DF1BDE" w:rsidP="002455EA">
      <w:pPr>
        <w:pStyle w:val="Default"/>
        <w:ind w:firstLine="567"/>
        <w:jc w:val="both"/>
        <w:rPr>
          <w:b/>
          <w:sz w:val="22"/>
          <w:szCs w:val="22"/>
        </w:rPr>
      </w:pPr>
      <w:r w:rsidRPr="006611FB">
        <w:rPr>
          <w:b/>
          <w:sz w:val="22"/>
          <w:szCs w:val="22"/>
        </w:rPr>
        <w:t>Perioada de constructie</w:t>
      </w:r>
    </w:p>
    <w:p w:rsidR="00DF1BDE" w:rsidRPr="006611FB" w:rsidRDefault="00DF1BDE" w:rsidP="002455EA">
      <w:pPr>
        <w:pStyle w:val="Default"/>
        <w:jc w:val="both"/>
        <w:rPr>
          <w:sz w:val="22"/>
          <w:szCs w:val="22"/>
        </w:rPr>
      </w:pPr>
      <w:r w:rsidRPr="006611FB">
        <w:rPr>
          <w:sz w:val="22"/>
          <w:szCs w:val="22"/>
        </w:rPr>
        <w:t>Pe perioada executiei luc</w:t>
      </w:r>
      <w:r w:rsidR="00FF1DF3" w:rsidRPr="006611FB">
        <w:rPr>
          <w:sz w:val="22"/>
          <w:szCs w:val="22"/>
        </w:rPr>
        <w:t>rarilor poate fi necesara desfaș</w:t>
      </w:r>
      <w:r w:rsidRPr="006611FB">
        <w:rPr>
          <w:sz w:val="22"/>
          <w:szCs w:val="22"/>
        </w:rPr>
        <w:t>urarea unei activitati de monitorizare, care consta in:</w:t>
      </w:r>
    </w:p>
    <w:p w:rsidR="00DF1BDE" w:rsidRPr="006611FB" w:rsidRDefault="00DF1BDE" w:rsidP="00FE40F0">
      <w:pPr>
        <w:pStyle w:val="Default"/>
        <w:ind w:left="567" w:firstLine="567"/>
        <w:jc w:val="both"/>
        <w:rPr>
          <w:sz w:val="22"/>
          <w:szCs w:val="22"/>
        </w:rPr>
      </w:pPr>
      <w:r w:rsidRPr="006611FB">
        <w:rPr>
          <w:sz w:val="22"/>
          <w:szCs w:val="22"/>
        </w:rPr>
        <w:t>• Verificarea periodica a parcului de utilaje pentru depistarea eventualelor defectiuni;</w:t>
      </w:r>
    </w:p>
    <w:p w:rsidR="00DF1BDE" w:rsidRPr="006611FB" w:rsidRDefault="0026452B" w:rsidP="00154795">
      <w:pPr>
        <w:pStyle w:val="Default"/>
        <w:ind w:left="567"/>
        <w:jc w:val="both"/>
        <w:rPr>
          <w:sz w:val="22"/>
          <w:szCs w:val="22"/>
        </w:rPr>
      </w:pPr>
      <w:r w:rsidRPr="006611FB">
        <w:rPr>
          <w:sz w:val="22"/>
          <w:szCs w:val="22"/>
        </w:rPr>
        <w:tab/>
      </w:r>
      <w:r w:rsidR="00FF1DF3" w:rsidRPr="006611FB">
        <w:rPr>
          <w:sz w:val="22"/>
          <w:szCs w:val="22"/>
        </w:rPr>
        <w:t>• Gestionarea controlată</w:t>
      </w:r>
      <w:r w:rsidR="00DF1BDE" w:rsidRPr="006611FB">
        <w:rPr>
          <w:sz w:val="22"/>
          <w:szCs w:val="22"/>
        </w:rPr>
        <w:t xml:space="preserve"> a deseurilor;</w:t>
      </w:r>
    </w:p>
    <w:p w:rsidR="002455EA" w:rsidRDefault="0026452B" w:rsidP="0015455E">
      <w:pPr>
        <w:pStyle w:val="Default"/>
        <w:ind w:left="284" w:firstLine="425"/>
        <w:jc w:val="both"/>
        <w:rPr>
          <w:sz w:val="22"/>
          <w:szCs w:val="22"/>
        </w:rPr>
      </w:pPr>
      <w:r w:rsidRPr="006611FB">
        <w:rPr>
          <w:sz w:val="22"/>
          <w:szCs w:val="22"/>
        </w:rPr>
        <w:tab/>
      </w:r>
      <w:r w:rsidR="00DF1BDE" w:rsidRPr="006611FB">
        <w:rPr>
          <w:sz w:val="22"/>
          <w:szCs w:val="22"/>
        </w:rPr>
        <w:t>• Stabilirea unui program de interventie in cazul in care indicatorii d</w:t>
      </w:r>
      <w:r w:rsidR="002455EA">
        <w:rPr>
          <w:sz w:val="22"/>
          <w:szCs w:val="22"/>
        </w:rPr>
        <w:t>e calitate specifici factorilor</w:t>
      </w:r>
    </w:p>
    <w:p w:rsidR="00350EA6" w:rsidRPr="006611FB" w:rsidRDefault="00DF1BDE" w:rsidP="002455EA">
      <w:pPr>
        <w:pStyle w:val="Default"/>
        <w:jc w:val="both"/>
        <w:rPr>
          <w:sz w:val="22"/>
          <w:szCs w:val="22"/>
        </w:rPr>
      </w:pPr>
      <w:proofErr w:type="gramStart"/>
      <w:r w:rsidRPr="006611FB">
        <w:rPr>
          <w:sz w:val="22"/>
          <w:szCs w:val="22"/>
        </w:rPr>
        <w:t>de</w:t>
      </w:r>
      <w:proofErr w:type="gramEnd"/>
      <w:r w:rsidRPr="006611FB">
        <w:rPr>
          <w:sz w:val="22"/>
          <w:szCs w:val="22"/>
        </w:rPr>
        <w:t xml:space="preserve"> mediu aer, apa, sol nu se incadreaza in limitele i</w:t>
      </w:r>
      <w:r w:rsidR="00FF1DF3" w:rsidRPr="006611FB">
        <w:rPr>
          <w:sz w:val="22"/>
          <w:szCs w:val="22"/>
        </w:rPr>
        <w:t>mpuse de legislatia in vigoare;</w:t>
      </w:r>
    </w:p>
    <w:p w:rsidR="00CD54DC" w:rsidRDefault="00DF1BDE" w:rsidP="002B11A0">
      <w:pPr>
        <w:pStyle w:val="Default"/>
        <w:ind w:left="284" w:firstLine="850"/>
        <w:jc w:val="both"/>
        <w:rPr>
          <w:sz w:val="22"/>
          <w:szCs w:val="22"/>
          <w:highlight w:val="yellow"/>
        </w:rPr>
      </w:pPr>
      <w:r w:rsidRPr="006611FB">
        <w:rPr>
          <w:sz w:val="22"/>
          <w:szCs w:val="22"/>
        </w:rPr>
        <w:t xml:space="preserve">• Organizarea unui sistem prin care populatia </w:t>
      </w:r>
      <w:proofErr w:type="gramStart"/>
      <w:r w:rsidRPr="006611FB">
        <w:rPr>
          <w:sz w:val="22"/>
          <w:szCs w:val="22"/>
        </w:rPr>
        <w:t>sa</w:t>
      </w:r>
      <w:proofErr w:type="gramEnd"/>
      <w:r w:rsidRPr="006611FB">
        <w:rPr>
          <w:sz w:val="22"/>
          <w:szCs w:val="22"/>
        </w:rPr>
        <w:t xml:space="preserve"> poata informa constructorul asupra nemultumirilor pe care le are, legate de poluarea din aceasta perioada, siguranta traficului, etc.</w:t>
      </w:r>
    </w:p>
    <w:p w:rsidR="002B11A0" w:rsidRPr="002B11A0" w:rsidRDefault="002B11A0" w:rsidP="002B11A0">
      <w:pPr>
        <w:pStyle w:val="Default"/>
        <w:ind w:left="284" w:firstLine="850"/>
        <w:jc w:val="both"/>
        <w:rPr>
          <w:sz w:val="22"/>
          <w:szCs w:val="22"/>
          <w:highlight w:val="yellow"/>
        </w:rPr>
      </w:pPr>
    </w:p>
    <w:p w:rsidR="00DF1BDE" w:rsidRPr="006611FB" w:rsidRDefault="00DF1BDE" w:rsidP="00E91EB0">
      <w:pPr>
        <w:pStyle w:val="Default"/>
        <w:ind w:firstLine="567"/>
        <w:jc w:val="both"/>
        <w:rPr>
          <w:b/>
          <w:sz w:val="22"/>
          <w:szCs w:val="22"/>
        </w:rPr>
      </w:pPr>
      <w:r w:rsidRPr="006611FB">
        <w:rPr>
          <w:b/>
          <w:sz w:val="22"/>
          <w:szCs w:val="22"/>
        </w:rPr>
        <w:t xml:space="preserve">Perioada de functionare </w:t>
      </w:r>
    </w:p>
    <w:p w:rsidR="00C475D4" w:rsidRPr="006611FB" w:rsidRDefault="00C475D4" w:rsidP="002455EA">
      <w:pPr>
        <w:pStyle w:val="Default"/>
        <w:jc w:val="both"/>
        <w:rPr>
          <w:sz w:val="22"/>
          <w:szCs w:val="22"/>
        </w:rPr>
      </w:pPr>
      <w:r w:rsidRPr="006611FB">
        <w:rPr>
          <w:sz w:val="22"/>
          <w:szCs w:val="22"/>
        </w:rPr>
        <w:t xml:space="preserve">In cazul in care exista solicitari din partea populatiei afectate sau din partea autoritatilor pentru protectia mediului, dupa intrarea in exploatare a drumului modernizat, programul de monitorizare a factorilor de mediu se poate referi la: </w:t>
      </w:r>
    </w:p>
    <w:p w:rsidR="00B145EF" w:rsidRPr="006611FB" w:rsidRDefault="00FE40F0" w:rsidP="00543F3E">
      <w:pPr>
        <w:pStyle w:val="Default"/>
        <w:numPr>
          <w:ilvl w:val="1"/>
          <w:numId w:val="14"/>
        </w:numPr>
        <w:ind w:left="1276"/>
        <w:jc w:val="both"/>
        <w:rPr>
          <w:sz w:val="22"/>
          <w:szCs w:val="22"/>
        </w:rPr>
      </w:pPr>
      <w:r w:rsidRPr="006611FB">
        <w:rPr>
          <w:sz w:val="22"/>
          <w:szCs w:val="22"/>
        </w:rPr>
        <w:t>Calitatea aerului</w:t>
      </w:r>
    </w:p>
    <w:p w:rsidR="00350EA6" w:rsidRPr="006611FB" w:rsidRDefault="00FE40F0" w:rsidP="002455EA">
      <w:pPr>
        <w:pStyle w:val="Default"/>
        <w:jc w:val="both"/>
        <w:rPr>
          <w:sz w:val="22"/>
          <w:szCs w:val="22"/>
        </w:rPr>
      </w:pPr>
      <w:r w:rsidRPr="006611FB">
        <w:rPr>
          <w:sz w:val="22"/>
          <w:szCs w:val="22"/>
        </w:rPr>
        <w:t>S</w:t>
      </w:r>
      <w:r w:rsidR="00C475D4" w:rsidRPr="006611FB">
        <w:rPr>
          <w:sz w:val="22"/>
          <w:szCs w:val="22"/>
        </w:rPr>
        <w:t xml:space="preserve">e recomanda </w:t>
      </w:r>
      <w:proofErr w:type="gramStart"/>
      <w:r w:rsidR="00C475D4" w:rsidRPr="006611FB">
        <w:rPr>
          <w:sz w:val="22"/>
          <w:szCs w:val="22"/>
        </w:rPr>
        <w:t>sa</w:t>
      </w:r>
      <w:proofErr w:type="gramEnd"/>
      <w:r w:rsidR="00C475D4" w:rsidRPr="006611FB">
        <w:rPr>
          <w:sz w:val="22"/>
          <w:szCs w:val="22"/>
        </w:rPr>
        <w:t xml:space="preserve"> se faca masuratori ale valorilor si concentratiilor de poluanti specifici traficului rutier, CO, NOx, SO2 si Pb.</w:t>
      </w:r>
    </w:p>
    <w:p w:rsidR="00B145EF" w:rsidRPr="006611FB" w:rsidRDefault="00FE40F0" w:rsidP="00543F3E">
      <w:pPr>
        <w:pStyle w:val="Default"/>
        <w:numPr>
          <w:ilvl w:val="1"/>
          <w:numId w:val="14"/>
        </w:numPr>
        <w:tabs>
          <w:tab w:val="left" w:pos="1560"/>
        </w:tabs>
        <w:ind w:left="1560" w:hanging="567"/>
        <w:jc w:val="both"/>
        <w:rPr>
          <w:sz w:val="22"/>
          <w:szCs w:val="22"/>
        </w:rPr>
      </w:pPr>
      <w:r w:rsidRPr="006611FB">
        <w:rPr>
          <w:sz w:val="22"/>
          <w:szCs w:val="22"/>
        </w:rPr>
        <w:t>Zgomotul</w:t>
      </w:r>
    </w:p>
    <w:p w:rsidR="00C475D4" w:rsidRPr="009962B2" w:rsidRDefault="00C475D4" w:rsidP="002455EA">
      <w:pPr>
        <w:pStyle w:val="Default"/>
        <w:jc w:val="both"/>
        <w:rPr>
          <w:sz w:val="22"/>
          <w:szCs w:val="22"/>
          <w:highlight w:val="yellow"/>
        </w:rPr>
      </w:pPr>
      <w:r w:rsidRPr="006611FB">
        <w:rPr>
          <w:sz w:val="22"/>
          <w:szCs w:val="22"/>
        </w:rPr>
        <w:t>Monitorizarea nivelelor de zgomot atinse in perioada de operar</w:t>
      </w:r>
      <w:r w:rsidR="006611FB">
        <w:rPr>
          <w:sz w:val="22"/>
          <w:szCs w:val="22"/>
        </w:rPr>
        <w:t>e reprezinta o masura necesara</w:t>
      </w:r>
      <w:r w:rsidRPr="006611FB">
        <w:rPr>
          <w:sz w:val="22"/>
          <w:szCs w:val="22"/>
        </w:rPr>
        <w:t xml:space="preserve">. Valorile masurate trebuie </w:t>
      </w:r>
      <w:proofErr w:type="gramStart"/>
      <w:r w:rsidRPr="006611FB">
        <w:rPr>
          <w:sz w:val="22"/>
          <w:szCs w:val="22"/>
        </w:rPr>
        <w:t>sa</w:t>
      </w:r>
      <w:proofErr w:type="gramEnd"/>
      <w:r w:rsidRPr="006611FB">
        <w:rPr>
          <w:sz w:val="22"/>
          <w:szCs w:val="22"/>
        </w:rPr>
        <w:t xml:space="preserve"> fie inferioare valorilor prevazute in STAS 10009/1988 - Acustica Urbana. </w:t>
      </w:r>
    </w:p>
    <w:p w:rsidR="002362FC" w:rsidRPr="009962B2" w:rsidRDefault="002362FC" w:rsidP="0035186D">
      <w:pPr>
        <w:pStyle w:val="Default"/>
        <w:jc w:val="both"/>
        <w:rPr>
          <w:rFonts w:eastAsia="Times New Roman"/>
          <w:b/>
          <w:color w:val="0070C0"/>
          <w:sz w:val="22"/>
          <w:szCs w:val="22"/>
          <w:highlight w:val="yellow"/>
          <w:lang w:eastAsia="ro-RO"/>
        </w:rPr>
      </w:pPr>
    </w:p>
    <w:p w:rsidR="002362FC" w:rsidRPr="006611FB" w:rsidRDefault="002362FC" w:rsidP="002455EA">
      <w:pPr>
        <w:shd w:val="clear" w:color="auto" w:fill="FFFFFF"/>
        <w:spacing w:after="0" w:line="240" w:lineRule="auto"/>
        <w:jc w:val="both"/>
        <w:rPr>
          <w:rFonts w:ascii="Arial" w:eastAsia="Times New Roman" w:hAnsi="Arial" w:cs="Arial"/>
          <w:b/>
          <w:color w:val="0070C0"/>
          <w:lang w:eastAsia="ro-RO"/>
        </w:rPr>
      </w:pPr>
      <w:r w:rsidRPr="006611FB">
        <w:rPr>
          <w:rFonts w:ascii="Arial" w:eastAsia="Times New Roman" w:hAnsi="Arial" w:cs="Arial"/>
          <w:b/>
          <w:bCs/>
          <w:color w:val="0070C0"/>
          <w:lang w:eastAsia="ro-RO"/>
        </w:rPr>
        <w:t>IX.</w:t>
      </w:r>
      <w:r w:rsidRPr="006611FB">
        <w:rPr>
          <w:rFonts w:ascii="Arial" w:eastAsia="Times New Roman" w:hAnsi="Arial" w:cs="Arial"/>
          <w:b/>
          <w:color w:val="0070C0"/>
          <w:lang w:eastAsia="ro-RO"/>
        </w:rPr>
        <w:t> LEGĂTURA CU ALTE ACTE NORMATIVE ȘI/SAU PLANURI/PROGRAME/STRATEGII/DOCUMENTE DE PLANIFICARE:</w:t>
      </w:r>
    </w:p>
    <w:p w:rsidR="004D01E2" w:rsidRPr="006611FB" w:rsidRDefault="004D01E2" w:rsidP="002455EA">
      <w:pPr>
        <w:pStyle w:val="ListParagraph"/>
        <w:numPr>
          <w:ilvl w:val="0"/>
          <w:numId w:val="2"/>
        </w:numPr>
        <w:shd w:val="clear" w:color="auto" w:fill="FFFFFF"/>
        <w:spacing w:after="0" w:line="240" w:lineRule="auto"/>
        <w:ind w:left="0" w:firstLine="0"/>
        <w:jc w:val="both"/>
        <w:rPr>
          <w:rFonts w:ascii="Arial" w:eastAsia="Times New Roman" w:hAnsi="Arial" w:cs="Arial"/>
          <w:b/>
          <w:color w:val="0070C0"/>
          <w:lang w:eastAsia="ro-RO"/>
        </w:rPr>
      </w:pPr>
      <w:r w:rsidRPr="006611FB">
        <w:rPr>
          <w:rFonts w:ascii="Arial" w:eastAsia="Times New Roman" w:hAnsi="Arial" w:cs="Arial"/>
          <w:b/>
          <w:color w:val="0070C0"/>
          <w:lang w:eastAsia="ro-RO"/>
        </w:rPr>
        <w:t>Justificarea încadrării proiectului, după caz, în prevederile altor acte normative naționale care transpun legislația Uniunii Europene: Directiva a Parlamentului European și a Consiliului din 24 noiembrie 2010 privind emisiile industriale (prevenirea și controlul integrat al poluării), Directiva a Parlamentului European și a Consiliului din 4 iulie 2012 privind controlul pericolelor de accidente majore care implică substanțe periculoase, de modificare ș</w:t>
      </w:r>
      <w:r w:rsidR="00271C3E" w:rsidRPr="006611FB">
        <w:rPr>
          <w:rFonts w:ascii="Arial" w:eastAsia="Times New Roman" w:hAnsi="Arial" w:cs="Arial"/>
          <w:b/>
          <w:color w:val="0070C0"/>
          <w:lang w:eastAsia="ro-RO"/>
        </w:rPr>
        <w:t>i ulterior de abrogare</w:t>
      </w:r>
      <w:r w:rsidRPr="006611FB">
        <w:rPr>
          <w:rFonts w:ascii="Arial" w:eastAsia="Times New Roman" w:hAnsi="Arial" w:cs="Arial"/>
          <w:b/>
          <w:color w:val="0070C0"/>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a </w:t>
      </w:r>
      <w:r w:rsidRPr="006611FB">
        <w:rPr>
          <w:rFonts w:ascii="Arial" w:eastAsia="Times New Roman" w:hAnsi="Arial" w:cs="Arial"/>
          <w:b/>
          <w:color w:val="0070C0"/>
          <w:lang w:eastAsia="ro-RO"/>
        </w:rPr>
        <w:lastRenderedPageBreak/>
        <w:t>Parlamentului European și a Consiliului din 19 noiembrie 2008 privind deșeurile și de abrogare a anumitor directive, și altele).</w:t>
      </w:r>
    </w:p>
    <w:p w:rsidR="00620293" w:rsidRPr="009962B2" w:rsidRDefault="00BC6136" w:rsidP="008A04D6">
      <w:pPr>
        <w:shd w:val="clear" w:color="auto" w:fill="FFFFFF"/>
        <w:spacing w:after="0" w:line="240" w:lineRule="auto"/>
        <w:ind w:left="567" w:firstLine="567"/>
        <w:jc w:val="both"/>
        <w:rPr>
          <w:rFonts w:ascii="Arial" w:eastAsia="Times New Roman" w:hAnsi="Arial" w:cs="Arial"/>
          <w:highlight w:val="yellow"/>
          <w:lang w:eastAsia="ro-RO"/>
        </w:rPr>
      </w:pPr>
      <w:r w:rsidRPr="006611FB">
        <w:rPr>
          <w:rFonts w:ascii="Arial" w:eastAsia="Times New Roman" w:hAnsi="Arial" w:cs="Arial"/>
          <w:lang w:eastAsia="ro-RO"/>
        </w:rPr>
        <w:t xml:space="preserve">Nu </w:t>
      </w:r>
      <w:proofErr w:type="gramStart"/>
      <w:r w:rsidRPr="006611FB">
        <w:rPr>
          <w:rFonts w:ascii="Arial" w:eastAsia="Times New Roman" w:hAnsi="Arial" w:cs="Arial"/>
          <w:lang w:eastAsia="ro-RO"/>
        </w:rPr>
        <w:t>este</w:t>
      </w:r>
      <w:proofErr w:type="gramEnd"/>
      <w:r w:rsidRPr="006611FB">
        <w:rPr>
          <w:rFonts w:ascii="Arial" w:eastAsia="Times New Roman" w:hAnsi="Arial" w:cs="Arial"/>
          <w:lang w:eastAsia="ro-RO"/>
        </w:rPr>
        <w:t xml:space="preserve"> cazul</w:t>
      </w:r>
    </w:p>
    <w:p w:rsidR="00FE40F0" w:rsidRPr="009962B2" w:rsidRDefault="00FE40F0" w:rsidP="008A04D6">
      <w:pPr>
        <w:shd w:val="clear" w:color="auto" w:fill="FFFFFF"/>
        <w:spacing w:after="0" w:line="240" w:lineRule="auto"/>
        <w:ind w:left="567" w:firstLine="567"/>
        <w:jc w:val="both"/>
        <w:rPr>
          <w:rFonts w:ascii="Arial" w:eastAsia="Times New Roman" w:hAnsi="Arial" w:cs="Arial"/>
          <w:highlight w:val="yellow"/>
          <w:lang w:eastAsia="ro-RO"/>
        </w:rPr>
      </w:pPr>
    </w:p>
    <w:p w:rsidR="004D01E2" w:rsidRPr="006611FB" w:rsidRDefault="006F092D" w:rsidP="002455EA">
      <w:pPr>
        <w:pStyle w:val="ListParagraph"/>
        <w:numPr>
          <w:ilvl w:val="0"/>
          <w:numId w:val="7"/>
        </w:numPr>
        <w:shd w:val="clear" w:color="auto" w:fill="FFFFFF"/>
        <w:spacing w:after="0" w:line="240" w:lineRule="auto"/>
        <w:ind w:left="0" w:firstLine="0"/>
        <w:rPr>
          <w:rFonts w:ascii="Arial" w:eastAsia="Times New Roman" w:hAnsi="Arial" w:cs="Arial"/>
          <w:b/>
          <w:color w:val="0070C0"/>
          <w:lang w:eastAsia="ro-RO"/>
        </w:rPr>
      </w:pPr>
      <w:r w:rsidRPr="006611FB">
        <w:rPr>
          <w:rFonts w:ascii="Arial" w:eastAsia="Times New Roman" w:hAnsi="Arial" w:cs="Arial"/>
          <w:b/>
          <w:color w:val="0070C0"/>
          <w:lang w:eastAsia="ro-RO"/>
        </w:rPr>
        <w:t xml:space="preserve">Se </w:t>
      </w:r>
      <w:proofErr w:type="gramStart"/>
      <w:r w:rsidR="004D01E2" w:rsidRPr="006611FB">
        <w:rPr>
          <w:rFonts w:ascii="Arial" w:eastAsia="Times New Roman" w:hAnsi="Arial" w:cs="Arial"/>
          <w:b/>
          <w:color w:val="0070C0"/>
          <w:lang w:eastAsia="ro-RO"/>
        </w:rPr>
        <w:t>va</w:t>
      </w:r>
      <w:proofErr w:type="gramEnd"/>
      <w:r w:rsidRPr="006611FB">
        <w:rPr>
          <w:rFonts w:ascii="Arial" w:eastAsia="Times New Roman" w:hAnsi="Arial" w:cs="Arial"/>
          <w:b/>
          <w:color w:val="0070C0"/>
          <w:lang w:eastAsia="ro-RO"/>
        </w:rPr>
        <w:t xml:space="preserve"> menționa </w:t>
      </w:r>
      <w:r w:rsidR="004D01E2" w:rsidRPr="006611FB">
        <w:rPr>
          <w:rFonts w:ascii="Arial" w:eastAsia="Times New Roman" w:hAnsi="Arial" w:cs="Arial"/>
          <w:b/>
          <w:color w:val="0070C0"/>
          <w:lang w:eastAsia="ro-RO"/>
        </w:rPr>
        <w:t>planul/pr</w:t>
      </w:r>
      <w:r w:rsidR="003E7EAA" w:rsidRPr="006611FB">
        <w:rPr>
          <w:rFonts w:ascii="Arial" w:eastAsia="Times New Roman" w:hAnsi="Arial" w:cs="Arial"/>
          <w:b/>
          <w:color w:val="0070C0"/>
          <w:lang w:eastAsia="ro-RO"/>
        </w:rPr>
        <w:t>ogramul/strategia/documentul de</w:t>
      </w:r>
      <w:r w:rsidR="00D8070A">
        <w:rPr>
          <w:rFonts w:ascii="Arial" w:eastAsia="Times New Roman" w:hAnsi="Arial" w:cs="Arial"/>
          <w:b/>
          <w:color w:val="0070C0"/>
          <w:lang w:eastAsia="ro-RO"/>
        </w:rPr>
        <w:t xml:space="preserve"> </w:t>
      </w:r>
      <w:r w:rsidR="004D01E2" w:rsidRPr="006611FB">
        <w:rPr>
          <w:rFonts w:ascii="Arial" w:eastAsia="Times New Roman" w:hAnsi="Arial" w:cs="Arial"/>
          <w:b/>
          <w:color w:val="0070C0"/>
          <w:lang w:eastAsia="ro-RO"/>
        </w:rPr>
        <w:t xml:space="preserve">programare/planificare din care face </w:t>
      </w:r>
      <w:r w:rsidR="008D7F3F" w:rsidRPr="006611FB">
        <w:rPr>
          <w:rFonts w:ascii="Arial" w:eastAsia="Times New Roman" w:hAnsi="Arial" w:cs="Arial"/>
          <w:b/>
          <w:color w:val="0070C0"/>
          <w:lang w:eastAsia="ro-RO"/>
        </w:rPr>
        <w:t xml:space="preserve">parte </w:t>
      </w:r>
      <w:r w:rsidR="004D01E2" w:rsidRPr="006611FB">
        <w:rPr>
          <w:rFonts w:ascii="Arial" w:eastAsia="Times New Roman" w:hAnsi="Arial" w:cs="Arial"/>
          <w:b/>
          <w:color w:val="0070C0"/>
          <w:lang w:eastAsia="ro-RO"/>
        </w:rPr>
        <w:t>proiectul, cu indicarea actului normativ prin care a fost aprobat.</w:t>
      </w:r>
    </w:p>
    <w:p w:rsidR="00FE40F0" w:rsidRPr="002455EA" w:rsidRDefault="00FE40F0" w:rsidP="002455EA">
      <w:pPr>
        <w:shd w:val="clear" w:color="auto" w:fill="FFFFFF"/>
        <w:spacing w:after="0" w:line="240" w:lineRule="auto"/>
        <w:rPr>
          <w:rFonts w:ascii="Arial" w:hAnsi="Arial" w:cs="Arial"/>
          <w:highlight w:val="yellow"/>
          <w:lang w:val="ro-RO"/>
        </w:rPr>
      </w:pPr>
      <w:r w:rsidRPr="002455EA">
        <w:rPr>
          <w:rFonts w:ascii="Arial" w:hAnsi="Arial" w:cs="Arial"/>
          <w:lang w:val="ro-RO"/>
        </w:rPr>
        <w:t>Proiectul se va depune in cadrul  APELUL DE PROIECTE  prin Programul Regional Vest 2021-2027 (PRV) reprezintă principalul instrument de finanțare din fonduri europene în cadrul Regiunii de Dezvoltare Vest, alcătuită din 4 județe: Arad, Caraș-Severin, Hunedoara și Timiș, cu o suprafață totală de 32.028 km2 și o populație de 1.997.377 persoane.</w:t>
      </w:r>
    </w:p>
    <w:p w:rsidR="00FE40F0" w:rsidRPr="006611FB" w:rsidRDefault="00FE40F0" w:rsidP="00FE40F0">
      <w:pPr>
        <w:pStyle w:val="ListParagraph"/>
        <w:shd w:val="clear" w:color="auto" w:fill="FFFFFF"/>
        <w:spacing w:after="0" w:line="240" w:lineRule="auto"/>
        <w:ind w:left="284"/>
        <w:rPr>
          <w:rFonts w:ascii="Arial" w:hAnsi="Arial" w:cs="Arial"/>
          <w:lang w:val="ro-RO"/>
        </w:rPr>
      </w:pPr>
    </w:p>
    <w:p w:rsidR="00FE40F0" w:rsidRPr="002455EA" w:rsidRDefault="00FE40F0" w:rsidP="002455EA">
      <w:pPr>
        <w:shd w:val="clear" w:color="auto" w:fill="FFFFFF"/>
        <w:spacing w:after="0" w:line="240" w:lineRule="auto"/>
        <w:rPr>
          <w:rFonts w:ascii="Arial" w:eastAsia="Times New Roman" w:hAnsi="Arial" w:cs="Arial"/>
          <w:lang w:eastAsia="ro-RO"/>
        </w:rPr>
      </w:pPr>
      <w:r w:rsidRPr="002455EA">
        <w:rPr>
          <w:rFonts w:ascii="Arial" w:eastAsia="Times New Roman" w:hAnsi="Arial" w:cs="Arial"/>
          <w:lang w:eastAsia="ro-RO"/>
        </w:rPr>
        <w:t>Contribuția programului la finanțarea unei investiții în cadrul intervenției regionale este de 98% din valoarea totală eligibilă a investiției, respectiv suma cheltuielilor eligibile incluse în proiect, din care buget FEDR 85% și buget de stat 13%.</w:t>
      </w:r>
    </w:p>
    <w:p w:rsidR="00FE40F0" w:rsidRPr="006611FB" w:rsidRDefault="00FE40F0" w:rsidP="00FE40F0">
      <w:pPr>
        <w:pStyle w:val="ListParagraph"/>
        <w:shd w:val="clear" w:color="auto" w:fill="FFFFFF"/>
        <w:spacing w:after="0" w:line="240" w:lineRule="auto"/>
        <w:ind w:left="284"/>
        <w:rPr>
          <w:rFonts w:ascii="Arial" w:eastAsia="Times New Roman" w:hAnsi="Arial" w:cs="Arial"/>
          <w:b/>
          <w:color w:val="0070C0"/>
          <w:lang w:eastAsia="ro-RO"/>
        </w:rPr>
      </w:pPr>
    </w:p>
    <w:p w:rsidR="00D36649" w:rsidRPr="006611FB" w:rsidRDefault="00D36649" w:rsidP="00866C2F">
      <w:pPr>
        <w:tabs>
          <w:tab w:val="left" w:pos="90"/>
          <w:tab w:val="left" w:pos="810"/>
        </w:tabs>
        <w:spacing w:after="0" w:line="240" w:lineRule="auto"/>
        <w:ind w:right="2"/>
        <w:jc w:val="both"/>
        <w:rPr>
          <w:rFonts w:ascii="Arial" w:hAnsi="Arial" w:cs="Arial"/>
          <w:lang w:val="ro-RO"/>
        </w:rPr>
      </w:pPr>
      <w:r w:rsidRPr="006611FB">
        <w:rPr>
          <w:rFonts w:ascii="Arial" w:hAnsi="Arial" w:cs="Arial"/>
          <w:lang w:val="ro-RO"/>
        </w:rPr>
        <w:t>Sursele de finanţare a investiţiei se constituie în conformitate cu legislaţia în vigoare şi constă din fonduri proprii, credite bancare, fonduri de la bugetul de stat/ bugetul local, credite externe garantate sau contractate de stat, fonduri externe nerambursabile şi alte surse legal constituite.</w:t>
      </w:r>
    </w:p>
    <w:p w:rsidR="00777DB9" w:rsidRPr="009962B2" w:rsidRDefault="00777DB9" w:rsidP="00866C2F">
      <w:pPr>
        <w:shd w:val="clear" w:color="auto" w:fill="FFFFFF"/>
        <w:spacing w:after="0" w:line="240" w:lineRule="auto"/>
        <w:ind w:left="567"/>
        <w:jc w:val="both"/>
        <w:rPr>
          <w:rFonts w:ascii="Arial" w:hAnsi="Arial" w:cs="Arial"/>
          <w:highlight w:val="yellow"/>
          <w:lang w:val="ro-RO"/>
        </w:rPr>
      </w:pPr>
    </w:p>
    <w:p w:rsidR="00710543" w:rsidRDefault="004D01E2" w:rsidP="006F4567">
      <w:pPr>
        <w:shd w:val="clear" w:color="auto" w:fill="FFFFFF"/>
        <w:spacing w:after="0" w:line="240" w:lineRule="auto"/>
        <w:jc w:val="both"/>
        <w:rPr>
          <w:rFonts w:ascii="Arial" w:eastAsia="Times New Roman" w:hAnsi="Arial" w:cs="Arial"/>
          <w:b/>
          <w:color w:val="0070C0"/>
          <w:lang w:eastAsia="ro-RO"/>
        </w:rPr>
      </w:pPr>
      <w:r w:rsidRPr="00F557CA">
        <w:rPr>
          <w:rFonts w:ascii="Arial" w:eastAsia="Times New Roman" w:hAnsi="Arial" w:cs="Arial"/>
          <w:b/>
          <w:bCs/>
          <w:color w:val="0070C0"/>
          <w:lang w:eastAsia="ro-RO"/>
        </w:rPr>
        <w:t>X.</w:t>
      </w:r>
      <w:r w:rsidRPr="00F557CA">
        <w:rPr>
          <w:rFonts w:ascii="Arial" w:eastAsia="Times New Roman" w:hAnsi="Arial" w:cs="Arial"/>
          <w:b/>
          <w:color w:val="0070C0"/>
          <w:lang w:eastAsia="ro-RO"/>
        </w:rPr>
        <w:t> Lucrări necesare organizării de șantier:</w:t>
      </w:r>
    </w:p>
    <w:p w:rsidR="00156AC0" w:rsidRDefault="00156AC0" w:rsidP="006F4567">
      <w:pPr>
        <w:shd w:val="clear" w:color="auto" w:fill="FFFFFF"/>
        <w:spacing w:after="0" w:line="240" w:lineRule="auto"/>
        <w:jc w:val="both"/>
        <w:rPr>
          <w:rFonts w:ascii="Arial" w:eastAsia="Times New Roman" w:hAnsi="Arial" w:cs="Arial"/>
          <w:b/>
          <w:color w:val="0070C0"/>
          <w:lang w:eastAsia="ro-RO"/>
        </w:rPr>
      </w:pPr>
      <w:r w:rsidRPr="00156AC0">
        <w:rPr>
          <w:rFonts w:ascii="Arial" w:hAnsi="Arial" w:cs="Arial"/>
          <w:color w:val="000000" w:themeColor="text1"/>
          <w:szCs w:val="24"/>
          <w:lang w:val="ro-RO"/>
        </w:rPr>
        <w:t>Pe cele trei amplasamente constructorul va executa lucrari de organizare provizorii, numai cele strict necesare santierului, impuse de executia lucrarilor de baza, cat si de necesitatile santierului.</w:t>
      </w:r>
    </w:p>
    <w:p w:rsidR="00331B78" w:rsidRDefault="006F4567" w:rsidP="006F4567">
      <w:pPr>
        <w:shd w:val="clear" w:color="auto" w:fill="FFFFFF"/>
        <w:spacing w:after="0" w:line="240" w:lineRule="auto"/>
        <w:jc w:val="both"/>
        <w:rPr>
          <w:rFonts w:ascii="Arial" w:eastAsia="Times New Roman" w:hAnsi="Arial" w:cs="Arial"/>
          <w:lang w:eastAsia="ro-RO"/>
        </w:rPr>
      </w:pPr>
      <w:r>
        <w:rPr>
          <w:rFonts w:ascii="Arial" w:eastAsia="Times New Roman" w:hAnsi="Arial" w:cs="Arial"/>
          <w:lang w:eastAsia="ro-RO"/>
        </w:rPr>
        <w:t>Se prevede Organizare de S</w:t>
      </w:r>
      <w:r w:rsidRPr="006F4567">
        <w:rPr>
          <w:rFonts w:ascii="Arial" w:eastAsia="Times New Roman" w:hAnsi="Arial" w:cs="Arial"/>
          <w:lang w:eastAsia="ro-RO"/>
        </w:rPr>
        <w:t xml:space="preserve">antier provizorie </w:t>
      </w:r>
      <w:r w:rsidR="00262FB2">
        <w:rPr>
          <w:rFonts w:ascii="Arial" w:eastAsia="Times New Roman" w:hAnsi="Arial" w:cs="Arial"/>
          <w:lang w:eastAsia="ro-RO"/>
        </w:rPr>
        <w:t>pe fiecare amplasament in parte care se vor evidentia si in plansele atasate la documentatie.</w:t>
      </w:r>
      <w:r w:rsidR="00331B78">
        <w:rPr>
          <w:rFonts w:ascii="Arial" w:eastAsia="Times New Roman" w:hAnsi="Arial" w:cs="Arial"/>
          <w:lang w:eastAsia="ro-RO"/>
        </w:rPr>
        <w:t xml:space="preserve"> </w:t>
      </w:r>
      <w:r w:rsidR="00331B78" w:rsidRPr="00262FB2">
        <w:rPr>
          <w:rFonts w:ascii="Arial" w:hAnsi="Arial" w:cs="Arial"/>
          <w:color w:val="000000" w:themeColor="text1"/>
          <w:lang w:val="ro-RO"/>
        </w:rPr>
        <w:t>Aceasta  faza  apartine antreprenorului general.</w:t>
      </w:r>
    </w:p>
    <w:p w:rsidR="00262FB2" w:rsidRDefault="00262FB2" w:rsidP="006F4567">
      <w:pPr>
        <w:shd w:val="clear" w:color="auto" w:fill="FFFFFF"/>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 xml:space="preserve">Pe terenurile propuse pentru lucrari de regenerare urbana, se va </w:t>
      </w:r>
      <w:r w:rsidR="00156AC0">
        <w:rPr>
          <w:rFonts w:ascii="Arial" w:hAnsi="Arial" w:cs="Arial"/>
          <w:color w:val="000000" w:themeColor="text1"/>
          <w:lang w:val="ro-RO"/>
        </w:rPr>
        <w:t xml:space="preserve">crea Organizarea de Santier </w:t>
      </w:r>
      <w:r w:rsidRPr="006F4567">
        <w:rPr>
          <w:rFonts w:ascii="Arial" w:hAnsi="Arial" w:cs="Arial"/>
          <w:color w:val="000000" w:themeColor="text1"/>
          <w:lang w:val="ro-RO"/>
        </w:rPr>
        <w:t xml:space="preserve"> prin amplasarea unor constructii provizorii :</w:t>
      </w:r>
    </w:p>
    <w:p w:rsidR="00262FB2" w:rsidRPr="006F4567" w:rsidRDefault="00262FB2" w:rsidP="006F4567">
      <w:pPr>
        <w:shd w:val="clear" w:color="auto" w:fill="FFFFFF"/>
        <w:spacing w:after="0" w:line="240" w:lineRule="auto"/>
        <w:jc w:val="both"/>
        <w:rPr>
          <w:rFonts w:ascii="Arial" w:eastAsia="Times New Roman" w:hAnsi="Arial" w:cs="Arial"/>
          <w:lang w:eastAsia="ro-RO"/>
        </w:rPr>
      </w:pPr>
    </w:p>
    <w:p w:rsidR="006F4567" w:rsidRPr="006F4567" w:rsidRDefault="006F4567" w:rsidP="00262FB2">
      <w:pPr>
        <w:spacing w:after="0"/>
        <w:rPr>
          <w:rFonts w:ascii="Arial" w:hAnsi="Arial" w:cs="Arial"/>
          <w:b/>
          <w:bCs/>
        </w:rPr>
      </w:pPr>
      <w:r w:rsidRPr="002C523A">
        <w:rPr>
          <w:rFonts w:ascii="Arial" w:hAnsi="Arial" w:cs="Arial"/>
          <w:b/>
          <w:bCs/>
        </w:rPr>
        <w:t>Amplasament Agrement</w:t>
      </w:r>
    </w:p>
    <w:p w:rsidR="006F4567" w:rsidRPr="006F4567" w:rsidRDefault="006F4567" w:rsidP="00262FB2">
      <w:pPr>
        <w:spacing w:after="0" w:line="240" w:lineRule="auto"/>
        <w:ind w:firstLine="720"/>
        <w:jc w:val="both"/>
        <w:rPr>
          <w:rFonts w:ascii="Arial" w:hAnsi="Arial" w:cs="Arial"/>
          <w:b/>
          <w:color w:val="000000" w:themeColor="text1"/>
          <w:lang w:val="ro-RO"/>
        </w:rPr>
      </w:pPr>
      <w:r w:rsidRPr="006F4567">
        <w:rPr>
          <w:rFonts w:ascii="Arial" w:hAnsi="Arial" w:cs="Arial"/>
          <w:b/>
          <w:color w:val="000000" w:themeColor="text1"/>
          <w:lang w:val="ro-RO"/>
        </w:rPr>
        <w:t>Constructii provizorii necesare :</w:t>
      </w:r>
    </w:p>
    <w:p w:rsidR="006F4567" w:rsidRPr="006F4567" w:rsidRDefault="006F4567" w:rsidP="00331B78">
      <w:pPr>
        <w:widowControl w:val="0"/>
        <w:numPr>
          <w:ilvl w:val="0"/>
          <w:numId w:val="19"/>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container personal - 1 buc. - cu rol de adapostire muncitori;</w:t>
      </w:r>
    </w:p>
    <w:p w:rsidR="006F4567" w:rsidRPr="006F4567" w:rsidRDefault="006F4567" w:rsidP="00331B78">
      <w:pPr>
        <w:widowControl w:val="0"/>
        <w:numPr>
          <w:ilvl w:val="0"/>
          <w:numId w:val="19"/>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zona imprejmuita pentru depozitare materiale cu gard mobil;</w:t>
      </w:r>
    </w:p>
    <w:p w:rsidR="006F4567" w:rsidRPr="006F4567" w:rsidRDefault="006F4567" w:rsidP="00331B78">
      <w:pPr>
        <w:widowControl w:val="0"/>
        <w:numPr>
          <w:ilvl w:val="0"/>
          <w:numId w:val="19"/>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toaleta ecologica (grup sanitar) – 1 buc;</w:t>
      </w:r>
    </w:p>
    <w:p w:rsidR="006F4567" w:rsidRPr="00331B78" w:rsidRDefault="006F4567" w:rsidP="00331B78">
      <w:pPr>
        <w:pStyle w:val="ListParagraph"/>
        <w:numPr>
          <w:ilvl w:val="0"/>
          <w:numId w:val="19"/>
        </w:numPr>
        <w:spacing w:after="0"/>
        <w:rPr>
          <w:rFonts w:ascii="Arial" w:hAnsi="Arial" w:cs="Arial"/>
          <w:color w:val="000000" w:themeColor="text1"/>
          <w:lang w:val="ro-RO"/>
        </w:rPr>
      </w:pPr>
      <w:r w:rsidRPr="00331B78">
        <w:rPr>
          <w:rFonts w:ascii="Arial" w:hAnsi="Arial" w:cs="Arial"/>
          <w:color w:val="000000" w:themeColor="text1"/>
          <w:lang w:val="ro-RO"/>
        </w:rPr>
        <w:t>dulap PSI complet echipat.</w:t>
      </w:r>
    </w:p>
    <w:p w:rsidR="006F4567" w:rsidRPr="00331B78" w:rsidRDefault="006F4567" w:rsidP="00331B78">
      <w:pPr>
        <w:pStyle w:val="ListParagraph"/>
        <w:numPr>
          <w:ilvl w:val="0"/>
          <w:numId w:val="19"/>
        </w:numPr>
        <w:shd w:val="clear" w:color="auto" w:fill="FFFFFF"/>
        <w:tabs>
          <w:tab w:val="left" w:pos="1418"/>
        </w:tabs>
        <w:spacing w:after="0" w:line="240" w:lineRule="auto"/>
        <w:jc w:val="both"/>
        <w:rPr>
          <w:rFonts w:ascii="Arial" w:eastAsia="Times New Roman" w:hAnsi="Arial" w:cs="Arial"/>
          <w:lang w:eastAsia="ro-RO"/>
        </w:rPr>
      </w:pPr>
      <w:r w:rsidRPr="00331B78">
        <w:rPr>
          <w:rFonts w:ascii="Arial" w:eastAsia="Times New Roman" w:hAnsi="Arial" w:cs="Arial"/>
          <w:lang w:eastAsia="ro-RO"/>
        </w:rPr>
        <w:t>Dotarea cu recipiente pentru colectarea deseurilor menajere si tehnologice in care</w:t>
      </w:r>
    </w:p>
    <w:p w:rsidR="006F4567" w:rsidRPr="00331B78" w:rsidRDefault="006F4567" w:rsidP="00331B78">
      <w:pPr>
        <w:shd w:val="clear" w:color="auto" w:fill="FFFFFF"/>
        <w:spacing w:after="0" w:line="240" w:lineRule="auto"/>
        <w:jc w:val="both"/>
        <w:rPr>
          <w:rFonts w:ascii="Arial" w:eastAsia="Times New Roman" w:hAnsi="Arial" w:cs="Arial"/>
          <w:lang w:eastAsia="ro-RO"/>
        </w:rPr>
      </w:pPr>
      <w:proofErr w:type="gramStart"/>
      <w:r w:rsidRPr="00331B78">
        <w:rPr>
          <w:rFonts w:ascii="Arial" w:eastAsia="Times New Roman" w:hAnsi="Arial" w:cs="Arial"/>
          <w:lang w:eastAsia="ro-RO"/>
        </w:rPr>
        <w:t>se</w:t>
      </w:r>
      <w:proofErr w:type="gramEnd"/>
      <w:r w:rsidRPr="00331B78">
        <w:rPr>
          <w:rFonts w:ascii="Arial" w:eastAsia="Times New Roman" w:hAnsi="Arial" w:cs="Arial"/>
          <w:lang w:eastAsia="ro-RO"/>
        </w:rPr>
        <w:t xml:space="preserve"> vor colecta si depozita temporar si vor fi eliminate sau valorificate prin firme specializate si autorizate.</w:t>
      </w:r>
    </w:p>
    <w:p w:rsidR="006F4567" w:rsidRPr="00156AC0" w:rsidRDefault="006F4567" w:rsidP="00331B78">
      <w:pPr>
        <w:pStyle w:val="ListParagraph"/>
        <w:numPr>
          <w:ilvl w:val="0"/>
          <w:numId w:val="19"/>
        </w:numPr>
        <w:spacing w:line="240" w:lineRule="auto"/>
        <w:rPr>
          <w:rFonts w:ascii="Arial" w:hAnsi="Arial" w:cs="Arial"/>
          <w:color w:val="000000" w:themeColor="text1"/>
          <w:lang w:val="ro-RO"/>
        </w:rPr>
      </w:pPr>
      <w:proofErr w:type="gramStart"/>
      <w:r w:rsidRPr="006F4567">
        <w:rPr>
          <w:rFonts w:ascii="Arial" w:eastAsia="Times New Roman" w:hAnsi="Arial" w:cs="Arial"/>
          <w:lang w:eastAsia="ro-RO"/>
        </w:rPr>
        <w:t>semnalizarea</w:t>
      </w:r>
      <w:proofErr w:type="gramEnd"/>
      <w:r w:rsidRPr="006F4567">
        <w:rPr>
          <w:rFonts w:ascii="Arial" w:eastAsia="Times New Roman" w:hAnsi="Arial" w:cs="Arial"/>
          <w:lang w:eastAsia="ro-RO"/>
        </w:rPr>
        <w:t xml:space="preserve"> si iluminarea organizarii de santier.</w:t>
      </w:r>
    </w:p>
    <w:p w:rsidR="00156AC0" w:rsidRPr="00156AC0" w:rsidRDefault="00156AC0" w:rsidP="00156AC0">
      <w:pPr>
        <w:spacing w:after="0" w:line="240" w:lineRule="auto"/>
        <w:rPr>
          <w:rFonts w:ascii="Arial" w:hAnsi="Arial" w:cs="Arial"/>
          <w:color w:val="000000" w:themeColor="text1"/>
          <w:lang w:val="ro-RO"/>
        </w:rPr>
      </w:pPr>
      <w:r w:rsidRPr="00156AC0">
        <w:rPr>
          <w:rFonts w:ascii="Arial" w:hAnsi="Arial" w:cs="Arial"/>
          <w:color w:val="000000" w:themeColor="text1"/>
          <w:szCs w:val="24"/>
          <w:lang w:val="ro-RO"/>
        </w:rPr>
        <w:t>Amplasarea  lucrarilor de organizare a santierului se face pe terenurile puse la dispozitia constructorului in limitele de proprietate a autoritatii contractante.</w:t>
      </w:r>
    </w:p>
    <w:p w:rsidR="006F4567" w:rsidRPr="006F4567" w:rsidRDefault="006F4567" w:rsidP="00156AC0">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 amplasamentele studiate, constructorul va executa lucrari de organizare provizorii, numai cele strict necesare santierului, impuse de executia lucrarilor de baza, cat si de necesitatile santierului.</w:t>
      </w:r>
    </w:p>
    <w:p w:rsidR="006F4567" w:rsidRP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Pentru lucrarile provizorii, respectiv organizarea de santier se vor estima tipuri de lucrari, avand in vedere ca prin natura interventiilor propuse nu sunt necesare lucrari de eliberare de amplasament.</w:t>
      </w:r>
    </w:p>
    <w:p w:rsidR="002B632D"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 xml:space="preserve">Materialele de constructie cum ar fi, nisipul, lemnul, armaturile metalice, tigla etc, se vor depozita si in incinta proprietatii, in aer liber. </w:t>
      </w:r>
    </w:p>
    <w:p w:rsid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Zona unde vor fi depozitate aceste materiale, va fi imprejmuita cu module gard pentru organizare de santier (plasa sudata, stalpi si bloc de beton mobil).</w:t>
      </w:r>
    </w:p>
    <w:p w:rsidR="00262FB2" w:rsidRPr="00331B78" w:rsidRDefault="006F4567" w:rsidP="00331B78">
      <w:pPr>
        <w:spacing w:after="0" w:line="240" w:lineRule="auto"/>
        <w:ind w:firstLine="720"/>
        <w:jc w:val="both"/>
        <w:rPr>
          <w:rFonts w:ascii="Arial" w:hAnsi="Arial" w:cs="Arial"/>
          <w:color w:val="000000" w:themeColor="text1"/>
          <w:szCs w:val="24"/>
          <w:lang w:val="ro-RO"/>
        </w:rPr>
      </w:pPr>
      <w:r w:rsidRPr="006F4567">
        <w:rPr>
          <w:rFonts w:ascii="Arial" w:hAnsi="Arial" w:cs="Arial"/>
          <w:color w:val="000000" w:themeColor="text1"/>
          <w:szCs w:val="24"/>
          <w:lang w:val="ro-RO"/>
        </w:rPr>
        <w:t>Se vor lua masuri preventive cu scopul de a evita producerea accidentelor de lucru sau a incendiilor.</w:t>
      </w:r>
      <w:r w:rsidR="00262FB2">
        <w:rPr>
          <w:rFonts w:ascii="Arial" w:hAnsi="Arial" w:cs="Arial"/>
          <w:color w:val="000000" w:themeColor="text1"/>
          <w:szCs w:val="24"/>
          <w:lang w:val="ro-RO"/>
        </w:rPr>
        <w:t>.</w:t>
      </w:r>
    </w:p>
    <w:p w:rsidR="00262FB2" w:rsidRDefault="00262FB2" w:rsidP="00262FB2">
      <w:pPr>
        <w:spacing w:after="0" w:line="240" w:lineRule="auto"/>
        <w:jc w:val="both"/>
        <w:rPr>
          <w:rFonts w:ascii="Arial" w:hAnsi="Arial" w:cs="Arial"/>
          <w:color w:val="000000" w:themeColor="text1"/>
          <w:lang w:val="ro-RO"/>
        </w:rPr>
      </w:pPr>
      <w:r w:rsidRPr="00262FB2">
        <w:rPr>
          <w:rFonts w:ascii="Arial" w:hAnsi="Arial" w:cs="Arial"/>
          <w:color w:val="000000" w:themeColor="text1"/>
          <w:lang w:val="ro-RO"/>
        </w:rPr>
        <w:t>Lucrarea va fi deservita de organizarea centralizata a constructorului, astfel ca toate materialele se vor aduce pe santier numai pe masura ce sunt necesare, iar betoanele si mortarele se aduc gata preparate, urmand a fi puse direct in opera.</w:t>
      </w:r>
    </w:p>
    <w:p w:rsidR="00156AC0" w:rsidRPr="006F4567" w:rsidRDefault="00156AC0" w:rsidP="00262FB2">
      <w:pPr>
        <w:spacing w:after="0" w:line="240" w:lineRule="auto"/>
        <w:jc w:val="both"/>
        <w:rPr>
          <w:rFonts w:ascii="Arial" w:hAnsi="Arial" w:cs="Arial"/>
          <w:color w:val="000000" w:themeColor="text1"/>
          <w:lang w:val="ro-RO"/>
        </w:rPr>
      </w:pPr>
    </w:p>
    <w:p w:rsidR="006F4567" w:rsidRPr="006F4567" w:rsidRDefault="006F4567" w:rsidP="006F4567">
      <w:pPr>
        <w:spacing w:after="0" w:line="240" w:lineRule="auto"/>
        <w:jc w:val="both"/>
        <w:rPr>
          <w:rFonts w:ascii="Arial" w:hAnsi="Arial" w:cs="Arial"/>
          <w:color w:val="000000" w:themeColor="text1"/>
          <w:lang w:val="ro-RO"/>
        </w:rPr>
      </w:pPr>
    </w:p>
    <w:p w:rsidR="006F4567" w:rsidRPr="006F4567" w:rsidRDefault="006F4567" w:rsidP="006F4567">
      <w:pPr>
        <w:spacing w:after="0"/>
        <w:rPr>
          <w:rFonts w:ascii="Arial" w:hAnsi="Arial" w:cs="Arial"/>
          <w:b/>
          <w:bCs/>
        </w:rPr>
      </w:pPr>
      <w:r w:rsidRPr="006F4567">
        <w:rPr>
          <w:rFonts w:ascii="Arial" w:hAnsi="Arial" w:cs="Arial"/>
          <w:b/>
          <w:bCs/>
        </w:rPr>
        <w:t>Amplasament Castanilor, Faleza-Braita.</w:t>
      </w:r>
    </w:p>
    <w:p w:rsidR="006F4567" w:rsidRPr="006F4567" w:rsidRDefault="006F4567" w:rsidP="006F4567">
      <w:pPr>
        <w:spacing w:after="0" w:line="240" w:lineRule="auto"/>
        <w:ind w:firstLine="720"/>
        <w:jc w:val="both"/>
        <w:rPr>
          <w:rFonts w:ascii="Arial" w:hAnsi="Arial" w:cs="Arial"/>
          <w:b/>
          <w:color w:val="000000" w:themeColor="text1"/>
          <w:lang w:val="ro-RO"/>
        </w:rPr>
      </w:pPr>
      <w:r w:rsidRPr="006F4567">
        <w:rPr>
          <w:rFonts w:ascii="Arial" w:hAnsi="Arial" w:cs="Arial"/>
          <w:b/>
          <w:color w:val="000000" w:themeColor="text1"/>
          <w:lang w:val="ro-RO"/>
        </w:rPr>
        <w:t>Constructii provizorii necesare :</w:t>
      </w:r>
    </w:p>
    <w:p w:rsidR="006F4567" w:rsidRPr="006F4567" w:rsidRDefault="006F4567" w:rsidP="00331B78">
      <w:pPr>
        <w:widowControl w:val="0"/>
        <w:numPr>
          <w:ilvl w:val="0"/>
          <w:numId w:val="20"/>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container personal - 1 buc. - cu rol de adapostire muncitori;</w:t>
      </w:r>
    </w:p>
    <w:p w:rsidR="006F4567" w:rsidRPr="006F4567" w:rsidRDefault="006F4567" w:rsidP="00331B78">
      <w:pPr>
        <w:widowControl w:val="0"/>
        <w:numPr>
          <w:ilvl w:val="0"/>
          <w:numId w:val="20"/>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zona imprejmuita pentru depozitare materiale cu gard mobil;</w:t>
      </w:r>
    </w:p>
    <w:p w:rsidR="006F4567" w:rsidRPr="006F4567" w:rsidRDefault="006F4567" w:rsidP="00331B78">
      <w:pPr>
        <w:widowControl w:val="0"/>
        <w:numPr>
          <w:ilvl w:val="0"/>
          <w:numId w:val="20"/>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toaleta ecologica (grup sanitar) – 1 buc;</w:t>
      </w:r>
    </w:p>
    <w:p w:rsidR="006F4567" w:rsidRPr="00331B78" w:rsidRDefault="006F4567" w:rsidP="00331B78">
      <w:pPr>
        <w:pStyle w:val="ListParagraph"/>
        <w:numPr>
          <w:ilvl w:val="0"/>
          <w:numId w:val="20"/>
        </w:numPr>
        <w:spacing w:after="0"/>
        <w:rPr>
          <w:rFonts w:ascii="Arial" w:hAnsi="Arial" w:cs="Arial"/>
          <w:color w:val="000000" w:themeColor="text1"/>
          <w:lang w:val="ro-RO"/>
        </w:rPr>
      </w:pPr>
      <w:r w:rsidRPr="00331B78">
        <w:rPr>
          <w:rFonts w:ascii="Arial" w:hAnsi="Arial" w:cs="Arial"/>
          <w:color w:val="000000" w:themeColor="text1"/>
          <w:lang w:val="ro-RO"/>
        </w:rPr>
        <w:t>dulap PSI complet echipat.</w:t>
      </w:r>
    </w:p>
    <w:p w:rsidR="006F4567" w:rsidRPr="006F4567" w:rsidRDefault="006F4567" w:rsidP="00331B78">
      <w:pPr>
        <w:pStyle w:val="ListParagraph"/>
        <w:numPr>
          <w:ilvl w:val="0"/>
          <w:numId w:val="20"/>
        </w:numPr>
        <w:shd w:val="clear" w:color="auto" w:fill="FFFFFF"/>
        <w:spacing w:after="0" w:line="240" w:lineRule="auto"/>
        <w:jc w:val="both"/>
        <w:rPr>
          <w:rFonts w:ascii="Arial" w:eastAsia="Times New Roman" w:hAnsi="Arial" w:cs="Arial"/>
          <w:lang w:eastAsia="ro-RO"/>
        </w:rPr>
      </w:pPr>
      <w:r w:rsidRPr="006F4567">
        <w:rPr>
          <w:rFonts w:ascii="Arial" w:eastAsia="Times New Roman" w:hAnsi="Arial" w:cs="Arial"/>
          <w:lang w:eastAsia="ro-RO"/>
        </w:rPr>
        <w:t>Dotarea cu recipiente pentru colectarea deseurilor menajere si tehnologice in care</w:t>
      </w:r>
    </w:p>
    <w:p w:rsidR="006F4567" w:rsidRPr="00331B78" w:rsidRDefault="006F4567" w:rsidP="00331B78">
      <w:pPr>
        <w:shd w:val="clear" w:color="auto" w:fill="FFFFFF"/>
        <w:spacing w:after="0" w:line="240" w:lineRule="auto"/>
        <w:jc w:val="both"/>
        <w:rPr>
          <w:rFonts w:ascii="Arial" w:eastAsia="Times New Roman" w:hAnsi="Arial" w:cs="Arial"/>
          <w:lang w:eastAsia="ro-RO"/>
        </w:rPr>
      </w:pPr>
      <w:proofErr w:type="gramStart"/>
      <w:r w:rsidRPr="00331B78">
        <w:rPr>
          <w:rFonts w:ascii="Arial" w:eastAsia="Times New Roman" w:hAnsi="Arial" w:cs="Arial"/>
          <w:lang w:eastAsia="ro-RO"/>
        </w:rPr>
        <w:t>se</w:t>
      </w:r>
      <w:proofErr w:type="gramEnd"/>
      <w:r w:rsidRPr="00331B78">
        <w:rPr>
          <w:rFonts w:ascii="Arial" w:eastAsia="Times New Roman" w:hAnsi="Arial" w:cs="Arial"/>
          <w:lang w:eastAsia="ro-RO"/>
        </w:rPr>
        <w:t xml:space="preserve"> vor colecta si depozita temporar si vor fi eliminate sau valorificate prin firme specializate si autorizate.</w:t>
      </w:r>
    </w:p>
    <w:p w:rsidR="006F4567" w:rsidRPr="006F4567" w:rsidRDefault="006F4567" w:rsidP="00331B78">
      <w:pPr>
        <w:pStyle w:val="ListParagraph"/>
        <w:numPr>
          <w:ilvl w:val="0"/>
          <w:numId w:val="20"/>
        </w:numPr>
      </w:pPr>
      <w:proofErr w:type="gramStart"/>
      <w:r w:rsidRPr="006F4567">
        <w:rPr>
          <w:rFonts w:ascii="Arial" w:eastAsia="Times New Roman" w:hAnsi="Arial" w:cs="Arial"/>
          <w:lang w:eastAsia="ro-RO"/>
        </w:rPr>
        <w:t>semnalizarea</w:t>
      </w:r>
      <w:proofErr w:type="gramEnd"/>
      <w:r w:rsidRPr="006F4567">
        <w:rPr>
          <w:rFonts w:ascii="Arial" w:eastAsia="Times New Roman" w:hAnsi="Arial" w:cs="Arial"/>
          <w:lang w:eastAsia="ro-RO"/>
        </w:rPr>
        <w:t xml:space="preserve"> si iluminarea organizarii de santier.</w:t>
      </w:r>
    </w:p>
    <w:p w:rsidR="00156AC0" w:rsidRDefault="00156AC0" w:rsidP="006F4567">
      <w:pPr>
        <w:spacing w:after="0" w:line="240" w:lineRule="auto"/>
        <w:ind w:firstLine="720"/>
        <w:jc w:val="both"/>
        <w:rPr>
          <w:rFonts w:ascii="Arial" w:hAnsi="Arial" w:cs="Arial"/>
          <w:color w:val="000000" w:themeColor="text1"/>
          <w:lang w:val="ro-RO"/>
        </w:rPr>
      </w:pPr>
      <w:r>
        <w:rPr>
          <w:rFonts w:ascii="Arial" w:hAnsi="Arial" w:cs="Arial"/>
          <w:color w:val="000000" w:themeColor="text1"/>
          <w:szCs w:val="24"/>
          <w:lang w:val="ro-RO"/>
        </w:rPr>
        <w:t xml:space="preserve">Amplasarea </w:t>
      </w:r>
      <w:r w:rsidRPr="00156AC0">
        <w:rPr>
          <w:rFonts w:ascii="Arial" w:hAnsi="Arial" w:cs="Arial"/>
          <w:color w:val="000000" w:themeColor="text1"/>
          <w:szCs w:val="24"/>
          <w:lang w:val="ro-RO"/>
        </w:rPr>
        <w:t>lucrarilor de organizare a santierului se face pe terenurile puse la dispozitia constructorului in limitele de proprietate a autoritatii contractante.</w:t>
      </w:r>
    </w:p>
    <w:p w:rsidR="006F4567" w:rsidRP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 amplasamentele studiate, constructorul va executa lucrari de organizare provizorii, numai cele strict necesare santierului, impuse de executia lucrarilor de baza, cat si de necesitatile santierului.</w:t>
      </w:r>
    </w:p>
    <w:p w:rsidR="006F4567" w:rsidRP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Pentru lucrarile provizorii, respectiv organizarea de santier se vor estima tipuri de lucrari, avand in vedere ca prin natura interventiilor propuse nu sunt necesare lucrari de eliberare de amplasament.</w:t>
      </w:r>
    </w:p>
    <w:p w:rsidR="002B632D" w:rsidRDefault="006F4567" w:rsidP="006F4567">
      <w:pPr>
        <w:spacing w:after="0" w:line="240" w:lineRule="auto"/>
        <w:rPr>
          <w:rFonts w:ascii="Arial" w:hAnsi="Arial" w:cs="Arial"/>
          <w:color w:val="000000" w:themeColor="text1"/>
          <w:lang w:val="ro-RO"/>
        </w:rPr>
      </w:pPr>
      <w:r w:rsidRPr="006F4567">
        <w:rPr>
          <w:rFonts w:ascii="Arial" w:hAnsi="Arial" w:cs="Arial"/>
          <w:color w:val="000000" w:themeColor="text1"/>
          <w:lang w:val="ro-RO"/>
        </w:rPr>
        <w:t xml:space="preserve">Materialele de constructie cum ar fi, nisipul, lemnul, armaturile metalice, tigla etc, se vor depozita si in incinta proprietatii, in aer liber. </w:t>
      </w:r>
    </w:p>
    <w:p w:rsidR="006F4567" w:rsidRDefault="006F4567" w:rsidP="006F4567">
      <w:pPr>
        <w:spacing w:after="0" w:line="240" w:lineRule="auto"/>
        <w:rPr>
          <w:rFonts w:ascii="Arial" w:hAnsi="Arial" w:cs="Arial"/>
          <w:color w:val="000000" w:themeColor="text1"/>
          <w:lang w:val="ro-RO"/>
        </w:rPr>
      </w:pPr>
      <w:r w:rsidRPr="006F4567">
        <w:rPr>
          <w:rFonts w:ascii="Arial" w:hAnsi="Arial" w:cs="Arial"/>
          <w:color w:val="000000" w:themeColor="text1"/>
          <w:lang w:val="ro-RO"/>
        </w:rPr>
        <w:t>Zona unde vor fi depozitate aceste materiale, va fi imprejmuita cu module gard pentru organizare de santier (plasa sudata, stalpi si bloc de beton mobil).</w:t>
      </w:r>
    </w:p>
    <w:p w:rsidR="006F4567" w:rsidRDefault="006F4567" w:rsidP="006F4567">
      <w:pPr>
        <w:spacing w:after="0" w:line="240" w:lineRule="auto"/>
        <w:rPr>
          <w:rFonts w:ascii="Arial" w:hAnsi="Arial" w:cs="Arial"/>
          <w:color w:val="000000" w:themeColor="text1"/>
          <w:szCs w:val="24"/>
          <w:lang w:val="ro-RO"/>
        </w:rPr>
      </w:pPr>
      <w:r w:rsidRPr="006F4567">
        <w:rPr>
          <w:rFonts w:ascii="Arial" w:hAnsi="Arial" w:cs="Arial"/>
          <w:color w:val="000000" w:themeColor="text1"/>
          <w:szCs w:val="24"/>
          <w:lang w:val="ro-RO"/>
        </w:rPr>
        <w:t>Se vor lua masuri preventive cu scopul de a evita producerea accidentelor de lucru sau a incendiilor.</w:t>
      </w:r>
    </w:p>
    <w:p w:rsidR="00331B78" w:rsidRDefault="00331B78" w:rsidP="006F4567">
      <w:pPr>
        <w:spacing w:after="0" w:line="240" w:lineRule="auto"/>
        <w:rPr>
          <w:rFonts w:ascii="Arial" w:hAnsi="Arial" w:cs="Arial"/>
          <w:color w:val="000000" w:themeColor="text1"/>
          <w:szCs w:val="24"/>
          <w:lang w:val="ro-RO"/>
        </w:rPr>
      </w:pPr>
      <w:r w:rsidRPr="00262FB2">
        <w:rPr>
          <w:rFonts w:ascii="Arial" w:hAnsi="Arial" w:cs="Arial"/>
          <w:color w:val="000000" w:themeColor="text1"/>
          <w:lang w:val="ro-RO"/>
        </w:rPr>
        <w:t>Lucrarea va fi deservita de organizarea centralizata a constructorului, astfel ca toate materialele se vor aduce pe santier numai pe masura ce sunt necesare, iar betoanele si mortarele se aduc gata preparate, urmand a fi puse direct in opera.</w:t>
      </w:r>
    </w:p>
    <w:p w:rsidR="006F4567" w:rsidRPr="006F4567" w:rsidRDefault="006F4567" w:rsidP="006F4567">
      <w:pPr>
        <w:spacing w:after="0" w:line="240" w:lineRule="auto"/>
      </w:pPr>
    </w:p>
    <w:p w:rsidR="006F4567" w:rsidRPr="006F4567" w:rsidRDefault="006F4567" w:rsidP="006F4567">
      <w:pPr>
        <w:spacing w:after="0"/>
        <w:rPr>
          <w:rFonts w:ascii="Arial" w:hAnsi="Arial" w:cs="Arial"/>
          <w:b/>
          <w:bCs/>
        </w:rPr>
      </w:pPr>
      <w:r w:rsidRPr="006F4567">
        <w:rPr>
          <w:rFonts w:ascii="Arial" w:hAnsi="Arial" w:cs="Arial"/>
          <w:b/>
          <w:bCs/>
        </w:rPr>
        <w:t>Amplasament Monument 29</w:t>
      </w:r>
    </w:p>
    <w:p w:rsidR="006F4567" w:rsidRPr="006F4567" w:rsidRDefault="006F4567" w:rsidP="006F4567">
      <w:pPr>
        <w:spacing w:after="0" w:line="240" w:lineRule="auto"/>
        <w:ind w:firstLine="720"/>
        <w:jc w:val="both"/>
        <w:rPr>
          <w:rFonts w:ascii="Arial" w:hAnsi="Arial" w:cs="Arial"/>
          <w:b/>
          <w:color w:val="000000" w:themeColor="text1"/>
          <w:lang w:val="ro-RO"/>
        </w:rPr>
      </w:pPr>
      <w:r w:rsidRPr="006F4567">
        <w:rPr>
          <w:rFonts w:ascii="Arial" w:hAnsi="Arial" w:cs="Arial"/>
          <w:b/>
          <w:color w:val="000000" w:themeColor="text1"/>
          <w:lang w:val="ro-RO"/>
        </w:rPr>
        <w:t>Constructii provizorii necesare :</w:t>
      </w:r>
    </w:p>
    <w:p w:rsidR="006F4567" w:rsidRPr="006F4567" w:rsidRDefault="006F4567" w:rsidP="00331B78">
      <w:pPr>
        <w:widowControl w:val="0"/>
        <w:numPr>
          <w:ilvl w:val="0"/>
          <w:numId w:val="21"/>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container personal - 1 buc. - cu rol de adapostire muncitori;</w:t>
      </w:r>
    </w:p>
    <w:p w:rsidR="006F4567" w:rsidRPr="006F4567" w:rsidRDefault="006F4567" w:rsidP="00331B78">
      <w:pPr>
        <w:widowControl w:val="0"/>
        <w:numPr>
          <w:ilvl w:val="0"/>
          <w:numId w:val="21"/>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zona imprejmuita pentru depozitare materiale cu gard mobil;</w:t>
      </w:r>
    </w:p>
    <w:p w:rsidR="006F4567" w:rsidRPr="006F4567" w:rsidRDefault="006F4567" w:rsidP="00331B78">
      <w:pPr>
        <w:widowControl w:val="0"/>
        <w:numPr>
          <w:ilvl w:val="0"/>
          <w:numId w:val="21"/>
        </w:numPr>
        <w:autoSpaceDE w:val="0"/>
        <w:autoSpaceDN w:val="0"/>
        <w:adjustRightInd w:val="0"/>
        <w:spacing w:after="0" w:line="240" w:lineRule="auto"/>
        <w:jc w:val="both"/>
        <w:rPr>
          <w:rFonts w:ascii="Arial" w:hAnsi="Arial" w:cs="Arial"/>
          <w:color w:val="000000" w:themeColor="text1"/>
          <w:lang w:val="ro-RO"/>
        </w:rPr>
      </w:pPr>
      <w:r w:rsidRPr="006F4567">
        <w:rPr>
          <w:rFonts w:ascii="Arial" w:hAnsi="Arial" w:cs="Arial"/>
          <w:color w:val="000000" w:themeColor="text1"/>
          <w:lang w:val="ro-RO"/>
        </w:rPr>
        <w:t>toaleta ecologica (grup sanitar) – 1 buc;</w:t>
      </w:r>
    </w:p>
    <w:p w:rsidR="006F4567" w:rsidRPr="00331B78" w:rsidRDefault="006F4567" w:rsidP="00331B78">
      <w:pPr>
        <w:pStyle w:val="ListParagraph"/>
        <w:numPr>
          <w:ilvl w:val="0"/>
          <w:numId w:val="21"/>
        </w:numPr>
        <w:spacing w:after="0"/>
        <w:rPr>
          <w:rFonts w:ascii="Arial" w:hAnsi="Arial" w:cs="Arial"/>
          <w:color w:val="000000" w:themeColor="text1"/>
          <w:lang w:val="ro-RO"/>
        </w:rPr>
      </w:pPr>
      <w:r w:rsidRPr="00331B78">
        <w:rPr>
          <w:rFonts w:ascii="Arial" w:hAnsi="Arial" w:cs="Arial"/>
          <w:color w:val="000000" w:themeColor="text1"/>
          <w:lang w:val="ro-RO"/>
        </w:rPr>
        <w:t>dulap PSI complet echipat.</w:t>
      </w:r>
    </w:p>
    <w:p w:rsidR="006F4567" w:rsidRPr="006F4567" w:rsidRDefault="006F4567" w:rsidP="00331B78">
      <w:pPr>
        <w:pStyle w:val="ListParagraph"/>
        <w:numPr>
          <w:ilvl w:val="0"/>
          <w:numId w:val="21"/>
        </w:numPr>
        <w:shd w:val="clear" w:color="auto" w:fill="FFFFFF"/>
        <w:spacing w:after="0" w:line="240" w:lineRule="auto"/>
        <w:jc w:val="both"/>
        <w:rPr>
          <w:rFonts w:ascii="Arial" w:eastAsia="Times New Roman" w:hAnsi="Arial" w:cs="Arial"/>
          <w:lang w:eastAsia="ro-RO"/>
        </w:rPr>
      </w:pPr>
      <w:r w:rsidRPr="006F4567">
        <w:rPr>
          <w:rFonts w:ascii="Arial" w:eastAsia="Times New Roman" w:hAnsi="Arial" w:cs="Arial"/>
          <w:lang w:eastAsia="ro-RO"/>
        </w:rPr>
        <w:t>Dotarea cu recipiente pentru colectarea deseurilor menajere si tehnologice in care</w:t>
      </w:r>
    </w:p>
    <w:p w:rsidR="006F4567" w:rsidRPr="00331B78" w:rsidRDefault="006F4567" w:rsidP="00331B78">
      <w:pPr>
        <w:shd w:val="clear" w:color="auto" w:fill="FFFFFF"/>
        <w:spacing w:after="0" w:line="240" w:lineRule="auto"/>
        <w:jc w:val="both"/>
        <w:rPr>
          <w:rFonts w:ascii="Arial" w:eastAsia="Times New Roman" w:hAnsi="Arial" w:cs="Arial"/>
          <w:lang w:eastAsia="ro-RO"/>
        </w:rPr>
      </w:pPr>
      <w:proofErr w:type="gramStart"/>
      <w:r w:rsidRPr="00331B78">
        <w:rPr>
          <w:rFonts w:ascii="Arial" w:eastAsia="Times New Roman" w:hAnsi="Arial" w:cs="Arial"/>
          <w:lang w:eastAsia="ro-RO"/>
        </w:rPr>
        <w:t>se</w:t>
      </w:r>
      <w:proofErr w:type="gramEnd"/>
      <w:r w:rsidRPr="00331B78">
        <w:rPr>
          <w:rFonts w:ascii="Arial" w:eastAsia="Times New Roman" w:hAnsi="Arial" w:cs="Arial"/>
          <w:lang w:eastAsia="ro-RO"/>
        </w:rPr>
        <w:t xml:space="preserve"> vor colecta si depozita temporar si vor fi eliminate sau valorificate prin firme specializate si autorizate.</w:t>
      </w:r>
    </w:p>
    <w:p w:rsidR="006F4567" w:rsidRPr="00156AC0" w:rsidRDefault="006F4567" w:rsidP="00331B78">
      <w:pPr>
        <w:pStyle w:val="ListParagraph"/>
        <w:numPr>
          <w:ilvl w:val="0"/>
          <w:numId w:val="21"/>
        </w:numPr>
        <w:spacing w:after="0"/>
        <w:rPr>
          <w:rFonts w:ascii="Arial" w:hAnsi="Arial" w:cs="Arial"/>
          <w:b/>
          <w:bCs/>
        </w:rPr>
      </w:pPr>
      <w:proofErr w:type="gramStart"/>
      <w:r w:rsidRPr="006F4567">
        <w:rPr>
          <w:rFonts w:ascii="Arial" w:eastAsia="Times New Roman" w:hAnsi="Arial" w:cs="Arial"/>
          <w:lang w:eastAsia="ro-RO"/>
        </w:rPr>
        <w:t>semnalizarea</w:t>
      </w:r>
      <w:proofErr w:type="gramEnd"/>
      <w:r w:rsidRPr="006F4567">
        <w:rPr>
          <w:rFonts w:ascii="Arial" w:eastAsia="Times New Roman" w:hAnsi="Arial" w:cs="Arial"/>
          <w:lang w:eastAsia="ro-RO"/>
        </w:rPr>
        <w:t xml:space="preserve"> si iluminarea organizarii de santier.</w:t>
      </w:r>
    </w:p>
    <w:p w:rsidR="00156AC0" w:rsidRPr="00156AC0" w:rsidRDefault="00156AC0" w:rsidP="00156AC0">
      <w:pPr>
        <w:pStyle w:val="ListParagraph"/>
        <w:spacing w:after="0"/>
        <w:ind w:left="1637"/>
        <w:rPr>
          <w:rFonts w:ascii="Arial" w:hAnsi="Arial" w:cs="Arial"/>
          <w:b/>
          <w:bCs/>
        </w:rPr>
      </w:pPr>
    </w:p>
    <w:p w:rsidR="00156AC0" w:rsidRPr="00156AC0" w:rsidRDefault="00156AC0" w:rsidP="00156AC0">
      <w:pPr>
        <w:spacing w:after="0"/>
        <w:rPr>
          <w:rFonts w:ascii="Arial" w:hAnsi="Arial" w:cs="Arial"/>
          <w:b/>
          <w:bCs/>
        </w:rPr>
      </w:pPr>
      <w:r w:rsidRPr="00156AC0">
        <w:rPr>
          <w:rFonts w:ascii="Arial" w:hAnsi="Arial" w:cs="Arial"/>
          <w:color w:val="000000" w:themeColor="text1"/>
          <w:szCs w:val="24"/>
          <w:lang w:val="ro-RO"/>
        </w:rPr>
        <w:t>Amplasarea  lucrarilor de organizare a santierului se face pe terenurile puse la dispozitia constructorului in limitele de proprietate a autoritatii contractante.</w:t>
      </w:r>
    </w:p>
    <w:p w:rsidR="006F4567" w:rsidRP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 amplasamentele studiate, constructorul va executa lucrari de organizare provizorii, numai cele strict necesare santierului, impuse de executia lucrarilor de baza, cat si de necesitatile santierului.</w:t>
      </w:r>
    </w:p>
    <w:p w:rsidR="006F4567" w:rsidRPr="006F4567" w:rsidRDefault="006F4567" w:rsidP="006F4567">
      <w:pPr>
        <w:spacing w:after="0" w:line="240" w:lineRule="auto"/>
        <w:ind w:firstLine="720"/>
        <w:jc w:val="both"/>
        <w:rPr>
          <w:rFonts w:ascii="Arial" w:hAnsi="Arial" w:cs="Arial"/>
          <w:color w:val="000000" w:themeColor="text1"/>
          <w:lang w:val="ro-RO"/>
        </w:rPr>
      </w:pPr>
      <w:r w:rsidRPr="006F4567">
        <w:rPr>
          <w:rFonts w:ascii="Arial" w:hAnsi="Arial" w:cs="Arial"/>
          <w:color w:val="000000" w:themeColor="text1"/>
          <w:lang w:val="ro-RO"/>
        </w:rPr>
        <w:t>Pentru lucrarile provizorii, respectiv organizarea de santier se vor estima tipuri de lucrari, avand in vedere ca prin natura interventiilor propuse nu sunt necesare lucrari de eliberare de amplasament.</w:t>
      </w:r>
    </w:p>
    <w:p w:rsidR="002B632D" w:rsidRDefault="006F4567" w:rsidP="006F4567">
      <w:pPr>
        <w:spacing w:after="0"/>
        <w:rPr>
          <w:rFonts w:ascii="Arial" w:hAnsi="Arial" w:cs="Arial"/>
          <w:color w:val="000000" w:themeColor="text1"/>
          <w:lang w:val="ro-RO"/>
        </w:rPr>
      </w:pPr>
      <w:r w:rsidRPr="006F4567">
        <w:rPr>
          <w:rFonts w:ascii="Arial" w:hAnsi="Arial" w:cs="Arial"/>
          <w:color w:val="000000" w:themeColor="text1"/>
          <w:lang w:val="ro-RO"/>
        </w:rPr>
        <w:t>Materialele de constructie cum ar fi, nisipul, lemnul, armaturile metalice, tigla etc, se vor depozita si in incinta proprietatii, in aer liber.</w:t>
      </w:r>
    </w:p>
    <w:p w:rsidR="006F4567" w:rsidRDefault="006F4567" w:rsidP="006F4567">
      <w:pPr>
        <w:spacing w:after="0"/>
        <w:rPr>
          <w:rFonts w:ascii="Arial" w:hAnsi="Arial" w:cs="Arial"/>
          <w:color w:val="000000" w:themeColor="text1"/>
          <w:lang w:val="ro-RO"/>
        </w:rPr>
      </w:pPr>
      <w:r w:rsidRPr="006F4567">
        <w:rPr>
          <w:rFonts w:ascii="Arial" w:hAnsi="Arial" w:cs="Arial"/>
          <w:color w:val="000000" w:themeColor="text1"/>
          <w:lang w:val="ro-RO"/>
        </w:rPr>
        <w:t>Zona unde vor fi depozitate aceste materiale, va fi imprejmuita cu module gard pentru organizare de santier (plasa sudata, stalpi si bloc de beton mobil).</w:t>
      </w:r>
    </w:p>
    <w:p w:rsidR="006F4567" w:rsidRDefault="006F4567" w:rsidP="006F4567">
      <w:pPr>
        <w:spacing w:after="0"/>
        <w:rPr>
          <w:rFonts w:ascii="Arial" w:hAnsi="Arial" w:cs="Arial"/>
          <w:color w:val="000000" w:themeColor="text1"/>
          <w:szCs w:val="24"/>
          <w:lang w:val="ro-RO"/>
        </w:rPr>
      </w:pPr>
      <w:r w:rsidRPr="006F4567">
        <w:rPr>
          <w:rFonts w:ascii="Arial" w:hAnsi="Arial" w:cs="Arial"/>
          <w:color w:val="000000" w:themeColor="text1"/>
          <w:szCs w:val="24"/>
          <w:lang w:val="ro-RO"/>
        </w:rPr>
        <w:t>Se vor lua masuri preventive cu scopul de a evita producerea accidentelor de lucru sau a incendiilor.</w:t>
      </w:r>
    </w:p>
    <w:p w:rsidR="00331B78" w:rsidRPr="006F4567" w:rsidRDefault="00331B78" w:rsidP="006F4567">
      <w:pPr>
        <w:spacing w:after="0"/>
        <w:rPr>
          <w:rFonts w:ascii="Arial" w:hAnsi="Arial" w:cs="Arial"/>
          <w:b/>
          <w:bCs/>
        </w:rPr>
      </w:pPr>
      <w:r w:rsidRPr="00262FB2">
        <w:rPr>
          <w:rFonts w:ascii="Arial" w:hAnsi="Arial" w:cs="Arial"/>
          <w:color w:val="000000" w:themeColor="text1"/>
          <w:lang w:val="ro-RO"/>
        </w:rPr>
        <w:t>Lucrarea va fi deservita de organizarea centralizata a constructorului, astfel ca toate materialele se vor aduce pe santier numai pe masura ce sunt necesare, iar betoanele si mortarele se aduc gata preparate, urmand a fi puse direct in opera.</w:t>
      </w:r>
    </w:p>
    <w:p w:rsidR="006F4567" w:rsidRPr="006F4567" w:rsidRDefault="006F4567" w:rsidP="006F4567">
      <w:pPr>
        <w:pStyle w:val="ListParagraph"/>
        <w:spacing w:after="0"/>
        <w:ind w:left="1637"/>
        <w:rPr>
          <w:rFonts w:ascii="Arial" w:hAnsi="Arial" w:cs="Arial"/>
          <w:b/>
          <w:bCs/>
        </w:rPr>
      </w:pPr>
    </w:p>
    <w:p w:rsidR="006F4567" w:rsidRPr="006F4567" w:rsidRDefault="006F4567" w:rsidP="006F4567">
      <w:pPr>
        <w:shd w:val="clear" w:color="auto" w:fill="FFFFFF"/>
        <w:spacing w:after="0" w:line="240" w:lineRule="auto"/>
        <w:jc w:val="both"/>
        <w:rPr>
          <w:rFonts w:ascii="Arial" w:eastAsia="Times New Roman" w:hAnsi="Arial" w:cs="Arial"/>
          <w:color w:val="0070C0"/>
          <w:lang w:eastAsia="ro-RO"/>
        </w:rPr>
      </w:pPr>
      <w:r w:rsidRPr="006F4567">
        <w:rPr>
          <w:rFonts w:ascii="Arial" w:eastAsia="Times New Roman" w:hAnsi="Arial" w:cs="Arial"/>
          <w:lang w:eastAsia="ro-RO"/>
        </w:rPr>
        <w:lastRenderedPageBreak/>
        <w:t xml:space="preserve">In functie de pozitia amplasata in teren, organizarea de santier </w:t>
      </w:r>
      <w:r>
        <w:rPr>
          <w:rFonts w:ascii="Arial" w:eastAsia="Times New Roman" w:hAnsi="Arial" w:cs="Arial"/>
          <w:lang w:eastAsia="ro-RO"/>
        </w:rPr>
        <w:t>prevede urmatoarea structura</w:t>
      </w:r>
      <w:r w:rsidRPr="006F4567">
        <w:rPr>
          <w:rFonts w:ascii="Arial" w:eastAsia="Times New Roman" w:hAnsi="Arial" w:cs="Arial"/>
          <w:lang w:eastAsia="ro-RO"/>
        </w:rPr>
        <w:t>:</w:t>
      </w:r>
    </w:p>
    <w:p w:rsidR="00710543" w:rsidRPr="006F4567"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6F4567">
        <w:rPr>
          <w:rFonts w:ascii="Arial" w:eastAsia="Times New Roman" w:hAnsi="Arial" w:cs="Arial"/>
          <w:lang w:eastAsia="ro-RO"/>
        </w:rPr>
        <w:t xml:space="preserve">Indepartarea stratului vegetal de pe suprafata destinata organizarii de santier. </w:t>
      </w:r>
    </w:p>
    <w:p w:rsidR="00710543" w:rsidRPr="006F4567"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6F4567">
        <w:rPr>
          <w:rFonts w:ascii="Arial" w:eastAsia="Times New Roman" w:hAnsi="Arial" w:cs="Arial"/>
          <w:lang w:eastAsia="ro-RO"/>
        </w:rPr>
        <w:t>Modificarea structurii edafice prin decopertarea si acoperirea cu balast a</w:t>
      </w:r>
    </w:p>
    <w:p w:rsidR="00710543" w:rsidRPr="006F4567" w:rsidRDefault="00710543" w:rsidP="00866C2F">
      <w:pPr>
        <w:shd w:val="clear" w:color="auto" w:fill="FFFFFF"/>
        <w:spacing w:after="0" w:line="240" w:lineRule="auto"/>
        <w:jc w:val="both"/>
        <w:rPr>
          <w:rFonts w:ascii="Arial" w:eastAsia="Times New Roman" w:hAnsi="Arial" w:cs="Arial"/>
          <w:sz w:val="24"/>
          <w:szCs w:val="24"/>
          <w:lang w:eastAsia="ro-RO"/>
        </w:rPr>
      </w:pPr>
      <w:proofErr w:type="gramStart"/>
      <w:r w:rsidRPr="006F4567">
        <w:rPr>
          <w:rFonts w:ascii="Arial" w:eastAsia="Times New Roman" w:hAnsi="Arial" w:cs="Arial"/>
          <w:lang w:eastAsia="ro-RO"/>
        </w:rPr>
        <w:t>suprafetei</w:t>
      </w:r>
      <w:proofErr w:type="gramEnd"/>
      <w:r w:rsidRPr="006F4567">
        <w:rPr>
          <w:rFonts w:ascii="Arial" w:eastAsia="Times New Roman" w:hAnsi="Arial" w:cs="Arial"/>
          <w:lang w:eastAsia="ro-RO"/>
        </w:rPr>
        <w:t xml:space="preserve"> de teren aferenta organizarii de santier.</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156AC0">
        <w:rPr>
          <w:rFonts w:ascii="Arial" w:eastAsia="Times New Roman" w:hAnsi="Arial" w:cs="Arial"/>
          <w:szCs w:val="24"/>
          <w:lang w:eastAsia="ro-RO"/>
        </w:rPr>
        <w:t>Imprejmuirea zonei de activitatea a organizarii de santier,</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Semnalizarea si iluminarea organizarii de santier.</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Dotarea cu containere modulare pentru depozitare scule.</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 xml:space="preserve">Dotarea cu containere modulare pentru birouri/ spatii de cazare, daca </w:t>
      </w:r>
      <w:proofErr w:type="gramStart"/>
      <w:r w:rsidRPr="00D4688B">
        <w:rPr>
          <w:rFonts w:ascii="Arial" w:eastAsia="Times New Roman" w:hAnsi="Arial" w:cs="Arial"/>
          <w:lang w:eastAsia="ro-RO"/>
        </w:rPr>
        <w:t>este</w:t>
      </w:r>
      <w:proofErr w:type="gramEnd"/>
      <w:r w:rsidRPr="00D4688B">
        <w:rPr>
          <w:rFonts w:ascii="Arial" w:eastAsia="Times New Roman" w:hAnsi="Arial" w:cs="Arial"/>
          <w:lang w:eastAsia="ro-RO"/>
        </w:rPr>
        <w:t xml:space="preserve"> cazul.</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Dotarea cu grupuri sanitare (care pot cuprinde toalete, dusuri, lavoare) dupa caz.</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Dotarea cu recipiente pentru colectarea deseurilor menajere si tehnologice in care</w:t>
      </w:r>
    </w:p>
    <w:p w:rsidR="00710543" w:rsidRPr="00D4688B" w:rsidRDefault="00710543" w:rsidP="00866C2F">
      <w:pPr>
        <w:shd w:val="clear" w:color="auto" w:fill="FFFFFF"/>
        <w:tabs>
          <w:tab w:val="left" w:pos="284"/>
        </w:tabs>
        <w:spacing w:after="0" w:line="240" w:lineRule="auto"/>
        <w:jc w:val="both"/>
        <w:rPr>
          <w:rFonts w:ascii="Arial" w:eastAsia="Times New Roman" w:hAnsi="Arial" w:cs="Arial"/>
          <w:lang w:eastAsia="ro-RO"/>
        </w:rPr>
      </w:pPr>
      <w:proofErr w:type="gramStart"/>
      <w:r w:rsidRPr="00D4688B">
        <w:rPr>
          <w:rFonts w:ascii="Arial" w:eastAsia="Times New Roman" w:hAnsi="Arial" w:cs="Arial"/>
          <w:lang w:eastAsia="ro-RO"/>
        </w:rPr>
        <w:t>se</w:t>
      </w:r>
      <w:proofErr w:type="gramEnd"/>
      <w:r w:rsidRPr="00D4688B">
        <w:rPr>
          <w:rFonts w:ascii="Arial" w:eastAsia="Times New Roman" w:hAnsi="Arial" w:cs="Arial"/>
          <w:lang w:eastAsia="ro-RO"/>
        </w:rPr>
        <w:t xml:space="preserve"> vor colecta si depozita temporar si vor fi eliminate sau valorificate prin firme specializate   si autorizate.</w:t>
      </w:r>
    </w:p>
    <w:p w:rsidR="00710543" w:rsidRPr="00D4688B"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Cuantificarea impactului din cadrul organizarii de santier se raporteaza si la</w:t>
      </w:r>
    </w:p>
    <w:p w:rsidR="00710543" w:rsidRPr="00D4688B" w:rsidRDefault="00710543" w:rsidP="00866C2F">
      <w:pPr>
        <w:shd w:val="clear" w:color="auto" w:fill="FFFFFF"/>
        <w:spacing w:after="0" w:line="240" w:lineRule="auto"/>
        <w:jc w:val="both"/>
        <w:rPr>
          <w:rFonts w:ascii="Arial" w:eastAsia="Times New Roman" w:hAnsi="Arial" w:cs="Arial"/>
          <w:lang w:eastAsia="ro-RO"/>
        </w:rPr>
      </w:pPr>
      <w:proofErr w:type="gramStart"/>
      <w:r w:rsidRPr="00D4688B">
        <w:rPr>
          <w:rFonts w:ascii="Arial" w:eastAsia="Times New Roman" w:hAnsi="Arial" w:cs="Arial"/>
          <w:lang w:eastAsia="ro-RO"/>
        </w:rPr>
        <w:t>tehnologia</w:t>
      </w:r>
      <w:proofErr w:type="gramEnd"/>
      <w:r w:rsidRPr="00D4688B">
        <w:rPr>
          <w:rFonts w:ascii="Arial" w:eastAsia="Times New Roman" w:hAnsi="Arial" w:cs="Arial"/>
          <w:lang w:eastAsia="ro-RO"/>
        </w:rPr>
        <w:t xml:space="preserve"> folosita, la utilaje, la experienta si disciplina muncitorilor.</w:t>
      </w:r>
    </w:p>
    <w:p w:rsidR="00331B78" w:rsidRDefault="00710543" w:rsidP="00866C2F">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eastAsia="Times New Roman" w:hAnsi="Arial" w:cs="Arial"/>
          <w:lang w:eastAsia="ro-RO"/>
        </w:rPr>
        <w:t>Impactul prognozat asupra solului poate fi apreciat ca redus si temporar pe</w:t>
      </w:r>
      <w:r w:rsidR="00331B78">
        <w:rPr>
          <w:rFonts w:ascii="Arial" w:eastAsia="Times New Roman" w:hAnsi="Arial" w:cs="Arial"/>
          <w:lang w:eastAsia="ro-RO"/>
        </w:rPr>
        <w:t xml:space="preserve"> perioada</w:t>
      </w:r>
    </w:p>
    <w:p w:rsidR="00710543" w:rsidRPr="00331B78" w:rsidRDefault="00710543" w:rsidP="00331B78">
      <w:pPr>
        <w:shd w:val="clear" w:color="auto" w:fill="FFFFFF"/>
        <w:spacing w:after="0" w:line="240" w:lineRule="auto"/>
        <w:jc w:val="both"/>
        <w:rPr>
          <w:rFonts w:ascii="Arial" w:eastAsia="Times New Roman" w:hAnsi="Arial" w:cs="Arial"/>
          <w:lang w:eastAsia="ro-RO"/>
        </w:rPr>
      </w:pPr>
      <w:proofErr w:type="gramStart"/>
      <w:r w:rsidRPr="00331B78">
        <w:rPr>
          <w:rFonts w:ascii="Arial" w:eastAsia="Times New Roman" w:hAnsi="Arial" w:cs="Arial"/>
          <w:lang w:eastAsia="ro-RO"/>
        </w:rPr>
        <w:t>executiei</w:t>
      </w:r>
      <w:proofErr w:type="gramEnd"/>
      <w:r w:rsidRPr="00331B78">
        <w:rPr>
          <w:rFonts w:ascii="Arial" w:eastAsia="Times New Roman" w:hAnsi="Arial" w:cs="Arial"/>
          <w:lang w:eastAsia="ro-RO"/>
        </w:rPr>
        <w:t xml:space="preserve"> lucrarilor.</w:t>
      </w:r>
    </w:p>
    <w:p w:rsidR="00331B78" w:rsidRPr="00331B78" w:rsidRDefault="00D4688B" w:rsidP="002455EA">
      <w:pPr>
        <w:pStyle w:val="ListParagraph"/>
        <w:numPr>
          <w:ilvl w:val="0"/>
          <w:numId w:val="5"/>
        </w:numPr>
        <w:shd w:val="clear" w:color="auto" w:fill="FFFFFF"/>
        <w:spacing w:after="0" w:line="240" w:lineRule="auto"/>
        <w:jc w:val="both"/>
        <w:rPr>
          <w:rFonts w:ascii="Arial" w:eastAsia="Times New Roman" w:hAnsi="Arial" w:cs="Arial"/>
          <w:lang w:eastAsia="ro-RO"/>
        </w:rPr>
      </w:pPr>
      <w:r w:rsidRPr="00D4688B">
        <w:rPr>
          <w:rFonts w:ascii="Arial" w:hAnsi="Arial" w:cs="Arial"/>
          <w:bCs/>
          <w:noProof/>
          <w:lang w:val="fr-BE" w:eastAsia="ro-RO"/>
        </w:rPr>
        <w:t xml:space="preserve">depozitarea substanţelor periculoase în conformitate cu prevederile legale în </w:t>
      </w:r>
      <w:r w:rsidR="00331B78">
        <w:rPr>
          <w:rFonts w:ascii="Arial" w:hAnsi="Arial" w:cs="Arial"/>
          <w:bCs/>
          <w:noProof/>
          <w:lang w:val="fr-BE" w:eastAsia="ro-RO"/>
        </w:rPr>
        <w:t xml:space="preserve"> </w:t>
      </w:r>
      <w:r w:rsidRPr="00331B78">
        <w:rPr>
          <w:rFonts w:ascii="Arial" w:hAnsi="Arial" w:cs="Arial"/>
          <w:bCs/>
          <w:noProof/>
          <w:lang w:val="fr-BE" w:eastAsia="ro-RO"/>
        </w:rPr>
        <w:t xml:space="preserve">vigoare, în </w:t>
      </w:r>
    </w:p>
    <w:p w:rsidR="00D4688B" w:rsidRPr="00331B78" w:rsidRDefault="00D4688B" w:rsidP="00331B78">
      <w:pPr>
        <w:shd w:val="clear" w:color="auto" w:fill="FFFFFF"/>
        <w:spacing w:after="0" w:line="240" w:lineRule="auto"/>
        <w:jc w:val="both"/>
        <w:rPr>
          <w:rFonts w:ascii="Arial" w:eastAsia="Times New Roman" w:hAnsi="Arial" w:cs="Arial"/>
          <w:lang w:eastAsia="ro-RO"/>
        </w:rPr>
      </w:pPr>
      <w:r w:rsidRPr="00331B78">
        <w:rPr>
          <w:rFonts w:ascii="Arial" w:hAnsi="Arial" w:cs="Arial"/>
          <w:bCs/>
          <w:noProof/>
          <w:lang w:val="fr-BE" w:eastAsia="ro-RO"/>
        </w:rPr>
        <w:t>spaţii cu acces restricţionat, acoperite, pe o suprafaţă impermeabilă, prevăzută cu sistem de colectare a scurgerilor accidentale;</w:t>
      </w:r>
    </w:p>
    <w:p w:rsidR="00D4688B" w:rsidRPr="00D4688B" w:rsidRDefault="00D4688B" w:rsidP="002455EA">
      <w:pPr>
        <w:widowControl w:val="0"/>
        <w:spacing w:after="0" w:line="240" w:lineRule="auto"/>
        <w:jc w:val="both"/>
        <w:outlineLvl w:val="7"/>
        <w:rPr>
          <w:rFonts w:ascii="Arial" w:hAnsi="Arial" w:cs="Arial"/>
          <w:bCs/>
          <w:noProof/>
          <w:highlight w:val="yellow"/>
          <w:lang w:val="ro-RO" w:eastAsia="ro-RO"/>
        </w:rPr>
      </w:pPr>
      <w:r w:rsidRPr="00D4688B">
        <w:rPr>
          <w:rFonts w:ascii="Arial" w:hAnsi="Arial" w:cs="Arial"/>
          <w:bCs/>
          <w:noProof/>
          <w:lang w:val="ro-RO" w:eastAsia="ro-RO"/>
        </w:rPr>
        <w:t>Masuri cu caracter general pentru controlul poluantilor emisi in mediu, ca urmare a activitatilor de santier:</w:t>
      </w:r>
    </w:p>
    <w:p w:rsidR="00331B78" w:rsidRDefault="00D4688B" w:rsidP="002455EA">
      <w:pPr>
        <w:widowControl w:val="0"/>
        <w:numPr>
          <w:ilvl w:val="1"/>
          <w:numId w:val="11"/>
        </w:numPr>
        <w:tabs>
          <w:tab w:val="clear" w:pos="1440"/>
          <w:tab w:val="num" w:pos="1637"/>
        </w:tabs>
        <w:spacing w:after="0" w:line="240" w:lineRule="auto"/>
        <w:ind w:left="1637"/>
        <w:jc w:val="both"/>
        <w:outlineLvl w:val="7"/>
        <w:rPr>
          <w:rFonts w:ascii="Arial" w:hAnsi="Arial" w:cs="Arial"/>
          <w:bCs/>
          <w:noProof/>
          <w:lang w:val="fr-BE" w:eastAsia="ro-RO"/>
        </w:rPr>
      </w:pPr>
      <w:r w:rsidRPr="00D4688B">
        <w:rPr>
          <w:rFonts w:ascii="Arial" w:hAnsi="Arial" w:cs="Arial"/>
          <w:bCs/>
          <w:noProof/>
          <w:lang w:val="fr-BE" w:eastAsia="ro-RO"/>
        </w:rPr>
        <w:t xml:space="preserve">materialele de construcţii nu vor fi depozitate direct pe sol sau in imediata </w:t>
      </w:r>
      <w:r w:rsidR="00331B78">
        <w:rPr>
          <w:rFonts w:ascii="Arial" w:hAnsi="Arial" w:cs="Arial"/>
          <w:bCs/>
          <w:noProof/>
          <w:lang w:val="fr-BE" w:eastAsia="ro-RO"/>
        </w:rPr>
        <w:t xml:space="preserve"> apropiere a</w:t>
      </w:r>
    </w:p>
    <w:p w:rsidR="00D4688B" w:rsidRPr="00331B78" w:rsidRDefault="00D4688B" w:rsidP="00331B78">
      <w:pPr>
        <w:widowControl w:val="0"/>
        <w:spacing w:after="0" w:line="240" w:lineRule="auto"/>
        <w:jc w:val="both"/>
        <w:outlineLvl w:val="7"/>
        <w:rPr>
          <w:rFonts w:ascii="Arial" w:hAnsi="Arial" w:cs="Arial"/>
          <w:bCs/>
          <w:noProof/>
          <w:lang w:val="fr-BE" w:eastAsia="ro-RO"/>
        </w:rPr>
      </w:pPr>
      <w:r w:rsidRPr="00331B78">
        <w:rPr>
          <w:rFonts w:ascii="Arial" w:hAnsi="Arial" w:cs="Arial"/>
          <w:bCs/>
          <w:noProof/>
          <w:lang w:val="fr-BE" w:eastAsia="ro-RO"/>
        </w:rPr>
        <w:t>cursurilor de apa;</w:t>
      </w:r>
    </w:p>
    <w:p w:rsidR="00331B78" w:rsidRDefault="00D4688B" w:rsidP="00D4688B">
      <w:pPr>
        <w:widowControl w:val="0"/>
        <w:numPr>
          <w:ilvl w:val="1"/>
          <w:numId w:val="11"/>
        </w:numPr>
        <w:tabs>
          <w:tab w:val="clear" w:pos="1440"/>
          <w:tab w:val="num" w:pos="1637"/>
        </w:tabs>
        <w:spacing w:after="0" w:line="300" w:lineRule="atLeast"/>
        <w:ind w:left="1637"/>
        <w:jc w:val="both"/>
        <w:outlineLvl w:val="7"/>
        <w:rPr>
          <w:rFonts w:ascii="Arial" w:hAnsi="Arial" w:cs="Arial"/>
          <w:bCs/>
          <w:noProof/>
          <w:lang w:val="fr-BE" w:eastAsia="ro-RO"/>
        </w:rPr>
      </w:pPr>
      <w:r w:rsidRPr="00D4688B">
        <w:rPr>
          <w:rFonts w:ascii="Arial" w:hAnsi="Arial" w:cs="Arial"/>
          <w:bCs/>
          <w:noProof/>
          <w:lang w:val="fr-BE" w:eastAsia="ro-RO"/>
        </w:rPr>
        <w:t xml:space="preserve">verificări periodice ale utilajelor şi mijloacelor de transport în ceea ce priveşte </w:t>
      </w:r>
      <w:r w:rsidR="00331B78">
        <w:rPr>
          <w:rFonts w:ascii="Arial" w:hAnsi="Arial" w:cs="Arial"/>
          <w:bCs/>
          <w:noProof/>
          <w:lang w:val="fr-BE" w:eastAsia="ro-RO"/>
        </w:rPr>
        <w:t xml:space="preserve"> nivelul de</w:t>
      </w:r>
    </w:p>
    <w:p w:rsidR="002455EA" w:rsidRPr="00331B78" w:rsidRDefault="00D4688B" w:rsidP="00331B78">
      <w:pPr>
        <w:widowControl w:val="0"/>
        <w:spacing w:after="0" w:line="300" w:lineRule="atLeast"/>
        <w:jc w:val="both"/>
        <w:outlineLvl w:val="7"/>
        <w:rPr>
          <w:rFonts w:ascii="Arial" w:hAnsi="Arial" w:cs="Arial"/>
          <w:bCs/>
          <w:noProof/>
          <w:lang w:val="fr-BE" w:eastAsia="ro-RO"/>
        </w:rPr>
      </w:pPr>
      <w:r w:rsidRPr="00331B78">
        <w:rPr>
          <w:rFonts w:ascii="Arial" w:hAnsi="Arial" w:cs="Arial"/>
          <w:bCs/>
          <w:noProof/>
          <w:lang w:val="fr-BE" w:eastAsia="ro-RO"/>
        </w:rPr>
        <w:t>monoxid de carbon şi concentraţiile de emisii în gazele de eşapament.</w:t>
      </w:r>
    </w:p>
    <w:p w:rsidR="00D4688B" w:rsidRPr="00D4688B" w:rsidRDefault="00D4688B" w:rsidP="00D4688B">
      <w:pPr>
        <w:widowControl w:val="0"/>
        <w:spacing w:after="0" w:line="300" w:lineRule="atLeast"/>
        <w:jc w:val="both"/>
        <w:outlineLvl w:val="7"/>
        <w:rPr>
          <w:rFonts w:ascii="Arial" w:hAnsi="Arial" w:cs="Arial"/>
          <w:bCs/>
          <w:noProof/>
          <w:lang w:val="fr-BE" w:eastAsia="ro-RO"/>
        </w:rPr>
      </w:pPr>
      <w:r w:rsidRPr="00D4688B">
        <w:rPr>
          <w:rFonts w:ascii="Arial" w:hAnsi="Arial" w:cs="Arial"/>
          <w:bCs/>
          <w:noProof/>
          <w:lang w:val="fr-BE" w:eastAsia="ro-RO"/>
        </w:rPr>
        <w:t>Acestea vor fi puse în funcţiune numai după remedierea eventualelor defecţiuni;</w:t>
      </w:r>
    </w:p>
    <w:p w:rsidR="00D4688B" w:rsidRPr="00D4688B" w:rsidRDefault="00D4688B" w:rsidP="00543F3E">
      <w:pPr>
        <w:widowControl w:val="0"/>
        <w:numPr>
          <w:ilvl w:val="1"/>
          <w:numId w:val="11"/>
        </w:numPr>
        <w:tabs>
          <w:tab w:val="clear" w:pos="1440"/>
          <w:tab w:val="num" w:pos="1637"/>
        </w:tabs>
        <w:spacing w:after="0" w:line="300" w:lineRule="atLeast"/>
        <w:ind w:left="1637"/>
        <w:jc w:val="both"/>
        <w:outlineLvl w:val="7"/>
        <w:rPr>
          <w:rFonts w:ascii="Arial" w:hAnsi="Arial" w:cs="Arial"/>
          <w:bCs/>
          <w:noProof/>
          <w:lang w:val="fr-BE" w:eastAsia="ro-RO"/>
        </w:rPr>
      </w:pPr>
      <w:r w:rsidRPr="00D4688B">
        <w:rPr>
          <w:rFonts w:ascii="Arial" w:hAnsi="Arial" w:cs="Arial"/>
          <w:bCs/>
          <w:noProof/>
          <w:lang w:val="fr-BE" w:eastAsia="ro-RO"/>
        </w:rPr>
        <w:t>controlul transportului de beton din ciment cu autobetoniere, pentru a se preveni</w:t>
      </w:r>
    </w:p>
    <w:p w:rsidR="00D4688B" w:rsidRPr="00D4688B" w:rsidRDefault="00D4688B" w:rsidP="002455EA">
      <w:pPr>
        <w:widowControl w:val="0"/>
        <w:spacing w:after="0" w:line="300" w:lineRule="atLeast"/>
        <w:jc w:val="both"/>
        <w:outlineLvl w:val="7"/>
        <w:rPr>
          <w:rFonts w:ascii="Arial" w:hAnsi="Arial" w:cs="Arial"/>
          <w:bCs/>
          <w:noProof/>
          <w:lang w:val="fr-BE" w:eastAsia="ro-RO"/>
        </w:rPr>
      </w:pPr>
      <w:r w:rsidRPr="00D4688B">
        <w:rPr>
          <w:rFonts w:ascii="Arial" w:hAnsi="Arial" w:cs="Arial"/>
          <w:bCs/>
          <w:noProof/>
          <w:lang w:val="fr-BE" w:eastAsia="ro-RO"/>
        </w:rPr>
        <w:t>în totalitate descărcări accidentale pe traseu sau in cursurile de apa şi scurgeri de lapte de     ciment în parcursul din şantier, drumuri publice sau ape de suprafata;</w:t>
      </w:r>
    </w:p>
    <w:p w:rsidR="00331B78" w:rsidRDefault="00D4688B" w:rsidP="002455EA">
      <w:pPr>
        <w:widowControl w:val="0"/>
        <w:numPr>
          <w:ilvl w:val="1"/>
          <w:numId w:val="11"/>
        </w:numPr>
        <w:tabs>
          <w:tab w:val="clear" w:pos="1440"/>
          <w:tab w:val="num" w:pos="1637"/>
        </w:tabs>
        <w:spacing w:after="0" w:line="300" w:lineRule="atLeast"/>
        <w:ind w:left="1637"/>
        <w:jc w:val="both"/>
        <w:outlineLvl w:val="7"/>
        <w:rPr>
          <w:rFonts w:ascii="Arial" w:hAnsi="Arial" w:cs="Arial"/>
          <w:bCs/>
          <w:noProof/>
          <w:lang w:val="fr-BE" w:eastAsia="ro-RO"/>
        </w:rPr>
      </w:pPr>
      <w:r w:rsidRPr="00D4688B">
        <w:rPr>
          <w:rFonts w:ascii="Arial" w:hAnsi="Arial" w:cs="Arial"/>
          <w:bCs/>
          <w:noProof/>
          <w:lang w:val="fr-BE" w:eastAsia="ro-RO"/>
        </w:rPr>
        <w:t>curăţarea zonelor accidental contaminate cu ape uzate menajere, evitându-se</w:t>
      </w:r>
      <w:r w:rsidR="00331B78">
        <w:rPr>
          <w:rFonts w:ascii="Arial" w:hAnsi="Arial" w:cs="Arial"/>
          <w:bCs/>
          <w:noProof/>
          <w:lang w:val="fr-BE" w:eastAsia="ro-RO"/>
        </w:rPr>
        <w:t xml:space="preserve"> astfel</w:t>
      </w:r>
    </w:p>
    <w:p w:rsidR="00D4688B" w:rsidRPr="00331B78" w:rsidRDefault="00D4688B" w:rsidP="00331B78">
      <w:pPr>
        <w:widowControl w:val="0"/>
        <w:spacing w:after="0" w:line="300" w:lineRule="atLeast"/>
        <w:jc w:val="both"/>
        <w:outlineLvl w:val="7"/>
        <w:rPr>
          <w:rFonts w:ascii="Arial" w:hAnsi="Arial" w:cs="Arial"/>
          <w:bCs/>
          <w:noProof/>
          <w:lang w:val="fr-BE" w:eastAsia="ro-RO"/>
        </w:rPr>
      </w:pPr>
      <w:r w:rsidRPr="00331B78">
        <w:rPr>
          <w:rFonts w:ascii="Arial" w:hAnsi="Arial" w:cs="Arial"/>
          <w:bCs/>
          <w:noProof/>
          <w:lang w:val="fr-BE" w:eastAsia="ro-RO"/>
        </w:rPr>
        <w:t>apariţia unor situaţii de risc pentru sănătatea populaţiei;</w:t>
      </w:r>
    </w:p>
    <w:p w:rsidR="00D4688B" w:rsidRPr="00D4688B" w:rsidRDefault="00D4688B" w:rsidP="00543F3E">
      <w:pPr>
        <w:widowControl w:val="0"/>
        <w:numPr>
          <w:ilvl w:val="1"/>
          <w:numId w:val="11"/>
        </w:numPr>
        <w:tabs>
          <w:tab w:val="clear" w:pos="1440"/>
          <w:tab w:val="num" w:pos="1637"/>
        </w:tabs>
        <w:spacing w:after="0" w:line="300" w:lineRule="atLeast"/>
        <w:ind w:left="1637"/>
        <w:jc w:val="both"/>
        <w:outlineLvl w:val="7"/>
        <w:rPr>
          <w:rFonts w:ascii="Arial" w:hAnsi="Arial" w:cs="Arial"/>
          <w:bCs/>
          <w:noProof/>
          <w:lang w:val="fr-BE" w:eastAsia="ro-RO"/>
        </w:rPr>
      </w:pPr>
      <w:r w:rsidRPr="00D4688B">
        <w:rPr>
          <w:rFonts w:ascii="Arial" w:hAnsi="Arial" w:cs="Arial"/>
          <w:bCs/>
          <w:noProof/>
          <w:lang w:val="fr-BE" w:eastAsia="ro-RO"/>
        </w:rPr>
        <w:t>se vor utiliza pe cat posibil echipamente cu un nivel redus de zgomot;</w:t>
      </w:r>
    </w:p>
    <w:p w:rsidR="00331B78" w:rsidRDefault="00D4688B" w:rsidP="00866C2F">
      <w:pPr>
        <w:widowControl w:val="0"/>
        <w:numPr>
          <w:ilvl w:val="1"/>
          <w:numId w:val="11"/>
        </w:numPr>
        <w:tabs>
          <w:tab w:val="clear" w:pos="1440"/>
          <w:tab w:val="num" w:pos="1637"/>
        </w:tabs>
        <w:spacing w:after="0" w:line="300" w:lineRule="atLeast"/>
        <w:ind w:left="1637"/>
        <w:jc w:val="both"/>
        <w:outlineLvl w:val="7"/>
        <w:rPr>
          <w:rFonts w:ascii="Arial" w:hAnsi="Arial" w:cs="Arial"/>
          <w:bCs/>
          <w:noProof/>
          <w:lang w:val="fr-BE" w:eastAsia="ro-RO"/>
        </w:rPr>
      </w:pPr>
      <w:r w:rsidRPr="00D4688B">
        <w:rPr>
          <w:rFonts w:ascii="Arial" w:hAnsi="Arial" w:cs="Arial"/>
          <w:bCs/>
          <w:noProof/>
          <w:lang w:val="fr-BE" w:eastAsia="ro-RO"/>
        </w:rPr>
        <w:t>autovehiculele vor fi prevăzute cu catalizator si vor fi menţinute intr-o stare bună</w:t>
      </w:r>
      <w:r w:rsidR="00331B78">
        <w:rPr>
          <w:rFonts w:ascii="Arial" w:hAnsi="Arial" w:cs="Arial"/>
          <w:bCs/>
          <w:noProof/>
          <w:lang w:val="fr-BE" w:eastAsia="ro-RO"/>
        </w:rPr>
        <w:t xml:space="preserve"> </w:t>
      </w:r>
      <w:r w:rsidRPr="00331B78">
        <w:rPr>
          <w:rFonts w:ascii="Arial" w:hAnsi="Arial" w:cs="Arial"/>
          <w:bCs/>
          <w:noProof/>
          <w:lang w:val="fr-BE" w:eastAsia="ro-RO"/>
        </w:rPr>
        <w:t xml:space="preserve">de </w:t>
      </w:r>
    </w:p>
    <w:p w:rsidR="00D4688B" w:rsidRPr="00331B78" w:rsidRDefault="00D4688B" w:rsidP="00331B78">
      <w:pPr>
        <w:widowControl w:val="0"/>
        <w:spacing w:after="0" w:line="300" w:lineRule="atLeast"/>
        <w:jc w:val="both"/>
        <w:outlineLvl w:val="7"/>
        <w:rPr>
          <w:rFonts w:ascii="Arial" w:hAnsi="Arial" w:cs="Arial"/>
          <w:bCs/>
          <w:noProof/>
          <w:lang w:val="fr-BE" w:eastAsia="ro-RO"/>
        </w:rPr>
      </w:pPr>
      <w:r w:rsidRPr="00331B78">
        <w:rPr>
          <w:rFonts w:ascii="Arial" w:hAnsi="Arial" w:cs="Arial"/>
          <w:bCs/>
          <w:noProof/>
          <w:lang w:val="fr-BE" w:eastAsia="ro-RO"/>
        </w:rPr>
        <w:t>funcţionare, având reviziile la zi;</w:t>
      </w:r>
    </w:p>
    <w:p w:rsidR="00D4688B" w:rsidRPr="00D4688B" w:rsidRDefault="00D4688B" w:rsidP="00866C2F">
      <w:pPr>
        <w:widowControl w:val="0"/>
        <w:numPr>
          <w:ilvl w:val="1"/>
          <w:numId w:val="11"/>
        </w:numPr>
        <w:tabs>
          <w:tab w:val="clear" w:pos="1440"/>
          <w:tab w:val="num" w:pos="1637"/>
        </w:tabs>
        <w:spacing w:after="0" w:line="240" w:lineRule="auto"/>
        <w:ind w:left="1637"/>
        <w:jc w:val="both"/>
        <w:outlineLvl w:val="7"/>
        <w:rPr>
          <w:rFonts w:ascii="Arial" w:hAnsi="Arial" w:cs="Arial"/>
          <w:bCs/>
          <w:noProof/>
          <w:lang w:val="fr-BE" w:eastAsia="ro-RO"/>
        </w:rPr>
      </w:pPr>
      <w:r w:rsidRPr="00D4688B">
        <w:rPr>
          <w:rFonts w:ascii="Arial" w:hAnsi="Arial" w:cs="Arial"/>
          <w:bCs/>
          <w:noProof/>
          <w:lang w:val="fr-BE" w:eastAsia="ro-RO"/>
        </w:rPr>
        <w:t>curăţarea zilnică a fronturilor de lucru, eliminându-se controlat deşeurile.</w:t>
      </w:r>
    </w:p>
    <w:p w:rsidR="00D520D1" w:rsidRDefault="00D4688B" w:rsidP="00866C2F">
      <w:pPr>
        <w:widowControl w:val="0"/>
        <w:numPr>
          <w:ilvl w:val="1"/>
          <w:numId w:val="11"/>
        </w:numPr>
        <w:tabs>
          <w:tab w:val="clear" w:pos="1440"/>
          <w:tab w:val="num" w:pos="1637"/>
        </w:tabs>
        <w:spacing w:after="0" w:line="240" w:lineRule="auto"/>
        <w:ind w:left="1637"/>
        <w:jc w:val="both"/>
        <w:outlineLvl w:val="7"/>
        <w:rPr>
          <w:rFonts w:ascii="Arial" w:hAnsi="Arial" w:cs="Arial"/>
          <w:bCs/>
          <w:noProof/>
          <w:lang w:val="fr-BE" w:eastAsia="ro-RO"/>
        </w:rPr>
      </w:pPr>
      <w:r w:rsidRPr="00D4688B">
        <w:rPr>
          <w:rFonts w:ascii="Arial" w:hAnsi="Arial" w:cs="Arial"/>
          <w:bCs/>
          <w:noProof/>
          <w:lang w:val="fr-BE" w:eastAsia="ro-RO"/>
        </w:rPr>
        <w:t>depozitarea substanţelor periculoase în conformitate cu prevederile legale în</w:t>
      </w:r>
    </w:p>
    <w:p w:rsidR="00D520D1" w:rsidRDefault="00D4688B" w:rsidP="00866C2F">
      <w:pPr>
        <w:widowControl w:val="0"/>
        <w:numPr>
          <w:ilvl w:val="1"/>
          <w:numId w:val="11"/>
        </w:numPr>
        <w:tabs>
          <w:tab w:val="clear" w:pos="1440"/>
          <w:tab w:val="num" w:pos="1637"/>
        </w:tabs>
        <w:spacing w:after="0" w:line="240" w:lineRule="auto"/>
        <w:ind w:left="1637"/>
        <w:jc w:val="both"/>
        <w:outlineLvl w:val="7"/>
        <w:rPr>
          <w:rFonts w:ascii="Arial" w:hAnsi="Arial" w:cs="Arial"/>
          <w:bCs/>
          <w:noProof/>
          <w:lang w:val="fr-BE" w:eastAsia="ro-RO"/>
        </w:rPr>
      </w:pPr>
      <w:r w:rsidRPr="00D520D1">
        <w:rPr>
          <w:rFonts w:ascii="Arial" w:hAnsi="Arial" w:cs="Arial"/>
          <w:bCs/>
          <w:noProof/>
          <w:lang w:val="fr-BE" w:eastAsia="ro-RO"/>
        </w:rPr>
        <w:t>vigoare, în spaţii cu acces restricţionat, acoperit</w:t>
      </w:r>
      <w:r w:rsidR="00D520D1">
        <w:rPr>
          <w:rFonts w:ascii="Arial" w:hAnsi="Arial" w:cs="Arial"/>
          <w:bCs/>
          <w:noProof/>
          <w:lang w:val="fr-BE" w:eastAsia="ro-RO"/>
        </w:rPr>
        <w:t>e, pe o suprafaţă impermeabilă,</w:t>
      </w:r>
    </w:p>
    <w:p w:rsidR="00D4688B" w:rsidRPr="00D520D1" w:rsidRDefault="00D4688B" w:rsidP="00866C2F">
      <w:pPr>
        <w:widowControl w:val="0"/>
        <w:spacing w:after="0" w:line="240" w:lineRule="auto"/>
        <w:jc w:val="both"/>
        <w:outlineLvl w:val="7"/>
        <w:rPr>
          <w:rFonts w:ascii="Arial" w:hAnsi="Arial" w:cs="Arial"/>
          <w:bCs/>
          <w:noProof/>
          <w:lang w:val="fr-BE" w:eastAsia="ro-RO"/>
        </w:rPr>
      </w:pPr>
      <w:r w:rsidRPr="00D520D1">
        <w:rPr>
          <w:rFonts w:ascii="Arial" w:hAnsi="Arial" w:cs="Arial"/>
          <w:bCs/>
          <w:noProof/>
          <w:lang w:val="fr-BE" w:eastAsia="ro-RO"/>
        </w:rPr>
        <w:t>prevăzută cu sistem de colectare a scurgerilor accidentale;</w:t>
      </w:r>
    </w:p>
    <w:p w:rsidR="00D4688B" w:rsidRPr="00D4688B" w:rsidRDefault="00D4688B" w:rsidP="00866C2F">
      <w:pPr>
        <w:widowControl w:val="0"/>
        <w:spacing w:after="0" w:line="240" w:lineRule="auto"/>
        <w:jc w:val="both"/>
        <w:outlineLvl w:val="7"/>
        <w:rPr>
          <w:rFonts w:ascii="Arial" w:hAnsi="Arial" w:cs="Arial"/>
          <w:bCs/>
          <w:noProof/>
          <w:color w:val="00B050"/>
          <w:lang w:val="ro-RO" w:eastAsia="ro-RO"/>
        </w:rPr>
      </w:pPr>
      <w:r w:rsidRPr="00D4688B">
        <w:rPr>
          <w:rFonts w:ascii="Arial" w:hAnsi="Arial" w:cs="Arial"/>
          <w:bCs/>
          <w:noProof/>
          <w:lang w:val="ro-RO" w:eastAsia="ro-RO"/>
        </w:rPr>
        <w:t>In ceea ce priveste alegerea celor mai bune tehnici disponibile, se recomanda utilizarea de utilaje, echipamente si instalatii bazate pe tehnologie moderna care sunt mai putin poluante in vederea reducerii emisiilor de particule potential poluante pentru factorii de mediu.</w:t>
      </w:r>
    </w:p>
    <w:p w:rsidR="00D4688B" w:rsidRPr="00D4688B" w:rsidRDefault="00D4688B" w:rsidP="00866C2F">
      <w:pPr>
        <w:shd w:val="clear" w:color="auto" w:fill="FFFFFF"/>
        <w:spacing w:after="0" w:line="240" w:lineRule="auto"/>
        <w:jc w:val="both"/>
        <w:rPr>
          <w:rFonts w:ascii="Arial" w:hAnsi="Arial" w:cs="Arial"/>
        </w:rPr>
      </w:pPr>
      <w:r w:rsidRPr="00D4688B">
        <w:rPr>
          <w:rFonts w:ascii="Arial" w:hAnsi="Arial" w:cs="Arial"/>
          <w:i/>
        </w:rPr>
        <w:t>Apele colectate</w:t>
      </w:r>
      <w:r w:rsidRPr="00D4688B">
        <w:rPr>
          <w:rFonts w:ascii="Arial" w:hAnsi="Arial" w:cs="Arial"/>
        </w:rPr>
        <w:t xml:space="preserve"> pot fi introduse in bazine etanse vidanjabile sau in constructii de epurare.</w:t>
      </w:r>
    </w:p>
    <w:p w:rsidR="00D4688B" w:rsidRDefault="00D4688B" w:rsidP="00866C2F">
      <w:pPr>
        <w:shd w:val="clear" w:color="auto" w:fill="FFFFFF"/>
        <w:spacing w:after="0" w:line="240" w:lineRule="auto"/>
        <w:jc w:val="both"/>
        <w:rPr>
          <w:rFonts w:ascii="Arial" w:hAnsi="Arial" w:cs="Arial"/>
        </w:rPr>
      </w:pPr>
      <w:r w:rsidRPr="00D4688B">
        <w:rPr>
          <w:rFonts w:ascii="Arial" w:hAnsi="Arial" w:cs="Arial"/>
        </w:rPr>
        <w:t xml:space="preserve">In acest ultim caz, </w:t>
      </w:r>
      <w:proofErr w:type="gramStart"/>
      <w:r w:rsidRPr="00D4688B">
        <w:rPr>
          <w:rFonts w:ascii="Arial" w:hAnsi="Arial" w:cs="Arial"/>
        </w:rPr>
        <w:t>apa</w:t>
      </w:r>
      <w:proofErr w:type="gramEnd"/>
      <w:r w:rsidRPr="00D4688B">
        <w:rPr>
          <w:rFonts w:ascii="Arial" w:hAnsi="Arial" w:cs="Arial"/>
        </w:rPr>
        <w:t xml:space="preserve"> epurata poate fi descarcata intr-un emisar sau pe terenul inconjurator.</w:t>
      </w:r>
    </w:p>
    <w:p w:rsidR="00CD54DC" w:rsidRPr="00D4688B" w:rsidRDefault="00CD54DC" w:rsidP="00866C2F">
      <w:pPr>
        <w:shd w:val="clear" w:color="auto" w:fill="FFFFFF"/>
        <w:spacing w:after="0" w:line="240" w:lineRule="auto"/>
        <w:jc w:val="both"/>
        <w:rPr>
          <w:rFonts w:ascii="Arial" w:hAnsi="Arial" w:cs="Arial"/>
        </w:rPr>
      </w:pPr>
    </w:p>
    <w:p w:rsidR="00D4688B" w:rsidRPr="00D4688B" w:rsidRDefault="00D4688B" w:rsidP="00866C2F">
      <w:pPr>
        <w:pStyle w:val="Default"/>
        <w:ind w:firstLine="284"/>
        <w:jc w:val="both"/>
        <w:rPr>
          <w:bCs/>
          <w:color w:val="auto"/>
          <w:sz w:val="22"/>
          <w:szCs w:val="22"/>
          <w:lang w:val="it-IT"/>
        </w:rPr>
      </w:pPr>
      <w:r w:rsidRPr="00D4688B">
        <w:rPr>
          <w:b/>
          <w:bCs/>
          <w:i/>
          <w:color w:val="auto"/>
          <w:sz w:val="22"/>
          <w:szCs w:val="22"/>
          <w:lang w:val="it-IT"/>
        </w:rPr>
        <w:t>Desfiintarea organizarii</w:t>
      </w:r>
      <w:r w:rsidRPr="00D4688B">
        <w:rPr>
          <w:bCs/>
          <w:color w:val="auto"/>
          <w:sz w:val="22"/>
          <w:szCs w:val="22"/>
          <w:lang w:val="it-IT"/>
        </w:rPr>
        <w:t xml:space="preserve"> de santier cuprinde urmatoarele etape:</w:t>
      </w:r>
    </w:p>
    <w:p w:rsidR="00D4688B" w:rsidRPr="00D4688B" w:rsidRDefault="00D4688B" w:rsidP="00866C2F">
      <w:pPr>
        <w:pStyle w:val="Default"/>
        <w:ind w:left="360" w:firstLine="360"/>
        <w:jc w:val="both"/>
        <w:rPr>
          <w:bCs/>
          <w:color w:val="auto"/>
          <w:sz w:val="22"/>
          <w:szCs w:val="22"/>
          <w:lang w:val="it-IT"/>
        </w:rPr>
      </w:pPr>
      <w:r w:rsidRPr="00D4688B">
        <w:rPr>
          <w:bCs/>
          <w:color w:val="auto"/>
          <w:sz w:val="22"/>
          <w:szCs w:val="22"/>
          <w:lang w:val="it-IT"/>
        </w:rPr>
        <w:t>- demontarea imprejmurilor;</w:t>
      </w:r>
    </w:p>
    <w:p w:rsidR="00D520D1" w:rsidRPr="00CD54DC" w:rsidRDefault="00D4688B" w:rsidP="00866C2F">
      <w:pPr>
        <w:pStyle w:val="Default"/>
        <w:ind w:left="360" w:firstLine="360"/>
        <w:jc w:val="both"/>
        <w:rPr>
          <w:bCs/>
          <w:color w:val="auto"/>
          <w:sz w:val="22"/>
          <w:szCs w:val="22"/>
          <w:lang w:val="it-IT"/>
        </w:rPr>
      </w:pPr>
      <w:r w:rsidRPr="00CD54DC">
        <w:rPr>
          <w:bCs/>
          <w:color w:val="auto"/>
          <w:sz w:val="22"/>
          <w:szCs w:val="22"/>
          <w:lang w:val="it-IT"/>
        </w:rPr>
        <w:t xml:space="preserve">- eliminarea grupurilor sanitare, containerele mobile folosite </w:t>
      </w:r>
      <w:r w:rsidR="00D520D1" w:rsidRPr="00CD54DC">
        <w:rPr>
          <w:bCs/>
          <w:color w:val="auto"/>
          <w:sz w:val="22"/>
          <w:szCs w:val="22"/>
          <w:lang w:val="it-IT"/>
        </w:rPr>
        <w:t>pentru vestiare, depozitare scule si</w:t>
      </w:r>
    </w:p>
    <w:p w:rsidR="00D4688B" w:rsidRPr="00CD54DC" w:rsidRDefault="00D4688B" w:rsidP="00866C2F">
      <w:pPr>
        <w:pStyle w:val="Default"/>
        <w:jc w:val="both"/>
        <w:rPr>
          <w:bCs/>
          <w:color w:val="auto"/>
          <w:sz w:val="22"/>
          <w:szCs w:val="22"/>
          <w:lang w:val="it-IT"/>
        </w:rPr>
      </w:pPr>
      <w:r w:rsidRPr="00CD54DC">
        <w:rPr>
          <w:bCs/>
          <w:color w:val="auto"/>
          <w:sz w:val="22"/>
          <w:szCs w:val="22"/>
          <w:lang w:val="it-IT"/>
        </w:rPr>
        <w:t>unelte etc;</w:t>
      </w:r>
    </w:p>
    <w:p w:rsidR="00CD54DC" w:rsidRPr="00CD54DC" w:rsidRDefault="00D4688B" w:rsidP="00CD54DC">
      <w:pPr>
        <w:pStyle w:val="Default"/>
        <w:ind w:left="360" w:firstLine="360"/>
        <w:jc w:val="both"/>
        <w:rPr>
          <w:bCs/>
          <w:color w:val="auto"/>
          <w:sz w:val="22"/>
          <w:szCs w:val="22"/>
          <w:lang w:val="it-IT"/>
        </w:rPr>
      </w:pPr>
      <w:r w:rsidRPr="00CD54DC">
        <w:rPr>
          <w:bCs/>
          <w:color w:val="auto"/>
          <w:sz w:val="22"/>
          <w:szCs w:val="22"/>
          <w:lang w:val="it-IT"/>
        </w:rPr>
        <w:t>- indepararea tuturor resturilor materiale si a deseur</w:t>
      </w:r>
      <w:r w:rsidR="00CD54DC" w:rsidRPr="00CD54DC">
        <w:rPr>
          <w:bCs/>
          <w:color w:val="auto"/>
          <w:sz w:val="22"/>
          <w:szCs w:val="22"/>
          <w:lang w:val="it-IT"/>
        </w:rPr>
        <w:t>ilor, transportul deseurilor pe</w:t>
      </w:r>
      <w:r w:rsidR="002B632D">
        <w:rPr>
          <w:bCs/>
          <w:color w:val="auto"/>
          <w:sz w:val="22"/>
          <w:szCs w:val="22"/>
          <w:lang w:val="it-IT"/>
        </w:rPr>
        <w:t xml:space="preserve"> </w:t>
      </w:r>
      <w:r w:rsidR="00CD54DC" w:rsidRPr="00CD54DC">
        <w:rPr>
          <w:bCs/>
          <w:color w:val="auto"/>
          <w:sz w:val="22"/>
          <w:szCs w:val="22"/>
          <w:lang w:val="it-IT"/>
        </w:rPr>
        <w:t>amplasamente</w:t>
      </w:r>
    </w:p>
    <w:p w:rsidR="00D4688B" w:rsidRPr="00CD54DC" w:rsidRDefault="00D4688B" w:rsidP="00CD54DC">
      <w:pPr>
        <w:pStyle w:val="Default"/>
        <w:jc w:val="both"/>
        <w:rPr>
          <w:bCs/>
          <w:color w:val="auto"/>
          <w:sz w:val="22"/>
          <w:szCs w:val="22"/>
          <w:lang w:val="it-IT"/>
        </w:rPr>
      </w:pPr>
      <w:r w:rsidRPr="00CD54DC">
        <w:rPr>
          <w:bCs/>
          <w:color w:val="auto"/>
          <w:sz w:val="22"/>
          <w:szCs w:val="22"/>
          <w:lang w:val="it-IT"/>
        </w:rPr>
        <w:t>autorizate.</w:t>
      </w:r>
    </w:p>
    <w:p w:rsidR="00D4688B" w:rsidRPr="00CD54DC" w:rsidRDefault="00D4688B" w:rsidP="00866C2F">
      <w:pPr>
        <w:pStyle w:val="Default"/>
        <w:ind w:left="360" w:firstLine="360"/>
        <w:jc w:val="both"/>
        <w:rPr>
          <w:bCs/>
          <w:color w:val="auto"/>
          <w:sz w:val="22"/>
          <w:szCs w:val="22"/>
          <w:lang w:val="it-IT"/>
        </w:rPr>
      </w:pPr>
      <w:r w:rsidRPr="00CD54DC">
        <w:rPr>
          <w:bCs/>
          <w:color w:val="auto"/>
          <w:sz w:val="22"/>
          <w:szCs w:val="22"/>
          <w:lang w:val="it-IT"/>
        </w:rPr>
        <w:t>- decopertarea stratului de balast de pe platforma, materialul fiind utilizat pe alte</w:t>
      </w:r>
    </w:p>
    <w:p w:rsidR="00D4688B" w:rsidRPr="00CD54DC" w:rsidRDefault="00D4688B" w:rsidP="00866C2F">
      <w:pPr>
        <w:pStyle w:val="Default"/>
        <w:jc w:val="both"/>
        <w:rPr>
          <w:bCs/>
          <w:color w:val="auto"/>
          <w:sz w:val="22"/>
          <w:szCs w:val="22"/>
          <w:lang w:val="it-IT"/>
        </w:rPr>
      </w:pPr>
      <w:r w:rsidRPr="00CD54DC">
        <w:rPr>
          <w:bCs/>
          <w:color w:val="auto"/>
          <w:sz w:val="22"/>
          <w:szCs w:val="22"/>
          <w:lang w:val="it-IT"/>
        </w:rPr>
        <w:t>amplasamente la lucrari de rambleiere, readuc</w:t>
      </w:r>
      <w:r w:rsidR="002B632D">
        <w:rPr>
          <w:bCs/>
          <w:color w:val="auto"/>
          <w:sz w:val="22"/>
          <w:szCs w:val="22"/>
          <w:lang w:val="it-IT"/>
        </w:rPr>
        <w:t xml:space="preserve">and terenul la starea initiala, (in funtie de zona amplasata si de structura bazei), daca este baza de beton suprafata se va curata si se va readuce la starea initiala, iar daca avem baza de pamant se va reface zona </w:t>
      </w:r>
      <w:r w:rsidRPr="00CD54DC">
        <w:rPr>
          <w:bCs/>
          <w:color w:val="auto"/>
          <w:sz w:val="22"/>
          <w:szCs w:val="22"/>
          <w:lang w:val="it-IT"/>
        </w:rPr>
        <w:t xml:space="preserve">prin reinstalarea vegetatiei acolo unde a fost afectata, </w:t>
      </w:r>
      <w:r w:rsidRPr="00CD54DC">
        <w:rPr>
          <w:bCs/>
          <w:color w:val="auto"/>
          <w:sz w:val="22"/>
          <w:szCs w:val="22"/>
          <w:lang w:val="it-IT"/>
        </w:rPr>
        <w:lastRenderedPageBreak/>
        <w:t>cu asternerea unui orizont de sol fertil la suprafata si asigurarea regenerarii naturale cu specii de plante locale.</w:t>
      </w:r>
    </w:p>
    <w:p w:rsidR="00CD54DC" w:rsidRPr="00CD54DC" w:rsidRDefault="00D4688B" w:rsidP="00CD54DC">
      <w:pPr>
        <w:pStyle w:val="Default"/>
        <w:ind w:left="360" w:firstLine="360"/>
        <w:jc w:val="both"/>
        <w:rPr>
          <w:bCs/>
          <w:sz w:val="22"/>
          <w:szCs w:val="22"/>
          <w:lang w:val="it-IT"/>
        </w:rPr>
      </w:pPr>
      <w:r w:rsidRPr="00CD54DC">
        <w:rPr>
          <w:bCs/>
          <w:color w:val="auto"/>
          <w:sz w:val="22"/>
          <w:szCs w:val="22"/>
          <w:lang w:val="it-IT"/>
        </w:rPr>
        <w:t>- readucerea terenului la starea sa initiala se va face progresiv, suprafetele de teren</w:t>
      </w:r>
      <w:r w:rsidR="00CD54DC" w:rsidRPr="00CD54DC">
        <w:rPr>
          <w:bCs/>
          <w:color w:val="auto"/>
          <w:sz w:val="22"/>
          <w:szCs w:val="22"/>
          <w:lang w:val="it-IT"/>
        </w:rPr>
        <w:t xml:space="preserve"> </w:t>
      </w:r>
      <w:r w:rsidR="00CD54DC" w:rsidRPr="00CD54DC">
        <w:rPr>
          <w:bCs/>
          <w:sz w:val="22"/>
          <w:szCs w:val="22"/>
          <w:lang w:val="it-IT"/>
        </w:rPr>
        <w:t>destinate</w:t>
      </w:r>
    </w:p>
    <w:p w:rsidR="00D4688B" w:rsidRPr="00CD54DC" w:rsidRDefault="00D4688B" w:rsidP="00CD54DC">
      <w:pPr>
        <w:pStyle w:val="Default"/>
        <w:jc w:val="both"/>
        <w:rPr>
          <w:bCs/>
          <w:color w:val="auto"/>
          <w:sz w:val="22"/>
          <w:szCs w:val="22"/>
          <w:lang w:val="it-IT"/>
        </w:rPr>
      </w:pPr>
      <w:r w:rsidRPr="00CD54DC">
        <w:rPr>
          <w:bCs/>
          <w:sz w:val="22"/>
          <w:szCs w:val="22"/>
          <w:lang w:val="it-IT"/>
        </w:rPr>
        <w:t>organizarii de santier vor fi redate cadrului natural, in stare nealterata</w:t>
      </w:r>
      <w:r w:rsidR="002455EA" w:rsidRPr="00CD54DC">
        <w:rPr>
          <w:bCs/>
          <w:sz w:val="22"/>
          <w:szCs w:val="22"/>
          <w:lang w:val="it-IT"/>
        </w:rPr>
        <w:t>.</w:t>
      </w:r>
    </w:p>
    <w:p w:rsidR="00C475D4" w:rsidRDefault="00074463" w:rsidP="00331B78">
      <w:pPr>
        <w:pStyle w:val="Default"/>
        <w:jc w:val="both"/>
        <w:rPr>
          <w:sz w:val="22"/>
          <w:szCs w:val="22"/>
        </w:rPr>
      </w:pPr>
      <w:r w:rsidRPr="00CD54DC">
        <w:rPr>
          <w:sz w:val="22"/>
          <w:szCs w:val="22"/>
        </w:rPr>
        <w:t xml:space="preserve">Organizarea de santier nu </w:t>
      </w:r>
      <w:proofErr w:type="gramStart"/>
      <w:r w:rsidRPr="00CD54DC">
        <w:rPr>
          <w:sz w:val="22"/>
          <w:szCs w:val="22"/>
        </w:rPr>
        <w:t>va</w:t>
      </w:r>
      <w:proofErr w:type="gramEnd"/>
      <w:r w:rsidRPr="00CD54DC">
        <w:rPr>
          <w:sz w:val="22"/>
          <w:szCs w:val="22"/>
        </w:rPr>
        <w:t xml:space="preserve"> fi amplasata in apropierea cursurilor de apa;</w:t>
      </w:r>
    </w:p>
    <w:p w:rsidR="00331B78" w:rsidRPr="00331B78" w:rsidRDefault="00331B78" w:rsidP="00331B78">
      <w:pPr>
        <w:pStyle w:val="Default"/>
        <w:jc w:val="both"/>
        <w:rPr>
          <w:sz w:val="22"/>
          <w:szCs w:val="22"/>
        </w:rPr>
      </w:pPr>
    </w:p>
    <w:p w:rsidR="00C475D4" w:rsidRPr="009962B2" w:rsidRDefault="00C475D4" w:rsidP="002455EA">
      <w:pPr>
        <w:pStyle w:val="Default"/>
        <w:jc w:val="both"/>
        <w:rPr>
          <w:bCs/>
          <w:sz w:val="22"/>
          <w:szCs w:val="22"/>
          <w:highlight w:val="yellow"/>
        </w:rPr>
      </w:pPr>
      <w:r w:rsidRPr="00D4688B">
        <w:rPr>
          <w:bCs/>
          <w:sz w:val="22"/>
          <w:szCs w:val="22"/>
        </w:rPr>
        <w:t>Eventualele probleme deosebite care vor aparea, vor fi comunicate proiectantului si se vor rezolva prin colaborare intre factorii interesat</w:t>
      </w:r>
      <w:r w:rsidR="00CD0569" w:rsidRPr="00D4688B">
        <w:rPr>
          <w:bCs/>
          <w:sz w:val="22"/>
          <w:szCs w:val="22"/>
        </w:rPr>
        <w:t xml:space="preserve">i: </w:t>
      </w:r>
      <w:r w:rsidRPr="00D4688B">
        <w:rPr>
          <w:bCs/>
          <w:sz w:val="22"/>
          <w:szCs w:val="22"/>
        </w:rPr>
        <w:t>Beneficiar, Proiectant, Constructor.</w:t>
      </w:r>
    </w:p>
    <w:p w:rsidR="00B145EF" w:rsidRPr="009962B2" w:rsidRDefault="00C475D4" w:rsidP="002455EA">
      <w:pPr>
        <w:pStyle w:val="Default"/>
        <w:jc w:val="both"/>
        <w:rPr>
          <w:bCs/>
          <w:sz w:val="22"/>
          <w:szCs w:val="22"/>
          <w:highlight w:val="yellow"/>
        </w:rPr>
      </w:pPr>
      <w:r w:rsidRPr="00D4688B">
        <w:rPr>
          <w:bCs/>
          <w:sz w:val="22"/>
          <w:szCs w:val="22"/>
        </w:rPr>
        <w:t>Se vor folosi echipamentele de protectie a muncii adecvate lucrului in trafic si specificului lucrarilor executate.</w:t>
      </w:r>
    </w:p>
    <w:p w:rsidR="00C475D4" w:rsidRPr="00D4688B" w:rsidRDefault="00C475D4" w:rsidP="002455EA">
      <w:pPr>
        <w:pStyle w:val="Default"/>
        <w:jc w:val="both"/>
        <w:rPr>
          <w:bCs/>
          <w:sz w:val="22"/>
          <w:szCs w:val="22"/>
        </w:rPr>
      </w:pPr>
      <w:r w:rsidRPr="00D4688B">
        <w:rPr>
          <w:bCs/>
          <w:sz w:val="22"/>
          <w:szCs w:val="22"/>
        </w:rPr>
        <w:t xml:space="preserve">La terminarea lucrarilor se </w:t>
      </w:r>
      <w:proofErr w:type="gramStart"/>
      <w:r w:rsidRPr="00D4688B">
        <w:rPr>
          <w:bCs/>
          <w:sz w:val="22"/>
          <w:szCs w:val="22"/>
        </w:rPr>
        <w:t>va</w:t>
      </w:r>
      <w:proofErr w:type="gramEnd"/>
      <w:r w:rsidRPr="00D4688B">
        <w:rPr>
          <w:bCs/>
          <w:sz w:val="22"/>
          <w:szCs w:val="22"/>
        </w:rPr>
        <w:t xml:space="preserve"> degaja locul de materiale si mijloace de lucru folosite.</w:t>
      </w:r>
    </w:p>
    <w:p w:rsidR="00C475D4" w:rsidRPr="00D4688B" w:rsidRDefault="00C475D4" w:rsidP="002455EA">
      <w:pPr>
        <w:pStyle w:val="Default"/>
        <w:jc w:val="both"/>
        <w:rPr>
          <w:bCs/>
          <w:sz w:val="22"/>
          <w:szCs w:val="22"/>
          <w:lang w:val="it-IT"/>
        </w:rPr>
      </w:pPr>
      <w:r w:rsidRPr="00D4688B">
        <w:rPr>
          <w:bCs/>
          <w:sz w:val="22"/>
          <w:szCs w:val="22"/>
          <w:lang w:val="it-IT"/>
        </w:rPr>
        <w:t>In conformitate cu Hotararea Guvernului Romaniei 300/2006 privind cerintele minime de securitate si sanatate pentru santierele temporare sau mobile, coordonarea in materie de securitate si sanatate trebuie sa fie organizata atat in baza unui studiu, conceptie si elaborare a proiectului, cat si in perioada de executie a lucrarilor.</w:t>
      </w:r>
    </w:p>
    <w:p w:rsidR="00B145EF" w:rsidRPr="009962B2" w:rsidRDefault="00B145EF" w:rsidP="00B145EF">
      <w:pPr>
        <w:pStyle w:val="Default"/>
        <w:ind w:left="284"/>
        <w:jc w:val="both"/>
        <w:rPr>
          <w:bCs/>
          <w:sz w:val="22"/>
          <w:szCs w:val="22"/>
          <w:highlight w:val="yellow"/>
          <w:lang w:val="it-IT"/>
        </w:rPr>
      </w:pPr>
    </w:p>
    <w:p w:rsidR="003E7EAA" w:rsidRPr="00D4688B" w:rsidRDefault="00C475D4" w:rsidP="002455EA">
      <w:pPr>
        <w:pStyle w:val="Default"/>
        <w:jc w:val="both"/>
        <w:rPr>
          <w:bCs/>
          <w:sz w:val="22"/>
          <w:szCs w:val="22"/>
          <w:lang w:val="it-IT"/>
        </w:rPr>
      </w:pPr>
      <w:r w:rsidRPr="00D4688B">
        <w:rPr>
          <w:bCs/>
          <w:sz w:val="22"/>
          <w:szCs w:val="22"/>
          <w:lang w:val="it-IT"/>
        </w:rPr>
        <w:t>Planul de securitate si sanatate este un document scris care va cuprinde ansamblul de masuri ce vor fi avute in vedere pentru preintampinarea riscurilor ce pot aparea in timpul desfasurarii activitatii pe santier. Planul de securitate si sanatate va face parte din proiectul elaborat al lucrarii si va fi adaptat continutului acestuia.</w:t>
      </w:r>
    </w:p>
    <w:p w:rsidR="00B145EF" w:rsidRPr="009962B2" w:rsidRDefault="00B145EF" w:rsidP="00B145EF">
      <w:pPr>
        <w:pStyle w:val="Default"/>
        <w:ind w:left="284"/>
        <w:jc w:val="both"/>
        <w:rPr>
          <w:bCs/>
          <w:sz w:val="22"/>
          <w:szCs w:val="22"/>
          <w:highlight w:val="yellow"/>
          <w:lang w:val="it-IT"/>
        </w:rPr>
      </w:pPr>
    </w:p>
    <w:p w:rsidR="00A10D32" w:rsidRPr="009962B2" w:rsidRDefault="00FF19BA" w:rsidP="002455EA">
      <w:pPr>
        <w:spacing w:after="0" w:line="240" w:lineRule="auto"/>
        <w:jc w:val="both"/>
        <w:rPr>
          <w:rFonts w:ascii="Arial" w:hAnsi="Arial" w:cs="Arial"/>
          <w:color w:val="000000"/>
          <w:highlight w:val="yellow"/>
          <w:lang w:val="ro-RO"/>
        </w:rPr>
      </w:pPr>
      <w:r w:rsidRPr="00D4688B">
        <w:rPr>
          <w:rFonts w:ascii="Arial" w:hAnsi="Arial" w:cs="Arial"/>
          <w:color w:val="000000"/>
          <w:lang w:val="ro-RO"/>
        </w:rPr>
        <w:t>La executarea lucrarilor se vor respecta toate masurile de protectie a muncii prevazute in legislatia in vigoare in special din « Regulamentul privind protectia si igiena muncii in constructii » editia 1993 ; Legea Protectiei Muncii Nr. 90/1996; « Norme generale de protectie a muncii » editia 1996, precum si « Norme specifice de protectie a muncii pentru diferite categorii de lucrari . Punctul P.S.I. si protectia muncii se gasesc in containerul destinat muncitorilor si va fi utilat astfel: galeti din tabla, (2 buc.),</w:t>
      </w:r>
      <w:r w:rsidR="00A10D32" w:rsidRPr="00D4688B">
        <w:rPr>
          <w:rFonts w:ascii="Arial" w:hAnsi="Arial" w:cs="Arial"/>
          <w:color w:val="000000"/>
          <w:lang w:val="ro-RO"/>
        </w:rPr>
        <w:t xml:space="preserve"> lopeti cu coada</w:t>
      </w:r>
      <w:r w:rsidRPr="00D4688B">
        <w:rPr>
          <w:rFonts w:ascii="Arial" w:hAnsi="Arial" w:cs="Arial"/>
          <w:color w:val="000000"/>
          <w:lang w:val="ro-RO"/>
        </w:rPr>
        <w:t>(2 buc.)</w:t>
      </w:r>
      <w:r w:rsidR="00A10D32" w:rsidRPr="00D4688B">
        <w:rPr>
          <w:rFonts w:ascii="Arial" w:hAnsi="Arial" w:cs="Arial"/>
          <w:color w:val="000000"/>
          <w:lang w:val="ro-RO"/>
        </w:rPr>
        <w:t>,</w:t>
      </w:r>
      <w:r w:rsidRPr="00D4688B">
        <w:rPr>
          <w:rFonts w:ascii="Arial" w:hAnsi="Arial" w:cs="Arial"/>
          <w:color w:val="000000"/>
          <w:lang w:val="ro-RO"/>
        </w:rPr>
        <w:t xml:space="preserve"> topoare tarnacop cu coada (2 buc.)</w:t>
      </w:r>
      <w:r w:rsidR="00A10D32" w:rsidRPr="00D4688B">
        <w:rPr>
          <w:rFonts w:ascii="Arial" w:hAnsi="Arial" w:cs="Arial"/>
          <w:color w:val="000000"/>
          <w:lang w:val="ro-RO"/>
        </w:rPr>
        <w:t xml:space="preserve">, </w:t>
      </w:r>
      <w:r w:rsidRPr="00D4688B">
        <w:rPr>
          <w:rFonts w:ascii="Arial" w:hAnsi="Arial" w:cs="Arial"/>
          <w:color w:val="000000"/>
          <w:lang w:val="ro-RO"/>
        </w:rPr>
        <w:t>cangi cu coada (2 buc.)</w:t>
      </w:r>
      <w:r w:rsidR="00A10D32" w:rsidRPr="00D4688B">
        <w:rPr>
          <w:rFonts w:ascii="Arial" w:hAnsi="Arial" w:cs="Arial"/>
          <w:color w:val="000000"/>
          <w:lang w:val="ro-RO"/>
        </w:rPr>
        <w:t>,</w:t>
      </w:r>
      <w:r w:rsidRPr="00D4688B">
        <w:rPr>
          <w:rFonts w:ascii="Arial" w:hAnsi="Arial" w:cs="Arial"/>
          <w:color w:val="000000"/>
          <w:lang w:val="ro-RO"/>
        </w:rPr>
        <w:t xml:space="preserve"> rangi de fier (2 buc.)</w:t>
      </w:r>
      <w:r w:rsidR="00A10D32" w:rsidRPr="00D4688B">
        <w:rPr>
          <w:rFonts w:ascii="Arial" w:hAnsi="Arial" w:cs="Arial"/>
          <w:color w:val="000000"/>
          <w:lang w:val="ro-RO"/>
        </w:rPr>
        <w:t>,</w:t>
      </w:r>
      <w:r w:rsidRPr="00D4688B">
        <w:rPr>
          <w:rFonts w:ascii="Arial" w:hAnsi="Arial" w:cs="Arial"/>
          <w:color w:val="000000"/>
          <w:lang w:val="ro-RO"/>
        </w:rPr>
        <w:t xml:space="preserve"> scara imperechere din trei segmente (1 buc.)</w:t>
      </w:r>
      <w:r w:rsidR="00A10D32" w:rsidRPr="00D4688B">
        <w:rPr>
          <w:rFonts w:ascii="Arial" w:hAnsi="Arial" w:cs="Arial"/>
          <w:color w:val="000000"/>
          <w:lang w:val="ro-RO"/>
        </w:rPr>
        <w:t>,</w:t>
      </w:r>
      <w:r w:rsidRPr="00D4688B">
        <w:rPr>
          <w:rFonts w:ascii="Arial" w:hAnsi="Arial" w:cs="Arial"/>
          <w:color w:val="000000"/>
          <w:lang w:val="ro-RO"/>
        </w:rPr>
        <w:t xml:space="preserve"> lada cu nisip de 0,5 mc (1 buc.) stingatoare portabile</w:t>
      </w:r>
      <w:r w:rsidR="00A10D32" w:rsidRPr="00D4688B">
        <w:rPr>
          <w:rFonts w:ascii="Arial" w:hAnsi="Arial" w:cs="Arial"/>
          <w:color w:val="000000"/>
          <w:lang w:val="ro-RO"/>
        </w:rPr>
        <w:t>.</w:t>
      </w:r>
    </w:p>
    <w:p w:rsidR="00B145EF" w:rsidRPr="009962B2" w:rsidRDefault="00FF19BA" w:rsidP="002455EA">
      <w:pPr>
        <w:spacing w:after="0" w:line="240" w:lineRule="auto"/>
        <w:jc w:val="both"/>
        <w:rPr>
          <w:rFonts w:ascii="Arial" w:hAnsi="Arial" w:cs="Arial"/>
          <w:color w:val="000000"/>
          <w:highlight w:val="yellow"/>
          <w:lang w:val="ro-RO"/>
        </w:rPr>
      </w:pPr>
      <w:r w:rsidRPr="00D4688B">
        <w:rPr>
          <w:rFonts w:ascii="Arial" w:hAnsi="Arial" w:cs="Arial"/>
          <w:color w:val="000000"/>
          <w:lang w:val="ro-RO"/>
        </w:rPr>
        <w:t>Punct de prim ajutor, impreuna cu Trusa medicala de prim ajutor dotata conform Ordinului Ministrului Sanatatii si Familiei 427/14.06.2002.</w:t>
      </w:r>
    </w:p>
    <w:p w:rsidR="00A10D32" w:rsidRPr="009962B2" w:rsidRDefault="00A10D32" w:rsidP="002455EA">
      <w:pPr>
        <w:spacing w:after="0" w:line="240" w:lineRule="auto"/>
        <w:jc w:val="both"/>
        <w:rPr>
          <w:rFonts w:ascii="Arial" w:eastAsia="Times New Roman" w:hAnsi="Arial" w:cs="Arial"/>
          <w:color w:val="000000"/>
          <w:highlight w:val="yellow"/>
          <w:lang w:val="ro-RO" w:eastAsia="ro-RO"/>
        </w:rPr>
      </w:pPr>
      <w:r w:rsidRPr="00D4688B">
        <w:rPr>
          <w:rFonts w:ascii="Arial" w:eastAsia="Times New Roman" w:hAnsi="Arial" w:cs="Arial"/>
          <w:color w:val="000000"/>
          <w:lang w:val="ro-RO" w:eastAsia="ro-RO"/>
        </w:rPr>
        <w:t>In timpul executiei lucrarilor se vor face instructajele periodice de protectia muncii si se va lucra cu echipe autorizate pe specific de lucrari. Muncitorii vor fi dotati la punctul de lucru cu material de protectie specific si unelte corespunzatoare.</w:t>
      </w:r>
    </w:p>
    <w:p w:rsidR="00A13510" w:rsidRPr="009962B2" w:rsidRDefault="00A13510" w:rsidP="00091666">
      <w:pPr>
        <w:pStyle w:val="Default"/>
        <w:jc w:val="both"/>
        <w:rPr>
          <w:bCs/>
          <w:sz w:val="22"/>
          <w:szCs w:val="22"/>
          <w:highlight w:val="yellow"/>
          <w:lang w:val="it-IT"/>
        </w:rPr>
      </w:pPr>
    </w:p>
    <w:p w:rsidR="00D4688B" w:rsidRPr="00D40EA5" w:rsidRDefault="004D01E2" w:rsidP="002455EA">
      <w:pPr>
        <w:shd w:val="clear" w:color="auto" w:fill="FFFFFF"/>
        <w:spacing w:after="0" w:line="240" w:lineRule="auto"/>
        <w:jc w:val="both"/>
        <w:rPr>
          <w:rFonts w:ascii="Arial" w:eastAsia="Times New Roman" w:hAnsi="Arial" w:cs="Arial"/>
          <w:b/>
          <w:color w:val="0070C0"/>
          <w:lang w:eastAsia="ro-RO"/>
        </w:rPr>
      </w:pPr>
      <w:r w:rsidRPr="00D40EA5">
        <w:rPr>
          <w:rFonts w:ascii="Arial" w:eastAsia="Times New Roman" w:hAnsi="Arial" w:cs="Arial"/>
          <w:b/>
          <w:bCs/>
          <w:color w:val="0070C0"/>
          <w:lang w:eastAsia="ro-RO"/>
        </w:rPr>
        <w:t>XI.</w:t>
      </w:r>
      <w:r w:rsidRPr="00D40EA5">
        <w:rPr>
          <w:rFonts w:ascii="Arial" w:eastAsia="Times New Roman" w:hAnsi="Arial" w:cs="Arial"/>
          <w:b/>
          <w:color w:val="0070C0"/>
          <w:lang w:eastAsia="ro-RO"/>
        </w:rPr>
        <w:t> </w:t>
      </w:r>
      <w:r w:rsidR="00620293" w:rsidRPr="00D40EA5">
        <w:rPr>
          <w:rFonts w:ascii="Arial" w:eastAsia="Times New Roman" w:hAnsi="Arial" w:cs="Arial"/>
          <w:b/>
          <w:color w:val="0070C0"/>
          <w:lang w:eastAsia="ro-RO"/>
        </w:rPr>
        <w:t>LUCRĂRI DE REFACERE A AMPLASAMENTULUI LA FINALIZAREA INVESTIȚIEI</w:t>
      </w:r>
      <w:r w:rsidRPr="00D40EA5">
        <w:rPr>
          <w:rFonts w:ascii="Arial" w:eastAsia="Times New Roman" w:hAnsi="Arial" w:cs="Arial"/>
          <w:b/>
          <w:color w:val="0070C0"/>
          <w:lang w:eastAsia="ro-RO"/>
        </w:rPr>
        <w:t xml:space="preserve">, </w:t>
      </w:r>
    </w:p>
    <w:p w:rsidR="004D01E2" w:rsidRPr="00D40EA5" w:rsidRDefault="004D01E2" w:rsidP="00543F3E">
      <w:pPr>
        <w:pStyle w:val="ListParagraph"/>
        <w:numPr>
          <w:ilvl w:val="0"/>
          <w:numId w:val="17"/>
        </w:numPr>
        <w:shd w:val="clear" w:color="auto" w:fill="FFFFFF"/>
        <w:spacing w:after="0" w:line="240" w:lineRule="auto"/>
        <w:jc w:val="both"/>
        <w:rPr>
          <w:rFonts w:ascii="Arial" w:eastAsia="Times New Roman" w:hAnsi="Arial" w:cs="Arial"/>
          <w:b/>
          <w:color w:val="0070C0"/>
          <w:lang w:eastAsia="ro-RO"/>
        </w:rPr>
      </w:pPr>
      <w:r w:rsidRPr="00D40EA5">
        <w:rPr>
          <w:rFonts w:ascii="Arial" w:eastAsia="Times New Roman" w:hAnsi="Arial" w:cs="Arial"/>
          <w:b/>
          <w:color w:val="0070C0"/>
          <w:lang w:eastAsia="ro-RO"/>
        </w:rPr>
        <w:t>în caz de accidente și/sau la încetarea activității, în măsura în care aceste informații sunt disponibile:</w:t>
      </w:r>
    </w:p>
    <w:p w:rsidR="00D4688B" w:rsidRPr="00D40EA5" w:rsidRDefault="008D7F3F" w:rsidP="002455EA">
      <w:pPr>
        <w:shd w:val="clear" w:color="auto" w:fill="FFFFFF"/>
        <w:spacing w:after="0" w:line="240" w:lineRule="auto"/>
        <w:jc w:val="both"/>
        <w:rPr>
          <w:rFonts w:ascii="Arial" w:eastAsia="Times New Roman" w:hAnsi="Arial" w:cs="Arial"/>
          <w:lang w:eastAsia="ro-RO"/>
        </w:rPr>
      </w:pPr>
      <w:r w:rsidRPr="00D40EA5">
        <w:rPr>
          <w:rFonts w:ascii="Arial" w:eastAsia="Times New Roman" w:hAnsi="Arial" w:cs="Arial"/>
          <w:lang w:eastAsia="ro-RO"/>
        </w:rPr>
        <w:t>Amenajă</w:t>
      </w:r>
      <w:r w:rsidR="00775495" w:rsidRPr="00D40EA5">
        <w:rPr>
          <w:rFonts w:ascii="Arial" w:eastAsia="Times New Roman" w:hAnsi="Arial" w:cs="Arial"/>
          <w:lang w:eastAsia="ro-RO"/>
        </w:rPr>
        <w:t xml:space="preserve">rile se bazeaza pe definirea de la caz la caz a lucrarilor de refacere </w:t>
      </w:r>
      <w:r w:rsidR="002455EA">
        <w:rPr>
          <w:rFonts w:ascii="Arial" w:eastAsia="Times New Roman" w:hAnsi="Arial" w:cs="Arial"/>
          <w:lang w:eastAsia="ro-RO"/>
        </w:rPr>
        <w:t xml:space="preserve">la starea initiala, lucrari </w:t>
      </w:r>
      <w:r w:rsidR="00775495" w:rsidRPr="00D40EA5">
        <w:rPr>
          <w:rFonts w:ascii="Arial" w:eastAsia="Times New Roman" w:hAnsi="Arial" w:cs="Arial"/>
          <w:lang w:eastAsia="ro-RO"/>
        </w:rPr>
        <w:t xml:space="preserve">care </w:t>
      </w:r>
      <w:proofErr w:type="gramStart"/>
      <w:r w:rsidR="00775495" w:rsidRPr="00D40EA5">
        <w:rPr>
          <w:rFonts w:ascii="Arial" w:eastAsia="Times New Roman" w:hAnsi="Arial" w:cs="Arial"/>
          <w:lang w:eastAsia="ro-RO"/>
        </w:rPr>
        <w:t>sa</w:t>
      </w:r>
      <w:proofErr w:type="gramEnd"/>
      <w:r w:rsidR="00775495" w:rsidRPr="00D40EA5">
        <w:rPr>
          <w:rFonts w:ascii="Arial" w:eastAsia="Times New Roman" w:hAnsi="Arial" w:cs="Arial"/>
          <w:lang w:eastAsia="ro-RO"/>
        </w:rPr>
        <w:t xml:space="preserve"> permita recuperarea zonelor atinse de realizarea p</w:t>
      </w:r>
      <w:r w:rsidRPr="00D40EA5">
        <w:rPr>
          <w:rFonts w:ascii="Arial" w:eastAsia="Times New Roman" w:hAnsi="Arial" w:cs="Arial"/>
          <w:lang w:eastAsia="ro-RO"/>
        </w:rPr>
        <w:t>roiectului ș</w:t>
      </w:r>
      <w:r w:rsidR="00775495" w:rsidRPr="00D40EA5">
        <w:rPr>
          <w:rFonts w:ascii="Arial" w:eastAsia="Times New Roman" w:hAnsi="Arial" w:cs="Arial"/>
          <w:lang w:eastAsia="ro-RO"/>
        </w:rPr>
        <w:t>i imbunatatire</w:t>
      </w:r>
      <w:r w:rsidR="00CD0569" w:rsidRPr="00D40EA5">
        <w:rPr>
          <w:rFonts w:ascii="Arial" w:eastAsia="Times New Roman" w:hAnsi="Arial" w:cs="Arial"/>
          <w:lang w:eastAsia="ro-RO"/>
        </w:rPr>
        <w:t>a elementelor create de acesta.</w:t>
      </w:r>
    </w:p>
    <w:p w:rsidR="00B145EF" w:rsidRPr="00D40EA5" w:rsidRDefault="00D4688B" w:rsidP="00543F3E">
      <w:pPr>
        <w:pStyle w:val="ListParagraph"/>
        <w:numPr>
          <w:ilvl w:val="0"/>
          <w:numId w:val="17"/>
        </w:numPr>
        <w:shd w:val="clear" w:color="auto" w:fill="FFFFFF"/>
        <w:spacing w:after="0" w:line="240" w:lineRule="auto"/>
        <w:jc w:val="both"/>
        <w:rPr>
          <w:rFonts w:ascii="Arial" w:eastAsia="Times New Roman" w:hAnsi="Arial" w:cs="Arial"/>
          <w:lang w:eastAsia="ro-RO"/>
        </w:rPr>
      </w:pPr>
      <w:r w:rsidRPr="00D40EA5">
        <w:rPr>
          <w:rFonts w:ascii="Arial" w:eastAsia="Times New Roman" w:hAnsi="Arial" w:cs="Arial"/>
          <w:b/>
          <w:color w:val="0070C0"/>
          <w:lang w:eastAsia="ro-RO"/>
        </w:rPr>
        <w:t>lucrările propuse pentru refacerea amplasamentului la finalizarea investiției, în caz de accidente și/sau la încetarea activității;</w:t>
      </w:r>
    </w:p>
    <w:p w:rsidR="00D520D1" w:rsidRPr="00D520D1" w:rsidRDefault="00D520D1" w:rsidP="002455EA">
      <w:pPr>
        <w:pStyle w:val="Default"/>
        <w:jc w:val="both"/>
        <w:rPr>
          <w:sz w:val="22"/>
          <w:szCs w:val="22"/>
          <w:lang w:val="pt-BR"/>
        </w:rPr>
      </w:pPr>
      <w:r w:rsidRPr="00D40EA5">
        <w:rPr>
          <w:sz w:val="22"/>
          <w:szCs w:val="22"/>
          <w:lang w:val="pt-BR"/>
        </w:rPr>
        <w:t>Pentru terenurile ocupate temporar de organizarea de santier este prevazuta, la final amenajarea corespunzatoare a acestora prin aducerea la starea initiala a terenului, (demontarea imprejmuirilor, a contain</w:t>
      </w:r>
      <w:r w:rsidR="00C33BAD">
        <w:rPr>
          <w:sz w:val="22"/>
          <w:szCs w:val="22"/>
          <w:lang w:val="pt-BR"/>
        </w:rPr>
        <w:t xml:space="preserve">erelor, a materialelor care nu </w:t>
      </w:r>
      <w:r w:rsidRPr="00D40EA5">
        <w:rPr>
          <w:sz w:val="22"/>
          <w:szCs w:val="22"/>
          <w:lang w:val="pt-BR"/>
        </w:rPr>
        <w:t>au mai folosite sau au fost depozitate pe platforma, indepartarea</w:t>
      </w:r>
      <w:r w:rsidRPr="00D520D1">
        <w:rPr>
          <w:sz w:val="22"/>
          <w:szCs w:val="22"/>
          <w:lang w:val="pt-BR"/>
        </w:rPr>
        <w:t xml:space="preserve"> stratului de piatra folosit, asternerea unui orizont de sol fertil pe suprafata afectata, prin aceasta sigurandu-se regenerarea naturala cu specii de plante locale.</w:t>
      </w:r>
    </w:p>
    <w:p w:rsidR="0011667E" w:rsidRPr="00D520D1" w:rsidRDefault="00D520D1" w:rsidP="002455EA">
      <w:pPr>
        <w:pStyle w:val="Default"/>
        <w:jc w:val="both"/>
        <w:rPr>
          <w:lang w:val="pt-BR"/>
        </w:rPr>
      </w:pPr>
      <w:r w:rsidRPr="00D520D1">
        <w:rPr>
          <w:sz w:val="22"/>
          <w:szCs w:val="22"/>
          <w:lang w:val="pt-BR"/>
        </w:rPr>
        <w:t>Revine beneficiarului, ca impreun</w:t>
      </w:r>
      <w:r w:rsidRPr="00D520D1">
        <w:rPr>
          <w:sz w:val="22"/>
          <w:szCs w:val="22"/>
          <w:lang w:val="ro-RO"/>
        </w:rPr>
        <w:t>ă</w:t>
      </w:r>
      <w:r w:rsidRPr="00D520D1">
        <w:rPr>
          <w:sz w:val="22"/>
          <w:szCs w:val="22"/>
          <w:lang w:val="pt-BR"/>
        </w:rPr>
        <w:t xml:space="preserve"> cu autoritatea de mediu sa controleze si receptioneze refacerea terenurilor afectate.</w:t>
      </w:r>
    </w:p>
    <w:p w:rsidR="00FE40F0" w:rsidRPr="009962B2" w:rsidRDefault="00FE40F0" w:rsidP="00FE40F0">
      <w:pPr>
        <w:pStyle w:val="Default"/>
        <w:ind w:left="284" w:hanging="142"/>
        <w:jc w:val="both"/>
        <w:rPr>
          <w:sz w:val="22"/>
          <w:szCs w:val="22"/>
          <w:highlight w:val="yellow"/>
          <w:lang w:val="pt-BR"/>
        </w:rPr>
      </w:pPr>
    </w:p>
    <w:p w:rsidR="00350EA6" w:rsidRPr="00D520D1" w:rsidRDefault="00620293" w:rsidP="002455EA">
      <w:pPr>
        <w:shd w:val="clear" w:color="auto" w:fill="FFFFFF"/>
        <w:spacing w:after="0" w:line="240" w:lineRule="auto"/>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XII.</w:t>
      </w:r>
      <w:r w:rsidRPr="00D520D1">
        <w:rPr>
          <w:rFonts w:ascii="Arial" w:eastAsia="Times New Roman" w:hAnsi="Arial" w:cs="Arial"/>
          <w:b/>
          <w:color w:val="0070C0"/>
          <w:lang w:eastAsia="ro-RO"/>
        </w:rPr>
        <w:t> ANEXE - PIESE DESENATE:</w:t>
      </w:r>
    </w:p>
    <w:p w:rsidR="00350EA6" w:rsidRPr="00D520D1" w:rsidRDefault="004D01E2" w:rsidP="00543F3E">
      <w:pPr>
        <w:pStyle w:val="ListParagraph"/>
        <w:numPr>
          <w:ilvl w:val="0"/>
          <w:numId w:val="3"/>
        </w:numPr>
        <w:shd w:val="clear" w:color="auto" w:fill="FFFFFF"/>
        <w:spacing w:after="0" w:line="240" w:lineRule="auto"/>
        <w:ind w:left="567" w:firstLine="0"/>
        <w:jc w:val="both"/>
        <w:rPr>
          <w:rFonts w:ascii="Arial" w:eastAsia="Times New Roman" w:hAnsi="Arial" w:cs="Arial"/>
          <w:bCs/>
          <w:lang w:eastAsia="ro-RO"/>
        </w:rPr>
      </w:pPr>
      <w:r w:rsidRPr="00D520D1">
        <w:rPr>
          <w:rFonts w:ascii="Arial" w:eastAsia="Times New Roman" w:hAnsi="Arial" w:cs="Arial"/>
          <w:bCs/>
          <w:lang w:eastAsia="ro-RO"/>
        </w:rPr>
        <w:t>planul de încadrare în zonă a obie</w:t>
      </w:r>
      <w:r w:rsidR="006B1D9A" w:rsidRPr="00D520D1">
        <w:rPr>
          <w:rFonts w:ascii="Arial" w:eastAsia="Times New Roman" w:hAnsi="Arial" w:cs="Arial"/>
          <w:bCs/>
          <w:lang w:eastAsia="ro-RO"/>
        </w:rPr>
        <w:t xml:space="preserve">ctivului </w:t>
      </w:r>
    </w:p>
    <w:p w:rsidR="006B1D9A" w:rsidRDefault="006B1D9A" w:rsidP="00543F3E">
      <w:pPr>
        <w:pStyle w:val="ListParagraph"/>
        <w:numPr>
          <w:ilvl w:val="0"/>
          <w:numId w:val="3"/>
        </w:numPr>
        <w:shd w:val="clear" w:color="auto" w:fill="FFFFFF"/>
        <w:spacing w:after="0" w:line="240" w:lineRule="auto"/>
        <w:ind w:left="567" w:firstLine="0"/>
        <w:jc w:val="both"/>
        <w:rPr>
          <w:rFonts w:ascii="Arial" w:eastAsia="Times New Roman" w:hAnsi="Arial" w:cs="Arial"/>
          <w:bCs/>
          <w:lang w:eastAsia="ro-RO"/>
        </w:rPr>
      </w:pPr>
      <w:r w:rsidRPr="00D520D1">
        <w:rPr>
          <w:rFonts w:ascii="Arial" w:eastAsia="Times New Roman" w:hAnsi="Arial" w:cs="Arial"/>
          <w:bCs/>
          <w:lang w:eastAsia="ro-RO"/>
        </w:rPr>
        <w:t>planul de situație</w:t>
      </w:r>
    </w:p>
    <w:p w:rsidR="00CD54DC" w:rsidRPr="00CD54DC" w:rsidRDefault="00CD54DC" w:rsidP="00CD54DC">
      <w:pPr>
        <w:shd w:val="clear" w:color="auto" w:fill="FFFFFF"/>
        <w:spacing w:after="0" w:line="240" w:lineRule="auto"/>
        <w:ind w:left="567"/>
        <w:jc w:val="both"/>
        <w:rPr>
          <w:rFonts w:ascii="Arial" w:eastAsia="Times New Roman" w:hAnsi="Arial" w:cs="Arial"/>
          <w:bCs/>
          <w:lang w:eastAsia="ro-RO"/>
        </w:rPr>
      </w:pPr>
    </w:p>
    <w:p w:rsidR="008A04D6" w:rsidRPr="002455EA" w:rsidRDefault="008A04D6" w:rsidP="008A04D6">
      <w:pPr>
        <w:shd w:val="clear" w:color="auto" w:fill="FFFFFF"/>
        <w:spacing w:after="0" w:line="240" w:lineRule="auto"/>
        <w:ind w:left="567"/>
        <w:jc w:val="both"/>
        <w:rPr>
          <w:rFonts w:ascii="Arial" w:eastAsia="Times New Roman" w:hAnsi="Arial" w:cs="Arial"/>
          <w:bCs/>
          <w:lang w:eastAsia="ro-RO"/>
        </w:rPr>
      </w:pPr>
    </w:p>
    <w:p w:rsidR="00AB3E40" w:rsidRPr="00D520D1" w:rsidRDefault="00620293" w:rsidP="002455EA">
      <w:pPr>
        <w:shd w:val="clear" w:color="auto" w:fill="FFFFFF"/>
        <w:spacing w:after="0" w:line="240" w:lineRule="auto"/>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XIII.</w:t>
      </w:r>
      <w:r w:rsidRPr="00D520D1">
        <w:rPr>
          <w:rFonts w:ascii="Arial" w:eastAsia="Times New Roman" w:hAnsi="Arial" w:cs="Arial"/>
          <w:b/>
          <w:color w:val="0070C0"/>
          <w:lang w:eastAsia="ro-RO"/>
        </w:rPr>
        <w:t> PENTRU PROIECTELE CARE INTRĂ SUB INCIDENȚA PREVEDERILOR</w:t>
      </w:r>
      <w:proofErr w:type="gramStart"/>
      <w:r w:rsidRPr="00D520D1">
        <w:rPr>
          <w:rFonts w:ascii="Arial" w:eastAsia="Times New Roman" w:hAnsi="Arial" w:cs="Arial"/>
          <w:b/>
          <w:color w:val="0070C0"/>
          <w:lang w:eastAsia="ro-RO"/>
        </w:rPr>
        <w:t>  </w:t>
      </w:r>
      <w:r w:rsidR="004D01E2" w:rsidRPr="00D520D1">
        <w:rPr>
          <w:rFonts w:ascii="Arial" w:eastAsia="Times New Roman" w:hAnsi="Arial" w:cs="Arial"/>
          <w:b/>
          <w:color w:val="0070C0"/>
          <w:lang w:eastAsia="ro-RO"/>
        </w:rPr>
        <w:t>din</w:t>
      </w:r>
      <w:proofErr w:type="gramEnd"/>
      <w:r w:rsidR="004D01E2" w:rsidRPr="00D520D1">
        <w:rPr>
          <w:rFonts w:ascii="Arial" w:eastAsia="Times New Roman" w:hAnsi="Arial" w:cs="Arial"/>
          <w:b/>
          <w:color w:val="0070C0"/>
          <w:lang w:eastAsia="ro-RO"/>
        </w:rPr>
        <w:t xml:space="preserve"> Ordonanța de urgență a Guvernului nr. 57/2007 privind regimul ariilor naturale protejate, conservarea habitatelor naturale, a florei și faunei sălbatice, aprobată cu modificări și completări prin Legea</w:t>
      </w:r>
      <w:r w:rsidR="000B428C" w:rsidRPr="00D520D1">
        <w:rPr>
          <w:rFonts w:ascii="Arial" w:eastAsia="Times New Roman" w:hAnsi="Arial" w:cs="Arial"/>
          <w:b/>
          <w:color w:val="0070C0"/>
          <w:lang w:eastAsia="ro-RO"/>
        </w:rPr>
        <w:t xml:space="preserve"> 49/2011,</w:t>
      </w:r>
      <w:r w:rsidR="004D01E2" w:rsidRPr="00D520D1">
        <w:rPr>
          <w:rFonts w:ascii="Arial" w:eastAsia="Times New Roman" w:hAnsi="Arial" w:cs="Arial"/>
          <w:b/>
          <w:color w:val="0070C0"/>
          <w:lang w:eastAsia="ro-RO"/>
        </w:rPr>
        <w:t xml:space="preserve"> cu modificările și completările ulterioare, memoriul </w:t>
      </w:r>
      <w:r w:rsidR="00154795" w:rsidRPr="00D520D1">
        <w:rPr>
          <w:rFonts w:ascii="Arial" w:eastAsia="Times New Roman" w:hAnsi="Arial" w:cs="Arial"/>
          <w:b/>
          <w:color w:val="0070C0"/>
          <w:lang w:eastAsia="ro-RO"/>
        </w:rPr>
        <w:t>va fi completat cu următoarele:</w:t>
      </w:r>
    </w:p>
    <w:p w:rsidR="00350EA6" w:rsidRPr="00D520D1"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a)</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descrierea</w:t>
      </w:r>
      <w:proofErr w:type="gramEnd"/>
      <w:r w:rsidRPr="00D520D1">
        <w:rPr>
          <w:rFonts w:ascii="Arial" w:eastAsia="Times New Roman" w:hAnsi="Arial" w:cs="Arial"/>
          <w:b/>
          <w:color w:val="0070C0"/>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w:t>
      </w:r>
    </w:p>
    <w:p w:rsidR="003468D2" w:rsidRPr="00D520D1" w:rsidRDefault="004D01E2" w:rsidP="003468D2">
      <w:pPr>
        <w:shd w:val="clear" w:color="auto" w:fill="FFFFFF"/>
        <w:spacing w:after="0" w:line="240" w:lineRule="auto"/>
        <w:ind w:left="567"/>
        <w:jc w:val="both"/>
        <w:rPr>
          <w:rFonts w:ascii="Arial" w:eastAsia="Times New Roman" w:hAnsi="Arial" w:cs="Arial"/>
          <w:b/>
          <w:color w:val="0070C0"/>
          <w:lang w:eastAsia="ro-RO"/>
        </w:rPr>
      </w:pPr>
      <w:r w:rsidRPr="00D520D1">
        <w:rPr>
          <w:rFonts w:ascii="Arial" w:eastAsia="Times New Roman" w:hAnsi="Arial" w:cs="Arial"/>
          <w:b/>
          <w:color w:val="0070C0"/>
          <w:lang w:eastAsia="ro-RO"/>
        </w:rPr>
        <w:t>Stereo 1970, sau de tabel în format electronic conținând coordonatele conturului (X, Y) în sistem de proiecție națională Stereo 1970;</w:t>
      </w:r>
    </w:p>
    <w:p w:rsidR="002455EA" w:rsidRDefault="003468D2" w:rsidP="002455EA">
      <w:pPr>
        <w:shd w:val="clear" w:color="auto" w:fill="FFFFFF"/>
        <w:spacing w:after="0" w:line="240" w:lineRule="auto"/>
        <w:ind w:left="567"/>
        <w:jc w:val="both"/>
        <w:rPr>
          <w:rFonts w:ascii="Arial" w:eastAsia="Times New Roman" w:hAnsi="Arial" w:cs="Arial"/>
          <w:b/>
          <w:i/>
          <w:color w:val="0070C0"/>
          <w:lang w:eastAsia="ro-RO"/>
        </w:rPr>
      </w:pPr>
      <w:r w:rsidRPr="00D520D1">
        <w:rPr>
          <w:rFonts w:ascii="Arial" w:eastAsia="Times New Roman" w:hAnsi="Arial" w:cs="Arial"/>
          <w:i/>
          <w:lang w:eastAsia="ro-RO"/>
        </w:rPr>
        <w:t xml:space="preserve">Nu </w:t>
      </w:r>
      <w:proofErr w:type="gramStart"/>
      <w:r w:rsidRPr="00D520D1">
        <w:rPr>
          <w:rFonts w:ascii="Arial" w:eastAsia="Times New Roman" w:hAnsi="Arial" w:cs="Arial"/>
          <w:i/>
          <w:lang w:eastAsia="ro-RO"/>
        </w:rPr>
        <w:t>este</w:t>
      </w:r>
      <w:proofErr w:type="gramEnd"/>
      <w:r w:rsidRPr="00D520D1">
        <w:rPr>
          <w:rFonts w:ascii="Arial" w:eastAsia="Times New Roman" w:hAnsi="Arial" w:cs="Arial"/>
          <w:i/>
          <w:lang w:eastAsia="ro-RO"/>
        </w:rPr>
        <w:t xml:space="preserve"> cazul</w:t>
      </w:r>
    </w:p>
    <w:p w:rsidR="00A13510" w:rsidRPr="002455EA" w:rsidRDefault="003468D2" w:rsidP="002455EA">
      <w:pPr>
        <w:shd w:val="clear" w:color="auto" w:fill="FFFFFF"/>
        <w:spacing w:after="0" w:line="240" w:lineRule="auto"/>
        <w:jc w:val="both"/>
        <w:rPr>
          <w:rFonts w:ascii="Arial" w:eastAsia="Times New Roman" w:hAnsi="Arial" w:cs="Arial"/>
          <w:b/>
          <w:i/>
          <w:color w:val="0070C0"/>
          <w:lang w:eastAsia="ro-RO"/>
        </w:rPr>
      </w:pPr>
      <w:r w:rsidRPr="00D520D1">
        <w:rPr>
          <w:rFonts w:ascii="Arial" w:eastAsia="Times New Roman" w:hAnsi="Arial" w:cs="Arial"/>
          <w:lang w:eastAsia="ro-RO"/>
        </w:rPr>
        <w:t>Proiectul nu se afla in zone cu arii protejate de interes comunitar.</w:t>
      </w:r>
    </w:p>
    <w:p w:rsidR="0015455E" w:rsidRPr="00D520D1" w:rsidRDefault="0015455E" w:rsidP="00B145EF">
      <w:pPr>
        <w:shd w:val="clear" w:color="auto" w:fill="FFFFFF"/>
        <w:spacing w:after="0" w:line="240" w:lineRule="auto"/>
        <w:ind w:left="284"/>
        <w:jc w:val="both"/>
        <w:rPr>
          <w:rFonts w:ascii="Arial" w:eastAsia="Times New Roman" w:hAnsi="Arial" w:cs="Arial"/>
          <w:lang w:eastAsia="ro-RO"/>
        </w:rPr>
      </w:pPr>
    </w:p>
    <w:p w:rsidR="004D01E2" w:rsidRPr="00D520D1" w:rsidRDefault="004D01E2" w:rsidP="000D3A15">
      <w:pPr>
        <w:shd w:val="clear" w:color="auto" w:fill="FFFFFF"/>
        <w:spacing w:after="0" w:line="240" w:lineRule="auto"/>
        <w:ind w:left="567"/>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b)</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numele</w:t>
      </w:r>
      <w:proofErr w:type="gramEnd"/>
      <w:r w:rsidRPr="00D520D1">
        <w:rPr>
          <w:rFonts w:ascii="Arial" w:eastAsia="Times New Roman" w:hAnsi="Arial" w:cs="Arial"/>
          <w:b/>
          <w:color w:val="0070C0"/>
          <w:lang w:eastAsia="ro-RO"/>
        </w:rPr>
        <w:t xml:space="preserve"> și codul ariei naturale protejate de interes comunitar;</w:t>
      </w:r>
    </w:p>
    <w:p w:rsidR="008A04D6" w:rsidRPr="00D520D1" w:rsidRDefault="003468D2" w:rsidP="002362FC">
      <w:pPr>
        <w:shd w:val="clear" w:color="auto" w:fill="FFFFFF"/>
        <w:spacing w:after="0" w:line="240" w:lineRule="auto"/>
        <w:ind w:firstLine="567"/>
        <w:jc w:val="both"/>
        <w:rPr>
          <w:rFonts w:ascii="Arial" w:eastAsia="Times New Roman" w:hAnsi="Arial" w:cs="Arial"/>
          <w:i/>
          <w:lang w:eastAsia="ro-RO"/>
        </w:rPr>
      </w:pPr>
      <w:r w:rsidRPr="00D520D1">
        <w:rPr>
          <w:rFonts w:ascii="Arial" w:eastAsia="Times New Roman" w:hAnsi="Arial" w:cs="Arial"/>
          <w:i/>
          <w:lang w:eastAsia="ro-RO"/>
        </w:rPr>
        <w:t xml:space="preserve">Nu </w:t>
      </w:r>
      <w:proofErr w:type="gramStart"/>
      <w:r w:rsidRPr="00D520D1">
        <w:rPr>
          <w:rFonts w:ascii="Arial" w:eastAsia="Times New Roman" w:hAnsi="Arial" w:cs="Arial"/>
          <w:i/>
          <w:lang w:eastAsia="ro-RO"/>
        </w:rPr>
        <w:t>este</w:t>
      </w:r>
      <w:proofErr w:type="gramEnd"/>
      <w:r w:rsidRPr="00D520D1">
        <w:rPr>
          <w:rFonts w:ascii="Arial" w:eastAsia="Times New Roman" w:hAnsi="Arial" w:cs="Arial"/>
          <w:i/>
          <w:lang w:eastAsia="ro-RO"/>
        </w:rPr>
        <w:t xml:space="preserve"> cazul</w:t>
      </w:r>
    </w:p>
    <w:p w:rsidR="00880630" w:rsidRPr="00D520D1" w:rsidRDefault="00880630" w:rsidP="002455EA">
      <w:pPr>
        <w:shd w:val="clear" w:color="auto" w:fill="FFFFFF"/>
        <w:spacing w:after="0" w:line="240" w:lineRule="auto"/>
        <w:jc w:val="both"/>
        <w:rPr>
          <w:rFonts w:ascii="Arial" w:eastAsia="Times New Roman" w:hAnsi="Arial" w:cs="Arial"/>
          <w:lang w:eastAsia="ro-RO"/>
        </w:rPr>
      </w:pPr>
      <w:r w:rsidRPr="00D520D1">
        <w:rPr>
          <w:rFonts w:ascii="Arial" w:eastAsia="Times New Roman" w:hAnsi="Arial" w:cs="Arial"/>
          <w:lang w:eastAsia="ro-RO"/>
        </w:rPr>
        <w:t>Proiectul propus nu intra sub incidenta Legii nr. 292/2018 privind evaluarea impactului anumitor proiecte publice si private asupra mediului.</w:t>
      </w:r>
    </w:p>
    <w:p w:rsidR="0015455E" w:rsidRPr="00D520D1" w:rsidRDefault="0015455E" w:rsidP="00B145EF">
      <w:pPr>
        <w:shd w:val="clear" w:color="auto" w:fill="FFFFFF"/>
        <w:spacing w:after="0" w:line="240" w:lineRule="auto"/>
        <w:ind w:left="284"/>
        <w:jc w:val="both"/>
        <w:rPr>
          <w:rFonts w:ascii="Arial" w:eastAsia="Times New Roman" w:hAnsi="Arial" w:cs="Arial"/>
          <w:lang w:eastAsia="ro-RO"/>
        </w:rPr>
      </w:pPr>
    </w:p>
    <w:p w:rsidR="00C31E7C" w:rsidRPr="00D520D1" w:rsidRDefault="004D01E2" w:rsidP="00BC7D0E">
      <w:pPr>
        <w:shd w:val="clear" w:color="auto" w:fill="FFFFFF"/>
        <w:spacing w:after="0" w:line="240" w:lineRule="auto"/>
        <w:ind w:left="567"/>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c)</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prezența</w:t>
      </w:r>
      <w:proofErr w:type="gramEnd"/>
      <w:r w:rsidRPr="00D520D1">
        <w:rPr>
          <w:rFonts w:ascii="Arial" w:eastAsia="Times New Roman" w:hAnsi="Arial" w:cs="Arial"/>
          <w:b/>
          <w:color w:val="0070C0"/>
          <w:lang w:eastAsia="ro-RO"/>
        </w:rPr>
        <w:t xml:space="preserve"> și efectivele/suprafețele acoperite de specii și habitate de interes comunitar în zona proiectului;</w:t>
      </w:r>
    </w:p>
    <w:p w:rsidR="003468D2" w:rsidRPr="00D520D1" w:rsidRDefault="003468D2" w:rsidP="002455EA">
      <w:pPr>
        <w:shd w:val="clear" w:color="auto" w:fill="FFFFFF"/>
        <w:spacing w:after="0" w:line="240" w:lineRule="auto"/>
        <w:jc w:val="both"/>
        <w:rPr>
          <w:rFonts w:ascii="Arial" w:eastAsia="Times New Roman" w:hAnsi="Arial" w:cs="Arial"/>
          <w:lang w:val="ro-RO" w:eastAsia="ro-RO"/>
        </w:rPr>
      </w:pPr>
      <w:r w:rsidRPr="00D520D1">
        <w:rPr>
          <w:rFonts w:ascii="Arial" w:eastAsia="Times New Roman" w:hAnsi="Arial" w:cs="Arial"/>
          <w:lang w:val="ro-RO" w:eastAsia="ro-RO"/>
        </w:rPr>
        <w:t>Cele trei amplasamente studiate sunt definite si configurate din punct de vedere peisagstic diferite, tinand cont de contextul spatial si urbanistic si diferit in care se regasesc.</w:t>
      </w:r>
    </w:p>
    <w:p w:rsidR="00B571BE" w:rsidRPr="009962B2" w:rsidRDefault="000E3923" w:rsidP="002455EA">
      <w:pPr>
        <w:shd w:val="clear" w:color="auto" w:fill="FFFFFF"/>
        <w:spacing w:after="0" w:line="240" w:lineRule="auto"/>
        <w:jc w:val="both"/>
        <w:rPr>
          <w:rFonts w:ascii="Arial" w:hAnsi="Arial" w:cs="Arial"/>
          <w:b/>
          <w:i/>
          <w:iCs/>
          <w:highlight w:val="yellow"/>
        </w:rPr>
      </w:pPr>
      <w:r w:rsidRPr="00D520D1">
        <w:rPr>
          <w:rFonts w:ascii="Arial" w:hAnsi="Arial" w:cs="Arial"/>
          <w:b/>
          <w:i/>
          <w:iCs/>
        </w:rPr>
        <w:t xml:space="preserve">Proiectul nu </w:t>
      </w:r>
      <w:r w:rsidRPr="00D520D1">
        <w:rPr>
          <w:rFonts w:ascii="Arial" w:hAnsi="Arial" w:cs="Arial"/>
          <w:b/>
          <w:i/>
          <w:iCs/>
          <w:lang w:val="ro-RO"/>
        </w:rPr>
        <w:t xml:space="preserve">generează </w:t>
      </w:r>
      <w:proofErr w:type="gramStart"/>
      <w:r w:rsidRPr="00D520D1">
        <w:rPr>
          <w:rFonts w:ascii="Arial" w:hAnsi="Arial" w:cs="Arial"/>
          <w:b/>
          <w:i/>
          <w:iCs/>
        </w:rPr>
        <w:t>un</w:t>
      </w:r>
      <w:proofErr w:type="gramEnd"/>
      <w:r w:rsidRPr="00D520D1">
        <w:rPr>
          <w:rFonts w:ascii="Arial" w:hAnsi="Arial" w:cs="Arial"/>
          <w:b/>
          <w:i/>
          <w:iCs/>
        </w:rPr>
        <w:t xml:space="preserve"> impact direct sau indirect asupra speciilor </w:t>
      </w:r>
      <w:r w:rsidRPr="00D520D1">
        <w:rPr>
          <w:rFonts w:ascii="Arial" w:hAnsi="Arial" w:cs="Arial"/>
          <w:b/>
          <w:i/>
          <w:iCs/>
          <w:lang w:val="ro-RO"/>
        </w:rPr>
        <w:t>și</w:t>
      </w:r>
      <w:r w:rsidRPr="00D520D1">
        <w:rPr>
          <w:rFonts w:ascii="Arial" w:hAnsi="Arial" w:cs="Arial"/>
          <w:b/>
          <w:i/>
          <w:iCs/>
          <w:lang w:val="ro-RO"/>
        </w:rPr>
        <w:br/>
      </w:r>
      <w:r w:rsidRPr="00D520D1">
        <w:rPr>
          <w:rFonts w:ascii="Arial" w:hAnsi="Arial" w:cs="Arial"/>
          <w:b/>
          <w:i/>
          <w:iCs/>
        </w:rPr>
        <w:t>habi</w:t>
      </w:r>
      <w:r w:rsidR="00155B23" w:rsidRPr="00D520D1">
        <w:rPr>
          <w:rFonts w:ascii="Arial" w:hAnsi="Arial" w:cs="Arial"/>
          <w:b/>
          <w:i/>
          <w:iCs/>
        </w:rPr>
        <w:t>tatelor de interes conservativ.</w:t>
      </w:r>
      <w:r w:rsidR="00B571BE" w:rsidRPr="00D520D1">
        <w:rPr>
          <w:rFonts w:ascii="Arial" w:hAnsi="Arial" w:cs="Arial"/>
          <w:b/>
          <w:i/>
          <w:iCs/>
        </w:rPr>
        <w:t xml:space="preserve"> </w:t>
      </w:r>
    </w:p>
    <w:p w:rsidR="00221C80" w:rsidRPr="00D520D1" w:rsidRDefault="00221C80" w:rsidP="00B571BE">
      <w:pPr>
        <w:shd w:val="clear" w:color="auto" w:fill="FFFFFF"/>
        <w:spacing w:after="0" w:line="240" w:lineRule="auto"/>
        <w:ind w:left="284"/>
        <w:jc w:val="both"/>
        <w:rPr>
          <w:rFonts w:ascii="Arial" w:hAnsi="Arial" w:cs="Arial"/>
          <w:b/>
          <w:i/>
          <w:iCs/>
        </w:rPr>
      </w:pPr>
    </w:p>
    <w:p w:rsidR="0015455E" w:rsidRPr="009962B2" w:rsidRDefault="00B571BE" w:rsidP="002455EA">
      <w:pPr>
        <w:shd w:val="clear" w:color="auto" w:fill="FFFFFF"/>
        <w:spacing w:after="0" w:line="240" w:lineRule="auto"/>
        <w:jc w:val="both"/>
        <w:rPr>
          <w:rFonts w:ascii="Arial" w:hAnsi="Arial" w:cs="Arial"/>
          <w:iCs/>
          <w:highlight w:val="yellow"/>
        </w:rPr>
      </w:pPr>
      <w:r w:rsidRPr="00D520D1">
        <w:rPr>
          <w:rFonts w:ascii="Arial" w:hAnsi="Arial" w:cs="Arial"/>
          <w:iCs/>
        </w:rPr>
        <w:t>In tot acest demers component peisajistica are un rol central, tinta principala fiind realizarea , in final a unor zone de parc, scuaruri, promenade, zone dedicate sportului urban si relaxarii, care nu pot functiona fara o componenta verde.</w:t>
      </w:r>
      <w:r w:rsidR="006948CF" w:rsidRPr="00D520D1">
        <w:rPr>
          <w:rFonts w:ascii="Arial" w:hAnsi="Arial" w:cs="Arial"/>
          <w:iCs/>
        </w:rPr>
        <w:t xml:space="preserve"> Pla</w:t>
      </w:r>
      <w:r w:rsidR="008F23F9" w:rsidRPr="00D520D1">
        <w:rPr>
          <w:rFonts w:ascii="Arial" w:hAnsi="Arial" w:cs="Arial"/>
          <w:iCs/>
        </w:rPr>
        <w:t>ntarea arborilor si arbustilor s</w:t>
      </w:r>
      <w:r w:rsidR="006948CF" w:rsidRPr="00D520D1">
        <w:rPr>
          <w:rFonts w:ascii="Arial" w:hAnsi="Arial" w:cs="Arial"/>
          <w:iCs/>
        </w:rPr>
        <w:t xml:space="preserve">a fie facuta cu pamant </w:t>
      </w:r>
      <w:r w:rsidR="00DE5BE7" w:rsidRPr="00D520D1">
        <w:rPr>
          <w:rFonts w:ascii="Arial" w:hAnsi="Arial" w:cs="Arial"/>
          <w:iCs/>
        </w:rPr>
        <w:t xml:space="preserve">fertil </w:t>
      </w:r>
      <w:r w:rsidR="006948CF" w:rsidRPr="00D520D1">
        <w:rPr>
          <w:rFonts w:ascii="Arial" w:hAnsi="Arial" w:cs="Arial"/>
          <w:iCs/>
        </w:rPr>
        <w:t>astefl incat sa fie asigurata o zona de dezvoltar</w:t>
      </w:r>
      <w:r w:rsidR="00D520D1">
        <w:rPr>
          <w:rFonts w:ascii="Arial" w:hAnsi="Arial" w:cs="Arial"/>
          <w:iCs/>
        </w:rPr>
        <w:t xml:space="preserve">e optima a sistemului radicular </w:t>
      </w:r>
      <w:r w:rsidR="006948CF" w:rsidRPr="00D520D1">
        <w:rPr>
          <w:rFonts w:ascii="Arial" w:hAnsi="Arial" w:cs="Arial"/>
          <w:iCs/>
        </w:rPr>
        <w:t>(aprox 0</w:t>
      </w:r>
      <w:proofErr w:type="gramStart"/>
      <w:r w:rsidR="006948CF" w:rsidRPr="00D520D1">
        <w:rPr>
          <w:rFonts w:ascii="Arial" w:hAnsi="Arial" w:cs="Arial"/>
          <w:iCs/>
        </w:rPr>
        <w:t>,1</w:t>
      </w:r>
      <w:proofErr w:type="gramEnd"/>
      <w:r w:rsidR="006948CF" w:rsidRPr="00D520D1">
        <w:rPr>
          <w:rFonts w:ascii="Arial" w:hAnsi="Arial" w:cs="Arial"/>
          <w:iCs/>
        </w:rPr>
        <w:t xml:space="preserve"> mc pentru arbusti si 0.35 mc pentru arbori.</w:t>
      </w:r>
    </w:p>
    <w:p w:rsidR="002455EA" w:rsidRDefault="00DE5BE7" w:rsidP="00D520D1">
      <w:pPr>
        <w:spacing w:after="0"/>
        <w:ind w:left="284" w:firstLine="424"/>
        <w:rPr>
          <w:rFonts w:ascii="Arial" w:eastAsia="Calibri" w:hAnsi="Arial" w:cs="Arial"/>
          <w:lang w:val="ro-RO"/>
        </w:rPr>
      </w:pPr>
      <w:r w:rsidRPr="00D520D1">
        <w:rPr>
          <w:rFonts w:ascii="Arial" w:hAnsi="Arial" w:cs="Arial"/>
          <w:i/>
          <w:iCs/>
        </w:rPr>
        <w:t xml:space="preserve">In zona AMPLASAMNET 1 </w:t>
      </w:r>
      <w:proofErr w:type="gramStart"/>
      <w:r w:rsidRPr="00D520D1">
        <w:rPr>
          <w:rFonts w:ascii="Arial" w:hAnsi="Arial" w:cs="Arial"/>
          <w:b/>
          <w:i/>
          <w:iCs/>
        </w:rPr>
        <w:t>AGREMENT</w:t>
      </w:r>
      <w:r w:rsidRPr="00D520D1">
        <w:rPr>
          <w:rFonts w:ascii="Arial" w:hAnsi="Arial" w:cs="Arial"/>
          <w:b/>
          <w:iCs/>
        </w:rPr>
        <w:t xml:space="preserve"> </w:t>
      </w:r>
      <w:r w:rsidRPr="00D520D1">
        <w:rPr>
          <w:rFonts w:ascii="Arial" w:hAnsi="Arial" w:cs="Arial"/>
          <w:iCs/>
        </w:rPr>
        <w:t xml:space="preserve"> </w:t>
      </w:r>
      <w:r w:rsidRPr="00D520D1">
        <w:rPr>
          <w:rFonts w:ascii="Arial" w:eastAsia="Calibri" w:hAnsi="Arial" w:cs="Arial"/>
          <w:lang w:val="ro-RO"/>
        </w:rPr>
        <w:t>nu</w:t>
      </w:r>
      <w:proofErr w:type="gramEnd"/>
      <w:r w:rsidRPr="00D520D1">
        <w:rPr>
          <w:rFonts w:ascii="Arial" w:eastAsia="Calibri" w:hAnsi="Arial" w:cs="Arial"/>
          <w:lang w:val="ro-RO"/>
        </w:rPr>
        <w:t xml:space="preserve"> sunt incluse în listel</w:t>
      </w:r>
      <w:r w:rsidR="002455EA">
        <w:rPr>
          <w:rFonts w:ascii="Arial" w:eastAsia="Calibri" w:hAnsi="Arial" w:cs="Arial"/>
          <w:lang w:val="ro-RO"/>
        </w:rPr>
        <w:t>e de specii protejate prin lege</w:t>
      </w:r>
    </w:p>
    <w:p w:rsidR="00DE5BE7" w:rsidRPr="00D520D1" w:rsidRDefault="00DE5BE7" w:rsidP="002455EA">
      <w:pPr>
        <w:spacing w:after="0"/>
        <w:rPr>
          <w:rFonts w:ascii="Arial" w:hAnsi="Arial" w:cs="Arial"/>
          <w:i/>
          <w:iCs/>
        </w:rPr>
      </w:pPr>
      <w:r w:rsidRPr="00D520D1">
        <w:rPr>
          <w:rFonts w:ascii="Arial" w:eastAsia="Calibri" w:hAnsi="Arial" w:cs="Arial"/>
          <w:lang w:val="ro-RO"/>
        </w:rPr>
        <w:t xml:space="preserve">sau periclitate, toate fiind specii naturale ce cresc în apropierea apelor si pe fânețe. </w:t>
      </w:r>
    </w:p>
    <w:p w:rsidR="00DE5BE7" w:rsidRPr="00D520D1" w:rsidRDefault="00DE5BE7" w:rsidP="002455EA">
      <w:pPr>
        <w:spacing w:after="0" w:line="259" w:lineRule="auto"/>
        <w:rPr>
          <w:rFonts w:ascii="Times New Roman" w:eastAsia="Calibri" w:hAnsi="Times New Roman" w:cs="Times New Roman"/>
          <w:sz w:val="24"/>
          <w:szCs w:val="24"/>
          <w:lang w:val="ro-RO"/>
        </w:rPr>
      </w:pPr>
      <w:r w:rsidRPr="00D520D1">
        <w:rPr>
          <w:rFonts w:ascii="Arial" w:eastAsia="Calibri" w:hAnsi="Arial" w:cs="Arial"/>
          <w:lang w:val="ro-RO"/>
        </w:rPr>
        <w:t xml:space="preserve">Numărul total de exemplare identificate a fost de 217,  dintre care 153 exemplare specii arborescente, 64 exemplare specii </w:t>
      </w:r>
      <w:r w:rsidR="00221C80" w:rsidRPr="00D520D1">
        <w:rPr>
          <w:rFonts w:ascii="Arial" w:eastAsia="Calibri" w:hAnsi="Arial" w:cs="Arial"/>
          <w:lang w:val="ro-RO"/>
        </w:rPr>
        <w:t>arbustive si 6 zone cu semințiș.</w:t>
      </w:r>
    </w:p>
    <w:p w:rsidR="00DE5BE7" w:rsidRPr="00D520D1" w:rsidRDefault="00DE5BE7" w:rsidP="002455EA">
      <w:pPr>
        <w:shd w:val="clear" w:color="auto" w:fill="FFFFFF"/>
        <w:spacing w:after="0" w:line="240" w:lineRule="auto"/>
        <w:jc w:val="both"/>
        <w:rPr>
          <w:rFonts w:ascii="Arial" w:hAnsi="Arial" w:cs="Arial"/>
          <w:iCs/>
        </w:rPr>
      </w:pPr>
      <w:r w:rsidRPr="00D520D1">
        <w:rPr>
          <w:rFonts w:ascii="Arial" w:hAnsi="Arial" w:cs="Arial"/>
          <w:iCs/>
        </w:rPr>
        <w:t>În urma evaluării arborilor si arbuștilor din punctul de vede</w:t>
      </w:r>
      <w:r w:rsidR="00221C80" w:rsidRPr="00D520D1">
        <w:rPr>
          <w:rFonts w:ascii="Arial" w:hAnsi="Arial" w:cs="Arial"/>
          <w:iCs/>
        </w:rPr>
        <w:t xml:space="preserve">re al importanței peisagistice </w:t>
      </w:r>
      <w:r w:rsidRPr="00D520D1">
        <w:rPr>
          <w:rFonts w:ascii="Arial" w:hAnsi="Arial" w:cs="Arial"/>
          <w:iCs/>
        </w:rPr>
        <w:t>se poate concluziona că:</w:t>
      </w:r>
    </w:p>
    <w:p w:rsidR="00DE5BE7" w:rsidRPr="00D520D1" w:rsidRDefault="00DE5BE7" w:rsidP="00DE5BE7">
      <w:pPr>
        <w:shd w:val="clear" w:color="auto" w:fill="FFFFFF"/>
        <w:spacing w:after="0" w:line="240" w:lineRule="auto"/>
        <w:ind w:left="284"/>
        <w:jc w:val="both"/>
        <w:rPr>
          <w:rFonts w:ascii="Arial" w:hAnsi="Arial" w:cs="Arial"/>
          <w:iCs/>
        </w:rPr>
      </w:pPr>
      <w:r w:rsidRPr="00D520D1">
        <w:rPr>
          <w:rFonts w:ascii="Arial" w:hAnsi="Arial" w:cs="Arial"/>
          <w:iCs/>
        </w:rPr>
        <w:t>•</w:t>
      </w:r>
      <w:r w:rsidRPr="00D520D1">
        <w:rPr>
          <w:rFonts w:ascii="Arial" w:hAnsi="Arial" w:cs="Arial"/>
          <w:iCs/>
        </w:rPr>
        <w:tab/>
        <w:t>28 exemplare sunt cu importantă peisagistică redusă (categoria 0-1)</w:t>
      </w:r>
    </w:p>
    <w:p w:rsidR="00DE5BE7" w:rsidRPr="00D520D1" w:rsidRDefault="00DE5BE7" w:rsidP="00DE5BE7">
      <w:pPr>
        <w:shd w:val="clear" w:color="auto" w:fill="FFFFFF"/>
        <w:spacing w:after="0" w:line="240" w:lineRule="auto"/>
        <w:ind w:left="284"/>
        <w:jc w:val="both"/>
        <w:rPr>
          <w:rFonts w:ascii="Arial" w:hAnsi="Arial" w:cs="Arial"/>
          <w:iCs/>
        </w:rPr>
      </w:pPr>
      <w:r w:rsidRPr="00D520D1">
        <w:rPr>
          <w:rFonts w:ascii="Arial" w:hAnsi="Arial" w:cs="Arial"/>
          <w:iCs/>
        </w:rPr>
        <w:t>•</w:t>
      </w:r>
      <w:r w:rsidRPr="00D520D1">
        <w:rPr>
          <w:rFonts w:ascii="Arial" w:hAnsi="Arial" w:cs="Arial"/>
          <w:iCs/>
        </w:rPr>
        <w:tab/>
        <w:t xml:space="preserve">36 exemplare au o importanta peisagistică </w:t>
      </w:r>
      <w:proofErr w:type="gramStart"/>
      <w:r w:rsidRPr="00D520D1">
        <w:rPr>
          <w:rFonts w:ascii="Arial" w:hAnsi="Arial" w:cs="Arial"/>
          <w:iCs/>
        </w:rPr>
        <w:t>medie(</w:t>
      </w:r>
      <w:proofErr w:type="gramEnd"/>
      <w:r w:rsidRPr="00D520D1">
        <w:rPr>
          <w:rFonts w:ascii="Arial" w:hAnsi="Arial" w:cs="Arial"/>
          <w:iCs/>
        </w:rPr>
        <w:t>categoria 2-3)</w:t>
      </w:r>
    </w:p>
    <w:p w:rsidR="00DE5BE7" w:rsidRPr="00D520D1" w:rsidRDefault="00DE5BE7" w:rsidP="00DE5BE7">
      <w:pPr>
        <w:shd w:val="clear" w:color="auto" w:fill="FFFFFF"/>
        <w:spacing w:after="0" w:line="240" w:lineRule="auto"/>
        <w:ind w:left="284"/>
        <w:jc w:val="both"/>
        <w:rPr>
          <w:rFonts w:ascii="Arial" w:hAnsi="Arial" w:cs="Arial"/>
          <w:iCs/>
        </w:rPr>
      </w:pPr>
      <w:r w:rsidRPr="00D520D1">
        <w:rPr>
          <w:rFonts w:ascii="Arial" w:hAnsi="Arial" w:cs="Arial"/>
          <w:iCs/>
        </w:rPr>
        <w:t>•</w:t>
      </w:r>
      <w:r w:rsidRPr="00D520D1">
        <w:rPr>
          <w:rFonts w:ascii="Arial" w:hAnsi="Arial" w:cs="Arial"/>
          <w:iCs/>
        </w:rPr>
        <w:tab/>
        <w:t>53 exemplare au o importanta peisagistică mare (categoria 4-5)</w:t>
      </w:r>
    </w:p>
    <w:p w:rsidR="00DE5BE7" w:rsidRPr="00D520D1" w:rsidRDefault="00DE5BE7" w:rsidP="002455EA">
      <w:pPr>
        <w:shd w:val="clear" w:color="auto" w:fill="FFFFFF"/>
        <w:spacing w:after="0" w:line="240" w:lineRule="auto"/>
        <w:jc w:val="both"/>
        <w:rPr>
          <w:rFonts w:ascii="Arial" w:hAnsi="Arial" w:cs="Arial"/>
          <w:iCs/>
        </w:rPr>
      </w:pPr>
      <w:r w:rsidRPr="00D520D1">
        <w:rPr>
          <w:rFonts w:ascii="Arial" w:hAnsi="Arial" w:cs="Arial"/>
          <w:iCs/>
        </w:rPr>
        <w:t>O parte din exemplarele cu importanță peisagistică mare pot fi păstrate și utilizate în noua amenajare peisagistică.</w:t>
      </w:r>
    </w:p>
    <w:p w:rsidR="00221C80" w:rsidRPr="00D520D1" w:rsidRDefault="004B66A7" w:rsidP="002455EA">
      <w:pPr>
        <w:shd w:val="clear" w:color="auto" w:fill="FFFFFF"/>
        <w:spacing w:after="0" w:line="240" w:lineRule="auto"/>
        <w:jc w:val="both"/>
        <w:rPr>
          <w:rFonts w:ascii="Arial" w:hAnsi="Arial" w:cs="Arial"/>
          <w:iCs/>
        </w:rPr>
      </w:pPr>
      <w:r w:rsidRPr="00D520D1">
        <w:rPr>
          <w:rFonts w:ascii="Arial" w:hAnsi="Arial" w:cs="Arial"/>
          <w:iCs/>
          <w:lang w:val="ro-RO"/>
        </w:rPr>
        <w:t>În urma evaluării arborilor si arbuștilor din punctul de vedere al stării de sănătate au fost extrasi arbori</w:t>
      </w:r>
      <w:r w:rsidR="00B0229B" w:rsidRPr="00D520D1">
        <w:rPr>
          <w:rFonts w:ascii="Arial" w:hAnsi="Arial" w:cs="Arial"/>
          <w:iCs/>
          <w:lang w:val="ro-RO"/>
        </w:rPr>
        <w:t>i</w:t>
      </w:r>
      <w:r w:rsidRPr="00D520D1">
        <w:rPr>
          <w:rFonts w:ascii="Arial" w:hAnsi="Arial" w:cs="Arial"/>
          <w:iCs/>
          <w:lang w:val="ro-RO"/>
        </w:rPr>
        <w:t>, conform planului de situatie</w:t>
      </w:r>
      <w:r w:rsidR="00B0229B" w:rsidRPr="00D520D1">
        <w:rPr>
          <w:rFonts w:ascii="Arial" w:hAnsi="Arial" w:cs="Arial"/>
          <w:iCs/>
          <w:lang w:val="ro-RO"/>
        </w:rPr>
        <w:t xml:space="preserve"> existent A 47</w:t>
      </w:r>
    </w:p>
    <w:p w:rsidR="004B66A7" w:rsidRPr="00D520D1" w:rsidRDefault="004B66A7" w:rsidP="004B66A7">
      <w:pPr>
        <w:shd w:val="clear" w:color="auto" w:fill="FFFFFF"/>
        <w:spacing w:after="0" w:line="240" w:lineRule="auto"/>
        <w:jc w:val="both"/>
        <w:rPr>
          <w:rFonts w:ascii="Arial" w:hAnsi="Arial" w:cs="Arial"/>
          <w:iCs/>
          <w:color w:val="FF0000"/>
        </w:rPr>
      </w:pPr>
    </w:p>
    <w:p w:rsidR="00DE5BE7" w:rsidRPr="00D520D1" w:rsidRDefault="00DE5BE7" w:rsidP="002455EA">
      <w:pPr>
        <w:shd w:val="clear" w:color="auto" w:fill="FFFFFF"/>
        <w:spacing w:after="0" w:line="240" w:lineRule="auto"/>
        <w:jc w:val="both"/>
        <w:rPr>
          <w:rFonts w:ascii="Arial" w:hAnsi="Arial" w:cs="Arial"/>
          <w:iCs/>
          <w:lang w:val="ro-RO"/>
        </w:rPr>
      </w:pPr>
      <w:r w:rsidRPr="00D520D1">
        <w:rPr>
          <w:rFonts w:ascii="Arial" w:hAnsi="Arial" w:cs="Arial"/>
          <w:iCs/>
          <w:lang w:val="ro-RO"/>
        </w:rPr>
        <w:t xml:space="preserve">Speciile de arbori și arbuști identificate în zonele </w:t>
      </w:r>
      <w:r w:rsidRPr="00D520D1">
        <w:rPr>
          <w:rFonts w:ascii="Arial" w:hAnsi="Arial" w:cs="Arial"/>
          <w:b/>
          <w:bCs/>
          <w:iCs/>
          <w:lang w:val="ro-RO"/>
        </w:rPr>
        <w:t>AMPLASAMENT 2</w:t>
      </w:r>
      <w:r w:rsidRPr="00D520D1">
        <w:rPr>
          <w:rFonts w:ascii="Arial" w:hAnsi="Arial" w:cs="Arial"/>
          <w:iCs/>
          <w:lang w:val="ro-RO"/>
        </w:rPr>
        <w:t xml:space="preserve"> - </w:t>
      </w:r>
      <w:r w:rsidRPr="00D520D1">
        <w:rPr>
          <w:rFonts w:ascii="Arial" w:hAnsi="Arial" w:cs="Arial"/>
          <w:b/>
          <w:iCs/>
          <w:lang w:val="ro-RO"/>
        </w:rPr>
        <w:t>Pârâul Brăița</w:t>
      </w:r>
      <w:r w:rsidRPr="00D520D1">
        <w:rPr>
          <w:rFonts w:ascii="Arial" w:hAnsi="Arial" w:cs="Arial"/>
          <w:iCs/>
          <w:lang w:val="ro-RO"/>
        </w:rPr>
        <w:t xml:space="preserve"> nu sunt incluse în listele de specii protejate prin lege sau periclitate, toate fiind specii ornamentale, forme naturale sau horticole, utilizate frecvent în parcuri, grădini și spațiile verzi urbane</w:t>
      </w:r>
    </w:p>
    <w:p w:rsidR="00DE5BE7" w:rsidRPr="00D520D1" w:rsidRDefault="00DE5BE7" w:rsidP="002455EA">
      <w:pPr>
        <w:shd w:val="clear" w:color="auto" w:fill="FFFFFF"/>
        <w:spacing w:after="0" w:line="240" w:lineRule="auto"/>
        <w:jc w:val="both"/>
        <w:rPr>
          <w:rFonts w:ascii="Arial" w:hAnsi="Arial" w:cs="Arial"/>
          <w:iCs/>
          <w:lang w:val="ro-RO"/>
        </w:rPr>
      </w:pPr>
      <w:r w:rsidRPr="00D520D1">
        <w:rPr>
          <w:rFonts w:ascii="Arial" w:hAnsi="Arial" w:cs="Arial"/>
          <w:iCs/>
          <w:lang w:val="ro-RO"/>
        </w:rPr>
        <w:t>Numărul total de exemplare identificate a fost de 87,  dintre care 81 exemplare specii arborescente, 6 exemplare specii arbustive</w:t>
      </w:r>
      <w:r w:rsidR="00221C80" w:rsidRPr="00D520D1">
        <w:rPr>
          <w:rFonts w:ascii="Arial" w:hAnsi="Arial" w:cs="Arial"/>
          <w:iCs/>
          <w:lang w:val="ro-RO"/>
        </w:rPr>
        <w:t>.</w:t>
      </w:r>
    </w:p>
    <w:p w:rsidR="004B66A7" w:rsidRPr="00D520D1" w:rsidRDefault="004B66A7" w:rsidP="00221C80">
      <w:pPr>
        <w:shd w:val="clear" w:color="auto" w:fill="FFFFFF"/>
        <w:spacing w:after="0" w:line="240" w:lineRule="auto"/>
        <w:ind w:left="284"/>
        <w:jc w:val="both"/>
        <w:rPr>
          <w:rFonts w:ascii="Arial" w:hAnsi="Arial" w:cs="Arial"/>
          <w:iCs/>
        </w:rPr>
      </w:pPr>
    </w:p>
    <w:p w:rsidR="00BD2F97" w:rsidRPr="00D520D1" w:rsidRDefault="00BD2F97" w:rsidP="002455EA">
      <w:pPr>
        <w:shd w:val="clear" w:color="auto" w:fill="FFFFFF"/>
        <w:spacing w:after="0" w:line="240" w:lineRule="auto"/>
        <w:jc w:val="both"/>
        <w:rPr>
          <w:rFonts w:ascii="Arial" w:hAnsi="Arial" w:cs="Arial"/>
          <w:iCs/>
          <w:lang w:val="ro-RO"/>
        </w:rPr>
      </w:pPr>
      <w:r w:rsidRPr="00D520D1">
        <w:rPr>
          <w:rFonts w:ascii="Arial" w:hAnsi="Arial" w:cs="Arial"/>
          <w:iCs/>
          <w:lang w:val="ro-RO"/>
        </w:rPr>
        <w:t>În urma evaluării arborilor si arbuștilor din punctul de vedere al i</w:t>
      </w:r>
      <w:r w:rsidR="00221C80" w:rsidRPr="00D520D1">
        <w:rPr>
          <w:rFonts w:ascii="Arial" w:hAnsi="Arial" w:cs="Arial"/>
          <w:iCs/>
          <w:lang w:val="ro-RO"/>
        </w:rPr>
        <w:t xml:space="preserve">mportanței peisagistice </w:t>
      </w:r>
      <w:r w:rsidRPr="00D520D1">
        <w:rPr>
          <w:rFonts w:ascii="Arial" w:hAnsi="Arial" w:cs="Arial"/>
          <w:iCs/>
          <w:lang w:val="ro-RO"/>
        </w:rPr>
        <w:t>se poate concluziona că:</w:t>
      </w:r>
    </w:p>
    <w:p w:rsidR="00BD2F97" w:rsidRPr="00D520D1" w:rsidRDefault="00BD2F97" w:rsidP="00BD2F97">
      <w:pPr>
        <w:shd w:val="clear" w:color="auto" w:fill="FFFFFF"/>
        <w:spacing w:after="0" w:line="240" w:lineRule="auto"/>
        <w:ind w:left="284"/>
        <w:jc w:val="both"/>
        <w:rPr>
          <w:rFonts w:ascii="Arial" w:hAnsi="Arial" w:cs="Arial"/>
          <w:iCs/>
          <w:lang w:val="ro-RO"/>
        </w:rPr>
      </w:pPr>
      <w:r w:rsidRPr="00D520D1">
        <w:rPr>
          <w:rFonts w:ascii="Arial" w:hAnsi="Arial" w:cs="Arial"/>
          <w:iCs/>
          <w:lang w:val="ro-RO"/>
        </w:rPr>
        <w:lastRenderedPageBreak/>
        <w:t>•</w:t>
      </w:r>
      <w:r w:rsidRPr="00D520D1">
        <w:rPr>
          <w:rFonts w:ascii="Arial" w:hAnsi="Arial" w:cs="Arial"/>
          <w:iCs/>
          <w:lang w:val="ro-RO"/>
        </w:rPr>
        <w:tab/>
        <w:t>14 exemplare sunt cu importantă peisagistică redusă (categoria 0-1)</w:t>
      </w:r>
    </w:p>
    <w:p w:rsidR="00BD2F97" w:rsidRPr="00D520D1" w:rsidRDefault="00BD2F97" w:rsidP="00BD2F97">
      <w:pPr>
        <w:shd w:val="clear" w:color="auto" w:fill="FFFFFF"/>
        <w:spacing w:after="0" w:line="240" w:lineRule="auto"/>
        <w:ind w:left="284"/>
        <w:jc w:val="both"/>
        <w:rPr>
          <w:rFonts w:ascii="Arial" w:hAnsi="Arial" w:cs="Arial"/>
          <w:iCs/>
          <w:lang w:val="ro-RO"/>
        </w:rPr>
      </w:pPr>
      <w:r w:rsidRPr="00D520D1">
        <w:rPr>
          <w:rFonts w:ascii="Arial" w:hAnsi="Arial" w:cs="Arial"/>
          <w:iCs/>
          <w:lang w:val="ro-RO"/>
        </w:rPr>
        <w:t>•</w:t>
      </w:r>
      <w:r w:rsidRPr="00D520D1">
        <w:rPr>
          <w:rFonts w:ascii="Arial" w:hAnsi="Arial" w:cs="Arial"/>
          <w:iCs/>
          <w:lang w:val="ro-RO"/>
        </w:rPr>
        <w:tab/>
        <w:t>25 exemplare au o importanta peisagistică medie(categoria 2-3)</w:t>
      </w:r>
    </w:p>
    <w:p w:rsidR="00BD2F97" w:rsidRPr="00D520D1" w:rsidRDefault="00BD2F97" w:rsidP="00BD2F97">
      <w:pPr>
        <w:shd w:val="clear" w:color="auto" w:fill="FFFFFF"/>
        <w:spacing w:after="0" w:line="240" w:lineRule="auto"/>
        <w:ind w:left="284"/>
        <w:jc w:val="both"/>
        <w:rPr>
          <w:rFonts w:ascii="Arial" w:hAnsi="Arial" w:cs="Arial"/>
          <w:iCs/>
          <w:lang w:val="ro-RO"/>
        </w:rPr>
      </w:pPr>
      <w:r w:rsidRPr="00D520D1">
        <w:rPr>
          <w:rFonts w:ascii="Arial" w:hAnsi="Arial" w:cs="Arial"/>
          <w:iCs/>
          <w:lang w:val="ro-RO"/>
        </w:rPr>
        <w:t>•</w:t>
      </w:r>
      <w:r w:rsidRPr="00D520D1">
        <w:rPr>
          <w:rFonts w:ascii="Arial" w:hAnsi="Arial" w:cs="Arial"/>
          <w:iCs/>
          <w:lang w:val="ro-RO"/>
        </w:rPr>
        <w:tab/>
        <w:t>48 exemplare au o importanta peisagistică mare (categoria 4-5)</w:t>
      </w:r>
    </w:p>
    <w:p w:rsidR="004B66A7" w:rsidRPr="00D520D1" w:rsidRDefault="004B66A7" w:rsidP="002455EA">
      <w:pPr>
        <w:shd w:val="clear" w:color="auto" w:fill="FFFFFF"/>
        <w:spacing w:after="0" w:line="240" w:lineRule="auto"/>
        <w:jc w:val="both"/>
        <w:rPr>
          <w:rFonts w:ascii="Arial" w:hAnsi="Arial" w:cs="Arial"/>
          <w:iCs/>
          <w:color w:val="FF0000"/>
          <w:lang w:val="ro-RO"/>
        </w:rPr>
      </w:pPr>
      <w:r w:rsidRPr="00D520D1">
        <w:rPr>
          <w:rFonts w:ascii="Arial" w:hAnsi="Arial" w:cs="Arial"/>
          <w:iCs/>
          <w:lang w:val="ro-RO"/>
        </w:rPr>
        <w:t>În urma evaluării arborilor si arbuștilor din punctul de vedere al stării de sănătate au fost extrasi arbor</w:t>
      </w:r>
      <w:r w:rsidR="00B0229B" w:rsidRPr="00D520D1">
        <w:rPr>
          <w:rFonts w:ascii="Arial" w:hAnsi="Arial" w:cs="Arial"/>
          <w:iCs/>
          <w:lang w:val="ro-RO"/>
        </w:rPr>
        <w:t>i</w:t>
      </w:r>
      <w:r w:rsidRPr="00D520D1">
        <w:rPr>
          <w:rFonts w:ascii="Arial" w:hAnsi="Arial" w:cs="Arial"/>
          <w:iCs/>
          <w:lang w:val="ro-RO"/>
        </w:rPr>
        <w:t>i, conform planului de situatie</w:t>
      </w:r>
      <w:r w:rsidR="00B0229B" w:rsidRPr="00D520D1">
        <w:rPr>
          <w:rFonts w:ascii="Arial" w:hAnsi="Arial" w:cs="Arial"/>
          <w:iCs/>
          <w:lang w:val="ro-RO"/>
        </w:rPr>
        <w:t xml:space="preserve">  A 02.</w:t>
      </w:r>
    </w:p>
    <w:p w:rsidR="00C36F8B" w:rsidRPr="00D520D1" w:rsidRDefault="00C36F8B" w:rsidP="00DE5BE7">
      <w:pPr>
        <w:shd w:val="clear" w:color="auto" w:fill="FFFFFF"/>
        <w:spacing w:after="0" w:line="240" w:lineRule="auto"/>
        <w:ind w:left="284"/>
        <w:jc w:val="both"/>
        <w:rPr>
          <w:rFonts w:ascii="Arial" w:hAnsi="Arial" w:cs="Arial"/>
          <w:iCs/>
        </w:rPr>
      </w:pPr>
    </w:p>
    <w:p w:rsidR="00C36F8B" w:rsidRPr="00D520D1" w:rsidRDefault="00C36F8B" w:rsidP="002455EA">
      <w:pPr>
        <w:shd w:val="clear" w:color="auto" w:fill="FFFFFF"/>
        <w:spacing w:after="0" w:line="240" w:lineRule="auto"/>
        <w:jc w:val="both"/>
        <w:rPr>
          <w:rFonts w:ascii="Arial" w:hAnsi="Arial" w:cs="Arial"/>
          <w:iCs/>
          <w:lang w:val="ro-RO"/>
        </w:rPr>
      </w:pPr>
      <w:r w:rsidRPr="00D520D1">
        <w:rPr>
          <w:rFonts w:ascii="Arial" w:hAnsi="Arial" w:cs="Arial"/>
          <w:iCs/>
          <w:lang w:val="ro-RO"/>
        </w:rPr>
        <w:t xml:space="preserve">Speciile de arbori și arbuști identificate în zona </w:t>
      </w:r>
      <w:bookmarkStart w:id="1" w:name="_Hlk121399615"/>
      <w:r w:rsidRPr="00D520D1">
        <w:rPr>
          <w:rFonts w:ascii="Arial" w:hAnsi="Arial" w:cs="Arial"/>
          <w:b/>
          <w:bCs/>
          <w:iCs/>
          <w:lang w:val="ro-RO"/>
        </w:rPr>
        <w:t>AMPLASAMENT 3</w:t>
      </w:r>
      <w:r w:rsidRPr="00D520D1">
        <w:rPr>
          <w:rFonts w:ascii="Arial" w:hAnsi="Arial" w:cs="Arial"/>
          <w:iCs/>
          <w:lang w:val="ro-RO"/>
        </w:rPr>
        <w:t xml:space="preserve"> - </w:t>
      </w:r>
      <w:r w:rsidRPr="00D520D1">
        <w:rPr>
          <w:rFonts w:ascii="Arial" w:hAnsi="Arial" w:cs="Arial"/>
          <w:b/>
          <w:iCs/>
          <w:lang w:val="ro-RO"/>
        </w:rPr>
        <w:t>Monumentul Lupeni ’29</w:t>
      </w:r>
      <w:bookmarkEnd w:id="1"/>
      <w:r w:rsidRPr="00D520D1">
        <w:rPr>
          <w:rFonts w:ascii="Arial" w:hAnsi="Arial" w:cs="Arial"/>
          <w:iCs/>
          <w:lang w:val="ro-RO"/>
        </w:rPr>
        <w:t xml:space="preserve"> nu sunt incluse în listele de specii protejate prin lege sau periclitate, toate fiind specii ornamentale, forme naturale sau horticole, utilizate frecvent în parcuri, grădini și spațiile verzi urbane.</w:t>
      </w:r>
    </w:p>
    <w:p w:rsidR="00C36F8B" w:rsidRPr="00D520D1" w:rsidRDefault="00C36F8B" w:rsidP="002455EA">
      <w:pPr>
        <w:shd w:val="clear" w:color="auto" w:fill="FFFFFF"/>
        <w:spacing w:after="0" w:line="240" w:lineRule="auto"/>
        <w:jc w:val="both"/>
        <w:rPr>
          <w:rFonts w:ascii="Arial" w:hAnsi="Arial" w:cs="Arial"/>
          <w:iCs/>
          <w:color w:val="FF0000"/>
          <w:lang w:val="ro-RO"/>
        </w:rPr>
      </w:pPr>
      <w:r w:rsidRPr="00D520D1">
        <w:rPr>
          <w:rFonts w:ascii="Arial" w:hAnsi="Arial" w:cs="Arial"/>
          <w:iCs/>
          <w:lang w:val="ro-RO"/>
        </w:rPr>
        <w:t>Numărul total de exemplare identificate a fost de 50 precum și doua grupuri compacte, una cu ienupăr târâtor și una cu anin alb, dintre care o specie arbustivă,</w:t>
      </w:r>
      <w:r w:rsidR="00221C80" w:rsidRPr="00D520D1">
        <w:rPr>
          <w:rFonts w:ascii="Arial" w:hAnsi="Arial" w:cs="Arial"/>
          <w:iCs/>
          <w:lang w:val="ro-RO"/>
        </w:rPr>
        <w:t xml:space="preserve"> </w:t>
      </w:r>
      <w:r w:rsidRPr="00D520D1">
        <w:rPr>
          <w:rFonts w:ascii="Arial" w:hAnsi="Arial" w:cs="Arial"/>
          <w:iCs/>
          <w:lang w:val="ro-RO"/>
        </w:rPr>
        <w:t>50 exemplare specii arborescente.</w:t>
      </w:r>
    </w:p>
    <w:p w:rsidR="00C36F8B" w:rsidRPr="00D520D1" w:rsidRDefault="00C36F8B" w:rsidP="00BD2F97">
      <w:pPr>
        <w:shd w:val="clear" w:color="auto" w:fill="FFFFFF"/>
        <w:spacing w:after="0" w:line="240" w:lineRule="auto"/>
        <w:ind w:left="284"/>
        <w:jc w:val="both"/>
        <w:rPr>
          <w:rFonts w:ascii="Arial" w:hAnsi="Arial" w:cs="Arial"/>
          <w:iCs/>
          <w:color w:val="FF0000"/>
        </w:rPr>
      </w:pPr>
    </w:p>
    <w:p w:rsidR="00BD2F97" w:rsidRPr="00D520D1" w:rsidRDefault="00BD2F97" w:rsidP="002455EA">
      <w:pPr>
        <w:shd w:val="clear" w:color="auto" w:fill="FFFFFF"/>
        <w:spacing w:after="0" w:line="240" w:lineRule="auto"/>
        <w:jc w:val="both"/>
        <w:rPr>
          <w:rFonts w:ascii="Arial" w:hAnsi="Arial" w:cs="Arial"/>
          <w:iCs/>
        </w:rPr>
      </w:pPr>
      <w:r w:rsidRPr="00D520D1">
        <w:rPr>
          <w:rFonts w:ascii="Arial" w:hAnsi="Arial" w:cs="Arial"/>
          <w:iCs/>
        </w:rPr>
        <w:t>În urma evaluării arborilor si arbuștilor din punctul de vedere al imp</w:t>
      </w:r>
      <w:r w:rsidR="00F1675D" w:rsidRPr="00D520D1">
        <w:rPr>
          <w:rFonts w:ascii="Arial" w:hAnsi="Arial" w:cs="Arial"/>
          <w:iCs/>
        </w:rPr>
        <w:t xml:space="preserve">ortanței peisagistice </w:t>
      </w:r>
      <w:r w:rsidRPr="00D520D1">
        <w:rPr>
          <w:rFonts w:ascii="Arial" w:hAnsi="Arial" w:cs="Arial"/>
          <w:iCs/>
        </w:rPr>
        <w:t>se poate concluziona că:</w:t>
      </w:r>
    </w:p>
    <w:p w:rsidR="00BD2F97" w:rsidRPr="00D520D1" w:rsidRDefault="00BD2F97" w:rsidP="00BD2F97">
      <w:pPr>
        <w:shd w:val="clear" w:color="auto" w:fill="FFFFFF"/>
        <w:spacing w:after="0" w:line="240" w:lineRule="auto"/>
        <w:ind w:left="284"/>
        <w:jc w:val="both"/>
        <w:rPr>
          <w:rFonts w:ascii="Arial" w:hAnsi="Arial" w:cs="Arial"/>
          <w:iCs/>
        </w:rPr>
      </w:pPr>
      <w:r w:rsidRPr="00D520D1">
        <w:rPr>
          <w:rFonts w:ascii="Arial" w:hAnsi="Arial" w:cs="Arial"/>
          <w:iCs/>
        </w:rPr>
        <w:t>•</w:t>
      </w:r>
      <w:r w:rsidRPr="00D520D1">
        <w:rPr>
          <w:rFonts w:ascii="Arial" w:hAnsi="Arial" w:cs="Arial"/>
          <w:iCs/>
        </w:rPr>
        <w:tab/>
        <w:t>3 exemplare sunt cu importantă peisagistică redusă (categoria 0-1)</w:t>
      </w:r>
    </w:p>
    <w:p w:rsidR="00BD2F97" w:rsidRPr="00D520D1" w:rsidRDefault="00BD2F97" w:rsidP="00BD2F97">
      <w:pPr>
        <w:shd w:val="clear" w:color="auto" w:fill="FFFFFF"/>
        <w:spacing w:after="0" w:line="240" w:lineRule="auto"/>
        <w:ind w:left="284"/>
        <w:jc w:val="both"/>
        <w:rPr>
          <w:rFonts w:ascii="Arial" w:hAnsi="Arial" w:cs="Arial"/>
          <w:iCs/>
        </w:rPr>
      </w:pPr>
      <w:r w:rsidRPr="00D520D1">
        <w:rPr>
          <w:rFonts w:ascii="Arial" w:hAnsi="Arial" w:cs="Arial"/>
          <w:iCs/>
        </w:rPr>
        <w:t>•</w:t>
      </w:r>
      <w:r w:rsidRPr="00D520D1">
        <w:rPr>
          <w:rFonts w:ascii="Arial" w:hAnsi="Arial" w:cs="Arial"/>
          <w:iCs/>
        </w:rPr>
        <w:tab/>
        <w:t xml:space="preserve">8 exemplare au o importanta peisagistică </w:t>
      </w:r>
      <w:proofErr w:type="gramStart"/>
      <w:r w:rsidRPr="00D520D1">
        <w:rPr>
          <w:rFonts w:ascii="Arial" w:hAnsi="Arial" w:cs="Arial"/>
          <w:iCs/>
        </w:rPr>
        <w:t>medie(</w:t>
      </w:r>
      <w:proofErr w:type="gramEnd"/>
      <w:r w:rsidRPr="00D520D1">
        <w:rPr>
          <w:rFonts w:ascii="Arial" w:hAnsi="Arial" w:cs="Arial"/>
          <w:iCs/>
        </w:rPr>
        <w:t>categoria 2-3)</w:t>
      </w:r>
    </w:p>
    <w:p w:rsidR="00BD2F97" w:rsidRPr="00D520D1" w:rsidRDefault="00BD2F97" w:rsidP="00BD2F97">
      <w:pPr>
        <w:shd w:val="clear" w:color="auto" w:fill="FFFFFF"/>
        <w:spacing w:after="0" w:line="240" w:lineRule="auto"/>
        <w:ind w:left="284"/>
        <w:jc w:val="both"/>
        <w:rPr>
          <w:rFonts w:ascii="Arial" w:hAnsi="Arial" w:cs="Arial"/>
          <w:iCs/>
          <w:color w:val="FF0000"/>
        </w:rPr>
      </w:pPr>
      <w:r w:rsidRPr="00D520D1">
        <w:rPr>
          <w:rFonts w:ascii="Arial" w:hAnsi="Arial" w:cs="Arial"/>
          <w:iCs/>
        </w:rPr>
        <w:t>•</w:t>
      </w:r>
      <w:r w:rsidRPr="00D520D1">
        <w:rPr>
          <w:rFonts w:ascii="Arial" w:hAnsi="Arial" w:cs="Arial"/>
          <w:iCs/>
        </w:rPr>
        <w:tab/>
        <w:t>39 exemplare au o importanta peisagistică mare (categoria 4-5)</w:t>
      </w:r>
      <w:r w:rsidRPr="00D520D1">
        <w:rPr>
          <w:rFonts w:ascii="Arial" w:hAnsi="Arial" w:cs="Arial"/>
          <w:iCs/>
          <w:color w:val="FF0000"/>
        </w:rPr>
        <w:t xml:space="preserve"> </w:t>
      </w:r>
    </w:p>
    <w:p w:rsidR="004B66A7" w:rsidRPr="009962B2" w:rsidRDefault="004B66A7" w:rsidP="002455EA">
      <w:pPr>
        <w:shd w:val="clear" w:color="auto" w:fill="FFFFFF"/>
        <w:spacing w:after="0" w:line="240" w:lineRule="auto"/>
        <w:jc w:val="both"/>
        <w:rPr>
          <w:rFonts w:ascii="Arial" w:hAnsi="Arial" w:cs="Arial"/>
          <w:iCs/>
          <w:color w:val="FF0000"/>
          <w:highlight w:val="yellow"/>
        </w:rPr>
      </w:pPr>
      <w:r w:rsidRPr="00D520D1">
        <w:rPr>
          <w:rFonts w:ascii="Arial" w:hAnsi="Arial" w:cs="Arial"/>
          <w:iCs/>
          <w:lang w:val="ro-RO"/>
        </w:rPr>
        <w:t>În urma evaluării arborilor si arbuștilor din punctul de</w:t>
      </w:r>
      <w:r w:rsidR="00B0229B" w:rsidRPr="00D520D1">
        <w:rPr>
          <w:rFonts w:ascii="Arial" w:hAnsi="Arial" w:cs="Arial"/>
          <w:iCs/>
          <w:lang w:val="ro-RO"/>
        </w:rPr>
        <w:t xml:space="preserve"> vedere al stării de sănătate</w:t>
      </w:r>
      <w:r w:rsidRPr="00D520D1">
        <w:rPr>
          <w:rFonts w:ascii="Arial" w:hAnsi="Arial" w:cs="Arial"/>
          <w:iCs/>
          <w:lang w:val="ro-RO"/>
        </w:rPr>
        <w:t xml:space="preserve"> au fost extrasi arbori</w:t>
      </w:r>
      <w:r w:rsidR="00B0229B" w:rsidRPr="00D520D1">
        <w:rPr>
          <w:rFonts w:ascii="Arial" w:hAnsi="Arial" w:cs="Arial"/>
          <w:iCs/>
          <w:lang w:val="ro-RO"/>
        </w:rPr>
        <w:t>i</w:t>
      </w:r>
      <w:r w:rsidRPr="00D520D1">
        <w:rPr>
          <w:rFonts w:ascii="Arial" w:hAnsi="Arial" w:cs="Arial"/>
          <w:iCs/>
          <w:lang w:val="ro-RO"/>
        </w:rPr>
        <w:t>, conform planului de situatie</w:t>
      </w:r>
      <w:r w:rsidR="00B0229B" w:rsidRPr="00D520D1">
        <w:rPr>
          <w:rFonts w:ascii="Arial" w:hAnsi="Arial" w:cs="Arial"/>
          <w:iCs/>
          <w:lang w:val="ro-RO"/>
        </w:rPr>
        <w:t xml:space="preserve"> existent A 26.</w:t>
      </w:r>
    </w:p>
    <w:p w:rsidR="004B66A7" w:rsidRPr="009962B2" w:rsidRDefault="004B66A7" w:rsidP="00BD2F97">
      <w:pPr>
        <w:shd w:val="clear" w:color="auto" w:fill="FFFFFF"/>
        <w:spacing w:after="0" w:line="240" w:lineRule="auto"/>
        <w:ind w:left="284"/>
        <w:jc w:val="both"/>
        <w:rPr>
          <w:rFonts w:ascii="Arial" w:hAnsi="Arial" w:cs="Arial"/>
          <w:iCs/>
          <w:color w:val="FF0000"/>
          <w:highlight w:val="yellow"/>
        </w:rPr>
      </w:pPr>
    </w:p>
    <w:p w:rsidR="00F1675D" w:rsidRPr="00D520D1" w:rsidRDefault="00C36F8B" w:rsidP="002455EA">
      <w:pPr>
        <w:shd w:val="clear" w:color="auto" w:fill="FFFFFF"/>
        <w:spacing w:after="0" w:line="240" w:lineRule="auto"/>
        <w:jc w:val="both"/>
        <w:rPr>
          <w:rFonts w:ascii="Times New Roman" w:eastAsia="Calibri" w:hAnsi="Times New Roman" w:cs="Times New Roman"/>
          <w:sz w:val="24"/>
          <w:szCs w:val="24"/>
          <w:lang w:val="ro-RO"/>
        </w:rPr>
      </w:pPr>
      <w:r w:rsidRPr="00D520D1">
        <w:rPr>
          <w:rFonts w:ascii="Arial" w:hAnsi="Arial" w:cs="Arial"/>
          <w:iCs/>
          <w:lang w:val="ro-RO"/>
        </w:rPr>
        <w:t>În urma lucrărilor efectuate în zonă în decursul anilor foarte mulți arbori și arbuști au fost extrași din zona verde ramând doar elemente izolate, de dimensiuni mari, care nu mai respectă principiile peisagistice.</w:t>
      </w:r>
      <w:r w:rsidRPr="00D520D1">
        <w:rPr>
          <w:rFonts w:ascii="Times New Roman" w:eastAsia="Calibri" w:hAnsi="Times New Roman" w:cs="Times New Roman"/>
          <w:sz w:val="24"/>
          <w:szCs w:val="24"/>
          <w:lang w:val="ro-RO"/>
        </w:rPr>
        <w:t xml:space="preserve"> </w:t>
      </w:r>
    </w:p>
    <w:p w:rsidR="00155B23" w:rsidRPr="009962B2" w:rsidRDefault="00155B23" w:rsidP="002455EA">
      <w:pPr>
        <w:shd w:val="clear" w:color="auto" w:fill="FFFFFF"/>
        <w:spacing w:after="0" w:line="240" w:lineRule="auto"/>
        <w:jc w:val="both"/>
        <w:rPr>
          <w:rFonts w:ascii="Arial" w:hAnsi="Arial" w:cs="Arial"/>
          <w:iCs/>
          <w:highlight w:val="yellow"/>
        </w:rPr>
      </w:pPr>
      <w:r w:rsidRPr="00D520D1">
        <w:rPr>
          <w:rFonts w:ascii="Arial" w:hAnsi="Arial" w:cs="Arial"/>
          <w:iCs/>
        </w:rPr>
        <w:t>O atenție deosebită trebuie acordată arborilor de dimensiuni mari în apropierea cărora vor fi amplasate elemente de mobilier sau zone de atracție pentru public, precum si arborilor de dimensiuni mari situați în apropierea blocurilor de locuințe sau în apropierea parcării, deoarece chiar dacă în momentul realizării prezentului studiu ei sunt sănătoși din punct de vedere fiziologic si nu prezintă defecte morfologice evidente, în cazul unor evenimente meteorologice (vânt, ploaie, zăpadă etc) pot reprezenta un pericol.</w:t>
      </w:r>
      <w:r w:rsidRPr="009962B2">
        <w:rPr>
          <w:rFonts w:ascii="Arial" w:hAnsi="Arial" w:cs="Arial"/>
          <w:iCs/>
          <w:highlight w:val="yellow"/>
        </w:rPr>
        <w:t xml:space="preserve"> </w:t>
      </w:r>
    </w:p>
    <w:p w:rsidR="00C36F8B" w:rsidRDefault="00A504AB" w:rsidP="002455EA">
      <w:pPr>
        <w:shd w:val="clear" w:color="auto" w:fill="FFFFFF"/>
        <w:spacing w:after="0" w:line="240" w:lineRule="auto"/>
        <w:jc w:val="both"/>
        <w:rPr>
          <w:rFonts w:ascii="Arial" w:hAnsi="Arial" w:cs="Arial"/>
          <w:iCs/>
        </w:rPr>
      </w:pPr>
      <w:r w:rsidRPr="00D520D1">
        <w:rPr>
          <w:rFonts w:ascii="Arial" w:hAnsi="Arial" w:cs="Arial"/>
          <w:iCs/>
        </w:rPr>
        <w:t>Analiz</w:t>
      </w:r>
      <w:r w:rsidR="00D40EA5">
        <w:rPr>
          <w:rFonts w:ascii="Arial" w:hAnsi="Arial" w:cs="Arial"/>
          <w:iCs/>
        </w:rPr>
        <w:t>ând individual fiecare exemplar</w:t>
      </w:r>
      <w:r w:rsidRPr="00D520D1">
        <w:rPr>
          <w:rFonts w:ascii="Arial" w:hAnsi="Arial" w:cs="Arial"/>
          <w:iCs/>
        </w:rPr>
        <w:t xml:space="preserve"> din punctul de vedere al defectelor ce le prezintă si a </w:t>
      </w:r>
      <w:proofErr w:type="gramStart"/>
      <w:r w:rsidRPr="00D520D1">
        <w:rPr>
          <w:rFonts w:ascii="Arial" w:hAnsi="Arial" w:cs="Arial"/>
          <w:iCs/>
        </w:rPr>
        <w:t>stării  generale</w:t>
      </w:r>
      <w:proofErr w:type="gramEnd"/>
      <w:r w:rsidRPr="00D520D1">
        <w:rPr>
          <w:rFonts w:ascii="Arial" w:hAnsi="Arial" w:cs="Arial"/>
          <w:iCs/>
        </w:rPr>
        <w:t xml:space="preserve"> de sănătate, se recomanda ca arborii si arbuștii  care prezintă defecte precum putregaiul si scorburi pe trunchi, precum și cei ce prezinta uscări în coroană sau sunt puternic înclinați să fie extrași prin taiere înainte de demararea lucrărilor de amenajare a zonei deoarece reprezintă un pericol </w:t>
      </w:r>
      <w:r w:rsidR="00F1675D" w:rsidRPr="00D520D1">
        <w:rPr>
          <w:rFonts w:ascii="Arial" w:hAnsi="Arial" w:cs="Arial"/>
          <w:iCs/>
        </w:rPr>
        <w:t>i</w:t>
      </w:r>
      <w:r w:rsidR="00221C80" w:rsidRPr="00D520D1">
        <w:rPr>
          <w:rFonts w:ascii="Arial" w:hAnsi="Arial" w:cs="Arial"/>
          <w:iCs/>
        </w:rPr>
        <w:t xml:space="preserve">minent. </w:t>
      </w:r>
    </w:p>
    <w:p w:rsidR="00BC2A1C" w:rsidRPr="009962B2" w:rsidRDefault="00BC2A1C" w:rsidP="002455EA">
      <w:pPr>
        <w:shd w:val="clear" w:color="auto" w:fill="FFFFFF"/>
        <w:spacing w:after="0" w:line="240" w:lineRule="auto"/>
        <w:jc w:val="both"/>
        <w:rPr>
          <w:rFonts w:ascii="Arial" w:hAnsi="Arial" w:cs="Arial"/>
          <w:iCs/>
          <w:highlight w:val="yellow"/>
        </w:rPr>
      </w:pPr>
    </w:p>
    <w:p w:rsidR="00AB3E40" w:rsidRPr="00D520D1" w:rsidRDefault="004D01E2" w:rsidP="00B145EF">
      <w:pPr>
        <w:shd w:val="clear" w:color="auto" w:fill="FFFFFF"/>
        <w:spacing w:after="0" w:line="240" w:lineRule="auto"/>
        <w:ind w:left="284"/>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d)</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se</w:t>
      </w:r>
      <w:proofErr w:type="gramEnd"/>
      <w:r w:rsidRPr="00D520D1">
        <w:rPr>
          <w:rFonts w:ascii="Arial" w:eastAsia="Times New Roman" w:hAnsi="Arial" w:cs="Arial"/>
          <w:b/>
          <w:color w:val="0070C0"/>
          <w:lang w:eastAsia="ro-RO"/>
        </w:rPr>
        <w:t xml:space="preserve"> va preciza dacă proiectul propus nu are legătură directă cu sau nu este necesar pentru managementul conservării ariei naturale protejate de interes comunitar;</w:t>
      </w:r>
    </w:p>
    <w:p w:rsidR="009B0FDF" w:rsidRPr="00D520D1" w:rsidRDefault="00155B23" w:rsidP="00743BE5">
      <w:pPr>
        <w:shd w:val="clear" w:color="auto" w:fill="FFFFFF"/>
        <w:spacing w:after="0" w:line="240" w:lineRule="auto"/>
        <w:ind w:left="567"/>
        <w:jc w:val="both"/>
        <w:rPr>
          <w:rFonts w:ascii="Arial" w:eastAsia="Times New Roman" w:hAnsi="Arial" w:cs="Arial"/>
          <w:lang w:eastAsia="ro-RO"/>
        </w:rPr>
      </w:pPr>
      <w:r w:rsidRPr="00D520D1">
        <w:rPr>
          <w:rFonts w:ascii="Arial" w:eastAsia="Times New Roman" w:hAnsi="Arial" w:cs="Arial"/>
          <w:lang w:eastAsia="ro-RO"/>
        </w:rPr>
        <w:t xml:space="preserve">Nu </w:t>
      </w:r>
      <w:proofErr w:type="gramStart"/>
      <w:r w:rsidRPr="00D520D1">
        <w:rPr>
          <w:rFonts w:ascii="Arial" w:eastAsia="Times New Roman" w:hAnsi="Arial" w:cs="Arial"/>
          <w:lang w:eastAsia="ro-RO"/>
        </w:rPr>
        <w:t>este</w:t>
      </w:r>
      <w:proofErr w:type="gramEnd"/>
      <w:r w:rsidRPr="00D520D1">
        <w:rPr>
          <w:rFonts w:ascii="Arial" w:eastAsia="Times New Roman" w:hAnsi="Arial" w:cs="Arial"/>
          <w:lang w:eastAsia="ro-RO"/>
        </w:rPr>
        <w:t xml:space="preserve"> cazul</w:t>
      </w:r>
    </w:p>
    <w:p w:rsidR="00880630" w:rsidRPr="009962B2" w:rsidRDefault="00880630" w:rsidP="002455EA">
      <w:pPr>
        <w:shd w:val="clear" w:color="auto" w:fill="FFFFFF"/>
        <w:spacing w:after="0" w:line="240" w:lineRule="auto"/>
        <w:jc w:val="both"/>
        <w:rPr>
          <w:rFonts w:ascii="Arial" w:eastAsia="Times New Roman" w:hAnsi="Arial" w:cs="Arial"/>
          <w:highlight w:val="yellow"/>
          <w:lang w:eastAsia="ro-RO"/>
        </w:rPr>
      </w:pPr>
      <w:r w:rsidRPr="00D520D1">
        <w:rPr>
          <w:rFonts w:ascii="Arial" w:eastAsia="Times New Roman" w:hAnsi="Arial" w:cs="Arial"/>
          <w:lang w:eastAsia="ro-RO"/>
        </w:rPr>
        <w:t>Proiectul propus nu intra sub incidenta art.28 din Ordonanta de Urgenta a Guvernului nr.57/2007 privind regimul ariilor naturale protejate, conservarea habitatelor naturale, a florei si faunei salbatice, aprobata cu modificari si completari prin Legea nr.49/2011, cu modificarile si completarile ulterioare;</w:t>
      </w:r>
    </w:p>
    <w:p w:rsidR="00BC7D0E" w:rsidRPr="009962B2" w:rsidRDefault="00BC7D0E" w:rsidP="00BC7D0E">
      <w:pPr>
        <w:shd w:val="clear" w:color="auto" w:fill="FFFFFF"/>
        <w:spacing w:after="0" w:line="240" w:lineRule="auto"/>
        <w:ind w:left="567"/>
        <w:jc w:val="both"/>
        <w:rPr>
          <w:rFonts w:ascii="Arial" w:eastAsia="Times New Roman" w:hAnsi="Arial" w:cs="Arial"/>
          <w:highlight w:val="yellow"/>
          <w:lang w:eastAsia="ro-RO"/>
        </w:rPr>
      </w:pPr>
    </w:p>
    <w:p w:rsidR="00AB3E40" w:rsidRPr="00D520D1" w:rsidRDefault="004D01E2" w:rsidP="00B145EF">
      <w:pPr>
        <w:shd w:val="clear" w:color="auto" w:fill="FFFFFF"/>
        <w:spacing w:after="0" w:line="240" w:lineRule="auto"/>
        <w:ind w:left="284"/>
        <w:jc w:val="both"/>
        <w:rPr>
          <w:rFonts w:ascii="Arial" w:eastAsia="Times New Roman" w:hAnsi="Arial" w:cs="Arial"/>
          <w:lang w:eastAsia="ro-RO"/>
        </w:rPr>
      </w:pPr>
      <w:r w:rsidRPr="00D520D1">
        <w:rPr>
          <w:rFonts w:ascii="Arial" w:eastAsia="Times New Roman" w:hAnsi="Arial" w:cs="Arial"/>
          <w:b/>
          <w:bCs/>
          <w:color w:val="0070C0"/>
          <w:lang w:eastAsia="ro-RO"/>
        </w:rPr>
        <w:t>e)</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se</w:t>
      </w:r>
      <w:proofErr w:type="gramEnd"/>
      <w:r w:rsidRPr="00D520D1">
        <w:rPr>
          <w:rFonts w:ascii="Arial" w:eastAsia="Times New Roman" w:hAnsi="Arial" w:cs="Arial"/>
          <w:b/>
          <w:color w:val="0070C0"/>
          <w:lang w:eastAsia="ro-RO"/>
        </w:rPr>
        <w:t xml:space="preserve"> va estima impactul potențial al proiectului asupra speciilor și habitatelor din aria naturală </w:t>
      </w:r>
      <w:r w:rsidR="00166EA1" w:rsidRPr="00D520D1">
        <w:rPr>
          <w:rFonts w:ascii="Arial" w:eastAsia="Times New Roman" w:hAnsi="Arial" w:cs="Arial"/>
          <w:b/>
          <w:color w:val="0070C0"/>
          <w:lang w:eastAsia="ro-RO"/>
        </w:rPr>
        <w:t>protejată de interes comunitar;</w:t>
      </w:r>
    </w:p>
    <w:p w:rsidR="00155B23" w:rsidRPr="00D520D1" w:rsidRDefault="00155B23" w:rsidP="00155B23">
      <w:pPr>
        <w:shd w:val="clear" w:color="auto" w:fill="FFFFFF"/>
        <w:spacing w:after="0" w:line="240" w:lineRule="auto"/>
        <w:ind w:left="567"/>
        <w:jc w:val="both"/>
        <w:rPr>
          <w:rFonts w:ascii="Arial" w:eastAsia="Times New Roman" w:hAnsi="Arial" w:cs="Arial"/>
          <w:lang w:eastAsia="ro-RO"/>
        </w:rPr>
      </w:pPr>
      <w:r w:rsidRPr="00D520D1">
        <w:rPr>
          <w:rFonts w:ascii="Arial" w:eastAsia="Times New Roman" w:hAnsi="Arial" w:cs="Arial"/>
          <w:lang w:eastAsia="ro-RO"/>
        </w:rPr>
        <w:t xml:space="preserve">Nu </w:t>
      </w:r>
      <w:proofErr w:type="gramStart"/>
      <w:r w:rsidRPr="00D520D1">
        <w:rPr>
          <w:rFonts w:ascii="Arial" w:eastAsia="Times New Roman" w:hAnsi="Arial" w:cs="Arial"/>
          <w:lang w:eastAsia="ro-RO"/>
        </w:rPr>
        <w:t>este</w:t>
      </w:r>
      <w:proofErr w:type="gramEnd"/>
      <w:r w:rsidRPr="00D520D1">
        <w:rPr>
          <w:rFonts w:ascii="Arial" w:eastAsia="Times New Roman" w:hAnsi="Arial" w:cs="Arial"/>
          <w:lang w:eastAsia="ro-RO"/>
        </w:rPr>
        <w:t xml:space="preserve"> cazul.</w:t>
      </w:r>
    </w:p>
    <w:p w:rsidR="00A13510" w:rsidRPr="00D520D1" w:rsidRDefault="00A13510" w:rsidP="00A13510">
      <w:pPr>
        <w:shd w:val="clear" w:color="auto" w:fill="FFFFFF"/>
        <w:spacing w:after="0" w:line="240" w:lineRule="auto"/>
        <w:ind w:left="567"/>
        <w:jc w:val="both"/>
        <w:rPr>
          <w:rFonts w:ascii="Arial" w:eastAsia="Times New Roman" w:hAnsi="Arial" w:cs="Arial"/>
          <w:lang w:eastAsia="ro-RO"/>
        </w:rPr>
      </w:pPr>
    </w:p>
    <w:p w:rsidR="00620293" w:rsidRPr="00D520D1" w:rsidRDefault="004D01E2" w:rsidP="00B145EF">
      <w:pPr>
        <w:shd w:val="clear" w:color="auto" w:fill="FFFFFF"/>
        <w:spacing w:after="0" w:line="240" w:lineRule="auto"/>
        <w:ind w:left="284"/>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f)</w:t>
      </w:r>
      <w:r w:rsidRPr="00D520D1">
        <w:rPr>
          <w:rFonts w:ascii="Arial" w:eastAsia="Times New Roman" w:hAnsi="Arial" w:cs="Arial"/>
          <w:b/>
          <w:color w:val="0070C0"/>
          <w:lang w:eastAsia="ro-RO"/>
        </w:rPr>
        <w:t> </w:t>
      </w:r>
      <w:proofErr w:type="gramStart"/>
      <w:r w:rsidRPr="00D520D1">
        <w:rPr>
          <w:rFonts w:ascii="Arial" w:eastAsia="Times New Roman" w:hAnsi="Arial" w:cs="Arial"/>
          <w:b/>
          <w:color w:val="0070C0"/>
          <w:lang w:eastAsia="ro-RO"/>
        </w:rPr>
        <w:t>alte</w:t>
      </w:r>
      <w:proofErr w:type="gramEnd"/>
      <w:r w:rsidRPr="00D520D1">
        <w:rPr>
          <w:rFonts w:ascii="Arial" w:eastAsia="Times New Roman" w:hAnsi="Arial" w:cs="Arial"/>
          <w:b/>
          <w:color w:val="0070C0"/>
          <w:lang w:eastAsia="ro-RO"/>
        </w:rPr>
        <w:t xml:space="preserve"> informații prev</w:t>
      </w:r>
      <w:r w:rsidR="00166EA1" w:rsidRPr="00D520D1">
        <w:rPr>
          <w:rFonts w:ascii="Arial" w:eastAsia="Times New Roman" w:hAnsi="Arial" w:cs="Arial"/>
          <w:b/>
          <w:color w:val="0070C0"/>
          <w:lang w:eastAsia="ro-RO"/>
        </w:rPr>
        <w:t>ăzute în legislația în vigoare.</w:t>
      </w:r>
    </w:p>
    <w:p w:rsidR="00775495" w:rsidRPr="009962B2" w:rsidRDefault="00166EA1" w:rsidP="00A13510">
      <w:pPr>
        <w:shd w:val="clear" w:color="auto" w:fill="FFFFFF"/>
        <w:spacing w:after="0" w:line="240" w:lineRule="auto"/>
        <w:ind w:firstLine="567"/>
        <w:jc w:val="both"/>
        <w:rPr>
          <w:rFonts w:ascii="Arial" w:eastAsia="Times New Roman" w:hAnsi="Arial" w:cs="Arial"/>
          <w:highlight w:val="yellow"/>
          <w:lang w:eastAsia="ro-RO"/>
        </w:rPr>
      </w:pPr>
      <w:r w:rsidRPr="00D520D1">
        <w:rPr>
          <w:rFonts w:ascii="Arial" w:eastAsia="Times New Roman" w:hAnsi="Arial" w:cs="Arial"/>
          <w:lang w:eastAsia="ro-RO"/>
        </w:rPr>
        <w:t xml:space="preserve">Nu </w:t>
      </w:r>
      <w:proofErr w:type="gramStart"/>
      <w:r w:rsidRPr="00D520D1">
        <w:rPr>
          <w:rFonts w:ascii="Arial" w:eastAsia="Times New Roman" w:hAnsi="Arial" w:cs="Arial"/>
          <w:lang w:eastAsia="ro-RO"/>
        </w:rPr>
        <w:t>este</w:t>
      </w:r>
      <w:proofErr w:type="gramEnd"/>
      <w:r w:rsidRPr="00D520D1">
        <w:rPr>
          <w:rFonts w:ascii="Arial" w:eastAsia="Times New Roman" w:hAnsi="Arial" w:cs="Arial"/>
          <w:lang w:eastAsia="ro-RO"/>
        </w:rPr>
        <w:t xml:space="preserve"> cazul</w:t>
      </w:r>
    </w:p>
    <w:p w:rsidR="0011667E" w:rsidRPr="009962B2" w:rsidRDefault="0011667E" w:rsidP="00F91573">
      <w:pPr>
        <w:shd w:val="clear" w:color="auto" w:fill="FFFFFF"/>
        <w:spacing w:after="0" w:line="240" w:lineRule="auto"/>
        <w:ind w:left="567" w:firstLine="567"/>
        <w:jc w:val="both"/>
        <w:rPr>
          <w:rFonts w:ascii="Arial" w:eastAsia="Times New Roman" w:hAnsi="Arial" w:cs="Arial"/>
          <w:highlight w:val="yellow"/>
          <w:lang w:eastAsia="ro-RO"/>
        </w:rPr>
      </w:pPr>
    </w:p>
    <w:p w:rsidR="00AB3E40" w:rsidRPr="00D520D1" w:rsidRDefault="00620293" w:rsidP="002455EA">
      <w:pPr>
        <w:shd w:val="clear" w:color="auto" w:fill="FFFFFF"/>
        <w:spacing w:after="0" w:line="240" w:lineRule="auto"/>
        <w:jc w:val="both"/>
        <w:rPr>
          <w:rFonts w:ascii="Arial" w:eastAsia="Times New Roman" w:hAnsi="Arial" w:cs="Arial"/>
          <w:b/>
          <w:color w:val="0070C0"/>
          <w:lang w:eastAsia="ro-RO"/>
        </w:rPr>
      </w:pPr>
      <w:r w:rsidRPr="00D520D1">
        <w:rPr>
          <w:rFonts w:ascii="Arial" w:eastAsia="Times New Roman" w:hAnsi="Arial" w:cs="Arial"/>
          <w:b/>
          <w:bCs/>
          <w:color w:val="0070C0"/>
          <w:lang w:eastAsia="ro-RO"/>
        </w:rPr>
        <w:t>XIV.</w:t>
      </w:r>
      <w:r w:rsidRPr="00D520D1">
        <w:rPr>
          <w:rFonts w:ascii="Arial" w:eastAsia="Times New Roman" w:hAnsi="Arial" w:cs="Arial"/>
          <w:b/>
          <w:color w:val="0070C0"/>
          <w:lang w:eastAsia="ro-RO"/>
        </w:rPr>
        <w:t> PENTRU PROIECTELE CARE SE REALIZEAZĂ PE APE SAU AU LEGĂTURĂ CU APELE</w:t>
      </w:r>
      <w:r w:rsidR="004D01E2" w:rsidRPr="00D520D1">
        <w:rPr>
          <w:rFonts w:ascii="Arial" w:eastAsia="Times New Roman" w:hAnsi="Arial" w:cs="Arial"/>
          <w:b/>
          <w:color w:val="0070C0"/>
          <w:lang w:eastAsia="ro-RO"/>
        </w:rPr>
        <w:t xml:space="preserve">, memoriul </w:t>
      </w:r>
      <w:proofErr w:type="gramStart"/>
      <w:r w:rsidR="004D01E2" w:rsidRPr="00D520D1">
        <w:rPr>
          <w:rFonts w:ascii="Arial" w:eastAsia="Times New Roman" w:hAnsi="Arial" w:cs="Arial"/>
          <w:b/>
          <w:color w:val="0070C0"/>
          <w:lang w:eastAsia="ro-RO"/>
        </w:rPr>
        <w:t>va</w:t>
      </w:r>
      <w:proofErr w:type="gramEnd"/>
      <w:r w:rsidR="004D01E2" w:rsidRPr="00D520D1">
        <w:rPr>
          <w:rFonts w:ascii="Arial" w:eastAsia="Times New Roman" w:hAnsi="Arial" w:cs="Arial"/>
          <w:b/>
          <w:color w:val="0070C0"/>
          <w:lang w:eastAsia="ro-RO"/>
        </w:rPr>
        <w:t xml:space="preserve"> fi completat cu următoarele informații, preluate din Planurile de management bazinale, actual</w:t>
      </w:r>
      <w:r w:rsidR="00350EA6" w:rsidRPr="00D520D1">
        <w:rPr>
          <w:rFonts w:ascii="Arial" w:eastAsia="Times New Roman" w:hAnsi="Arial" w:cs="Arial"/>
          <w:b/>
          <w:color w:val="0070C0"/>
          <w:lang w:eastAsia="ro-RO"/>
        </w:rPr>
        <w:t>izate:</w:t>
      </w:r>
    </w:p>
    <w:p w:rsidR="009B0FDF" w:rsidRPr="00D520D1" w:rsidRDefault="009B0FDF" w:rsidP="009B0FDF">
      <w:pPr>
        <w:pStyle w:val="Default"/>
        <w:ind w:left="567"/>
        <w:jc w:val="both"/>
        <w:rPr>
          <w:sz w:val="22"/>
          <w:szCs w:val="22"/>
        </w:rPr>
      </w:pPr>
      <w:r w:rsidRPr="00D520D1">
        <w:rPr>
          <w:sz w:val="22"/>
          <w:szCs w:val="22"/>
        </w:rPr>
        <w:t xml:space="preserve">1. Localizarea proiectului: </w:t>
      </w:r>
    </w:p>
    <w:p w:rsidR="009B0FDF" w:rsidRPr="00D520D1" w:rsidRDefault="009B0FDF" w:rsidP="00C31E7C">
      <w:pPr>
        <w:pStyle w:val="Default"/>
        <w:ind w:left="567" w:firstLine="567"/>
        <w:jc w:val="both"/>
        <w:rPr>
          <w:sz w:val="22"/>
          <w:szCs w:val="22"/>
        </w:rPr>
      </w:pPr>
      <w:r w:rsidRPr="00D520D1">
        <w:rPr>
          <w:sz w:val="22"/>
          <w:szCs w:val="22"/>
        </w:rPr>
        <w:t xml:space="preserve">- </w:t>
      </w:r>
      <w:proofErr w:type="gramStart"/>
      <w:r w:rsidRPr="00D520D1">
        <w:rPr>
          <w:sz w:val="22"/>
          <w:szCs w:val="22"/>
        </w:rPr>
        <w:t>bazinul</w:t>
      </w:r>
      <w:proofErr w:type="gramEnd"/>
      <w:r w:rsidRPr="00D520D1">
        <w:rPr>
          <w:sz w:val="22"/>
          <w:szCs w:val="22"/>
        </w:rPr>
        <w:t xml:space="preserve"> hidrografic; </w:t>
      </w:r>
      <w:r w:rsidR="00C31E7C" w:rsidRPr="00D520D1">
        <w:rPr>
          <w:sz w:val="22"/>
          <w:szCs w:val="22"/>
        </w:rPr>
        <w:t>JIU</w:t>
      </w:r>
    </w:p>
    <w:p w:rsidR="00C31E7C" w:rsidRPr="00D520D1" w:rsidRDefault="009B0FDF" w:rsidP="00C31E7C">
      <w:pPr>
        <w:pStyle w:val="Default"/>
        <w:ind w:left="567"/>
        <w:jc w:val="both"/>
        <w:rPr>
          <w:color w:val="auto"/>
          <w:sz w:val="22"/>
          <w:szCs w:val="22"/>
        </w:rPr>
      </w:pPr>
      <w:r w:rsidRPr="00D520D1">
        <w:rPr>
          <w:color w:val="auto"/>
          <w:sz w:val="22"/>
          <w:szCs w:val="22"/>
        </w:rPr>
        <w:t xml:space="preserve">- </w:t>
      </w:r>
      <w:proofErr w:type="gramStart"/>
      <w:r w:rsidRPr="00D520D1">
        <w:rPr>
          <w:color w:val="auto"/>
          <w:sz w:val="22"/>
          <w:szCs w:val="22"/>
        </w:rPr>
        <w:t>cursul</w:t>
      </w:r>
      <w:proofErr w:type="gramEnd"/>
      <w:r w:rsidRPr="00D520D1">
        <w:rPr>
          <w:color w:val="auto"/>
          <w:sz w:val="22"/>
          <w:szCs w:val="22"/>
        </w:rPr>
        <w:t xml:space="preserve"> de apă:</w:t>
      </w:r>
      <w:r w:rsidR="00C31E7C" w:rsidRPr="00D520D1">
        <w:rPr>
          <w:color w:val="auto"/>
          <w:sz w:val="22"/>
          <w:szCs w:val="22"/>
        </w:rPr>
        <w:t xml:space="preserve"> denumirea şi codul cadastral; </w:t>
      </w:r>
    </w:p>
    <w:p w:rsidR="004D4073" w:rsidRPr="00D520D1" w:rsidRDefault="004D4073" w:rsidP="004D4073">
      <w:pPr>
        <w:spacing w:after="0" w:line="240" w:lineRule="auto"/>
        <w:jc w:val="both"/>
        <w:rPr>
          <w:rFonts w:ascii="Arial" w:hAnsi="Arial" w:cs="Arial"/>
        </w:rPr>
      </w:pPr>
      <w:r w:rsidRPr="00D520D1">
        <w:rPr>
          <w:rFonts w:ascii="Arial" w:hAnsi="Arial" w:cs="Arial"/>
        </w:rPr>
        <w:tab/>
      </w:r>
      <w:r w:rsidR="00C31E7C" w:rsidRPr="00D520D1">
        <w:rPr>
          <w:rFonts w:ascii="Arial" w:hAnsi="Arial" w:cs="Arial"/>
        </w:rPr>
        <w:tab/>
      </w:r>
      <w:r w:rsidRPr="00D520D1">
        <w:rPr>
          <w:rFonts w:ascii="Arial" w:hAnsi="Arial" w:cs="Arial"/>
        </w:rPr>
        <w:t>-</w:t>
      </w:r>
      <w:r w:rsidRPr="00D520D1">
        <w:rPr>
          <w:rFonts w:ascii="Arial" w:hAnsi="Arial" w:cs="Arial"/>
        </w:rPr>
        <w:tab/>
        <w:t xml:space="preserve">S2 </w:t>
      </w:r>
      <w:proofErr w:type="gramStart"/>
      <w:r w:rsidRPr="00D520D1">
        <w:rPr>
          <w:rFonts w:ascii="Arial" w:hAnsi="Arial" w:cs="Arial"/>
        </w:rPr>
        <w:t>-  raul</w:t>
      </w:r>
      <w:proofErr w:type="gramEnd"/>
      <w:r w:rsidR="004B0DF5" w:rsidRPr="00D520D1">
        <w:rPr>
          <w:rFonts w:ascii="Arial" w:hAnsi="Arial" w:cs="Arial"/>
        </w:rPr>
        <w:t xml:space="preserve"> </w:t>
      </w:r>
      <w:r w:rsidRPr="00D520D1">
        <w:rPr>
          <w:rStyle w:val="Other"/>
          <w:color w:val="000000"/>
          <w:sz w:val="22"/>
          <w:szCs w:val="22"/>
          <w:lang w:eastAsia="ro-RO"/>
        </w:rPr>
        <w:t>Braia (cod cadastral VII-1.10)</w:t>
      </w:r>
      <w:r w:rsidRPr="00D520D1">
        <w:rPr>
          <w:rFonts w:ascii="Arial" w:hAnsi="Arial" w:cs="Arial"/>
        </w:rPr>
        <w:t>;  X: 360231; Y: 428208</w:t>
      </w:r>
    </w:p>
    <w:p w:rsidR="004D4073" w:rsidRPr="00D520D1" w:rsidRDefault="004D4073" w:rsidP="004D4073">
      <w:pPr>
        <w:spacing w:after="0" w:line="240" w:lineRule="auto"/>
        <w:ind w:left="567" w:firstLine="567"/>
        <w:jc w:val="both"/>
        <w:rPr>
          <w:rFonts w:ascii="Arial" w:hAnsi="Arial" w:cs="Arial"/>
        </w:rPr>
      </w:pPr>
      <w:r w:rsidRPr="00D520D1">
        <w:rPr>
          <w:rFonts w:ascii="Arial" w:hAnsi="Arial" w:cs="Arial"/>
        </w:rPr>
        <w:t>-</w:t>
      </w:r>
      <w:r w:rsidRPr="00D520D1">
        <w:rPr>
          <w:rFonts w:ascii="Arial" w:hAnsi="Arial" w:cs="Arial"/>
        </w:rPr>
        <w:tab/>
        <w:t xml:space="preserve">S2 – raul </w:t>
      </w:r>
      <w:r w:rsidRPr="00D520D1">
        <w:rPr>
          <w:rStyle w:val="Other"/>
          <w:color w:val="000000"/>
          <w:sz w:val="22"/>
          <w:szCs w:val="22"/>
          <w:lang w:eastAsia="ro-RO"/>
        </w:rPr>
        <w:t>Braia (cod cadastral VII-1.10)</w:t>
      </w:r>
      <w:proofErr w:type="gramStart"/>
      <w:r w:rsidRPr="00D520D1">
        <w:rPr>
          <w:rFonts w:ascii="Arial" w:hAnsi="Arial" w:cs="Arial"/>
        </w:rPr>
        <w:t>;  X</w:t>
      </w:r>
      <w:proofErr w:type="gramEnd"/>
      <w:r w:rsidRPr="00D520D1">
        <w:rPr>
          <w:rFonts w:ascii="Arial" w:hAnsi="Arial" w:cs="Arial"/>
        </w:rPr>
        <w:t>: 359384; Y: 429458</w:t>
      </w:r>
    </w:p>
    <w:p w:rsidR="009B0FDF" w:rsidRPr="00D520D1" w:rsidRDefault="004D4073" w:rsidP="004D4073">
      <w:pPr>
        <w:pStyle w:val="Default"/>
        <w:ind w:left="567"/>
        <w:jc w:val="both"/>
        <w:rPr>
          <w:color w:val="auto"/>
          <w:sz w:val="22"/>
          <w:szCs w:val="22"/>
        </w:rPr>
      </w:pPr>
      <w:r w:rsidRPr="00D520D1">
        <w:rPr>
          <w:sz w:val="22"/>
          <w:szCs w:val="22"/>
          <w:lang w:val="ro-RO"/>
        </w:rPr>
        <w:lastRenderedPageBreak/>
        <w:t xml:space="preserve">- corpul/corpurile de apă (denumire și cod):  </w:t>
      </w:r>
    </w:p>
    <w:p w:rsidR="009B0FDF" w:rsidRPr="00D520D1" w:rsidRDefault="009B0FDF" w:rsidP="009B0FDF">
      <w:pPr>
        <w:pStyle w:val="Default"/>
        <w:ind w:left="567"/>
        <w:jc w:val="both"/>
        <w:rPr>
          <w:color w:val="auto"/>
          <w:sz w:val="22"/>
          <w:szCs w:val="22"/>
        </w:rPr>
      </w:pPr>
      <w:r w:rsidRPr="00D520D1">
        <w:rPr>
          <w:color w:val="auto"/>
          <w:sz w:val="22"/>
          <w:szCs w:val="22"/>
        </w:rPr>
        <w:t xml:space="preserve">- </w:t>
      </w:r>
      <w:proofErr w:type="gramStart"/>
      <w:r w:rsidRPr="00D520D1">
        <w:rPr>
          <w:color w:val="auto"/>
          <w:sz w:val="22"/>
          <w:szCs w:val="22"/>
        </w:rPr>
        <w:t>corp</w:t>
      </w:r>
      <w:proofErr w:type="gramEnd"/>
      <w:r w:rsidRPr="00D520D1">
        <w:rPr>
          <w:color w:val="auto"/>
          <w:sz w:val="22"/>
          <w:szCs w:val="22"/>
        </w:rPr>
        <w:t xml:space="preserve"> de apa de suprafata; </w:t>
      </w:r>
    </w:p>
    <w:p w:rsidR="00743B69" w:rsidRPr="00D520D1" w:rsidRDefault="004D4073" w:rsidP="004D4073">
      <w:pPr>
        <w:shd w:val="clear" w:color="auto" w:fill="FFFFFF"/>
        <w:spacing w:after="0" w:line="240" w:lineRule="auto"/>
        <w:ind w:left="567" w:firstLine="567"/>
        <w:jc w:val="both"/>
        <w:rPr>
          <w:rFonts w:ascii="Arial" w:hAnsi="Arial" w:cs="Arial"/>
          <w:lang w:val="ro-RO"/>
        </w:rPr>
      </w:pPr>
      <w:r w:rsidRPr="00D520D1">
        <w:rPr>
          <w:rFonts w:ascii="Arial" w:hAnsi="Arial" w:cs="Arial"/>
          <w:lang w:val="ro-RO"/>
        </w:rPr>
        <w:t xml:space="preserve">-  </w:t>
      </w:r>
      <w:r w:rsidRPr="00D520D1">
        <w:rPr>
          <w:rFonts w:ascii="Arial" w:hAnsi="Arial" w:cs="Arial"/>
          <w:lang w:val="ro-RO"/>
        </w:rPr>
        <w:tab/>
        <w:t>raul Braia (cod cadastral VII-1.10);</w:t>
      </w:r>
    </w:p>
    <w:p w:rsidR="00C31E7C" w:rsidRPr="009962B2" w:rsidRDefault="00C31E7C" w:rsidP="00B145EF">
      <w:pPr>
        <w:shd w:val="clear" w:color="auto" w:fill="FFFFFF"/>
        <w:spacing w:after="0" w:line="240" w:lineRule="auto"/>
        <w:ind w:left="284" w:firstLine="283"/>
        <w:jc w:val="both"/>
        <w:rPr>
          <w:rFonts w:ascii="Arial" w:hAnsi="Arial" w:cs="Arial"/>
          <w:highlight w:val="yellow"/>
          <w:lang w:val="ro-RO"/>
        </w:rPr>
      </w:pPr>
      <w:r w:rsidRPr="00D520D1">
        <w:rPr>
          <w:rFonts w:ascii="Arial" w:hAnsi="Arial" w:cs="Arial"/>
          <w:lang w:val="ro-RO"/>
        </w:rPr>
        <w:t>●Amplasament Agrement (CF Nr.63918, CF Nr.63184, CF.Nr. 62114; CF Nr.63181; CF Nr.62115; CF Nr.62117; CF Nr.62413; )</w:t>
      </w: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Obiectivul de investiții este situat în intravilanul municipiului Lupeni, in zona sudica, adiacent strazii Calea Braii.</w:t>
      </w:r>
    </w:p>
    <w:p w:rsidR="0015455E" w:rsidRPr="009962B2" w:rsidRDefault="0015455E" w:rsidP="00B145EF">
      <w:pPr>
        <w:shd w:val="clear" w:color="auto" w:fill="FFFFFF"/>
        <w:spacing w:after="0" w:line="240" w:lineRule="auto"/>
        <w:ind w:left="284"/>
        <w:jc w:val="both"/>
        <w:rPr>
          <w:rFonts w:ascii="Arial" w:hAnsi="Arial" w:cs="Arial"/>
          <w:highlight w:val="yellow"/>
          <w:lang w:val="ro-RO"/>
        </w:rPr>
      </w:pP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Suprafața totala a terenurilor studiate este de 45.469 mp, avand categoria de folosință conform CF-uri anexate.</w:t>
      </w: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Dimensiunile maxime ale unui teren sunt de 148.60m directie Nord-Sud si 108.50m pe directie Est-Vest, toate terenurile avand geometrii neregulate.</w:t>
      </w:r>
    </w:p>
    <w:p w:rsidR="0015455E" w:rsidRPr="00D520D1" w:rsidRDefault="0015455E" w:rsidP="00B145EF">
      <w:pPr>
        <w:shd w:val="clear" w:color="auto" w:fill="FFFFFF"/>
        <w:spacing w:after="0" w:line="240" w:lineRule="auto"/>
        <w:ind w:left="284"/>
        <w:jc w:val="both"/>
        <w:rPr>
          <w:rFonts w:ascii="Arial" w:hAnsi="Arial" w:cs="Arial"/>
          <w:lang w:val="ro-RO"/>
        </w:rPr>
      </w:pPr>
    </w:p>
    <w:p w:rsidR="002455EA" w:rsidRDefault="00C31E7C" w:rsidP="00B145EF">
      <w:pPr>
        <w:shd w:val="clear" w:color="auto" w:fill="FFFFFF"/>
        <w:spacing w:after="0" w:line="240" w:lineRule="auto"/>
        <w:ind w:left="284" w:firstLine="283"/>
        <w:jc w:val="both"/>
        <w:rPr>
          <w:rFonts w:ascii="Arial" w:hAnsi="Arial" w:cs="Arial"/>
          <w:lang w:val="ro-RO"/>
        </w:rPr>
      </w:pPr>
      <w:r w:rsidRPr="00D520D1">
        <w:rPr>
          <w:rFonts w:ascii="Arial" w:hAnsi="Arial" w:cs="Arial"/>
          <w:lang w:val="ro-RO"/>
        </w:rPr>
        <w:t>●Amplasament Castanilor, Faleza-Braita. (CF Nr.62816, CF.Nr.6</w:t>
      </w:r>
      <w:r w:rsidR="002455EA">
        <w:rPr>
          <w:rFonts w:ascii="Arial" w:hAnsi="Arial" w:cs="Arial"/>
          <w:lang w:val="ro-RO"/>
        </w:rPr>
        <w:t>3229, CF.Nr.63225; CF.Nr.63993;</w:t>
      </w: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CF Nr.63994; CF Nr.63418, CF Nr.63416; CF Nr.62388; CF Nr.62371; CF Nr.64199; CF Nr.64200; CF Nr.64201; CF Nr.64205; CF Nr.64204; CF Nr.64203; )</w:t>
      </w: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Obiectivul de investiții este situat în intravilanul municipiului Lupeni, in zona relativ centrala, usor excentric estica, in lungul Aleii Castanilor.</w:t>
      </w:r>
    </w:p>
    <w:p w:rsidR="00C31E7C" w:rsidRPr="00D520D1" w:rsidRDefault="00C31E7C" w:rsidP="002455EA">
      <w:pPr>
        <w:shd w:val="clear" w:color="auto" w:fill="FFFFFF"/>
        <w:spacing w:after="0" w:line="240" w:lineRule="auto"/>
        <w:jc w:val="both"/>
        <w:rPr>
          <w:rFonts w:ascii="Arial" w:hAnsi="Arial" w:cs="Arial"/>
          <w:lang w:val="ro-RO"/>
        </w:rPr>
      </w:pPr>
      <w:r w:rsidRPr="00D520D1">
        <w:rPr>
          <w:rFonts w:ascii="Arial" w:hAnsi="Arial" w:cs="Arial"/>
          <w:lang w:val="ro-RO"/>
        </w:rPr>
        <w:t>Suprafața totala a terenurilor studiate este de 17.521 mp, avand categoria de folosință conform CF-uri anexate.</w:t>
      </w:r>
    </w:p>
    <w:p w:rsidR="0015455E" w:rsidRPr="009962B2" w:rsidRDefault="0015455E" w:rsidP="00B145EF">
      <w:pPr>
        <w:shd w:val="clear" w:color="auto" w:fill="FFFFFF"/>
        <w:spacing w:after="0" w:line="240" w:lineRule="auto"/>
        <w:ind w:left="284"/>
        <w:jc w:val="both"/>
        <w:rPr>
          <w:rFonts w:ascii="Arial" w:hAnsi="Arial" w:cs="Arial"/>
          <w:highlight w:val="yellow"/>
          <w:lang w:val="ro-RO"/>
        </w:rPr>
      </w:pPr>
    </w:p>
    <w:p w:rsidR="00C31E7C" w:rsidRPr="009962B2" w:rsidRDefault="00C31E7C" w:rsidP="002455EA">
      <w:pPr>
        <w:shd w:val="clear" w:color="auto" w:fill="FFFFFF"/>
        <w:spacing w:after="0" w:line="240" w:lineRule="auto"/>
        <w:jc w:val="both"/>
        <w:rPr>
          <w:rFonts w:ascii="Arial" w:hAnsi="Arial" w:cs="Arial"/>
          <w:highlight w:val="yellow"/>
          <w:lang w:val="ro-RO"/>
        </w:rPr>
      </w:pPr>
      <w:r w:rsidRPr="00D40EA5">
        <w:rPr>
          <w:rFonts w:ascii="Arial" w:hAnsi="Arial" w:cs="Arial"/>
          <w:lang w:val="ro-RO"/>
        </w:rPr>
        <w:t>Dimensiunile maxime ale unui teren sunt de 187.20m directie Est-Vest si 71.60m pe directie Nord-Sud, toate terenurile avand geometrii neregulate.</w:t>
      </w:r>
    </w:p>
    <w:p w:rsidR="0015455E" w:rsidRPr="00D40EA5" w:rsidRDefault="0015455E" w:rsidP="00B145EF">
      <w:pPr>
        <w:shd w:val="clear" w:color="auto" w:fill="FFFFFF"/>
        <w:spacing w:after="0" w:line="240" w:lineRule="auto"/>
        <w:ind w:left="284"/>
        <w:jc w:val="both"/>
        <w:rPr>
          <w:rFonts w:ascii="Arial" w:hAnsi="Arial" w:cs="Arial"/>
          <w:lang w:val="ro-RO"/>
        </w:rPr>
      </w:pPr>
    </w:p>
    <w:p w:rsidR="00C31E7C" w:rsidRPr="00D40EA5" w:rsidRDefault="00C31E7C" w:rsidP="00B145EF">
      <w:pPr>
        <w:shd w:val="clear" w:color="auto" w:fill="FFFFFF"/>
        <w:spacing w:after="0" w:line="240" w:lineRule="auto"/>
        <w:ind w:left="284" w:firstLine="283"/>
        <w:jc w:val="both"/>
        <w:rPr>
          <w:rFonts w:ascii="Arial" w:hAnsi="Arial" w:cs="Arial"/>
          <w:lang w:val="ro-RO"/>
        </w:rPr>
      </w:pPr>
      <w:r w:rsidRPr="00D40EA5">
        <w:rPr>
          <w:rFonts w:ascii="Arial" w:hAnsi="Arial" w:cs="Arial"/>
          <w:lang w:val="ro-RO"/>
        </w:rPr>
        <w:t>●Amplasament Monument 29 ( CF.Nr.63208 )</w:t>
      </w:r>
    </w:p>
    <w:p w:rsidR="00C31E7C" w:rsidRPr="00D40EA5" w:rsidRDefault="00C31E7C" w:rsidP="002455EA">
      <w:pPr>
        <w:shd w:val="clear" w:color="auto" w:fill="FFFFFF"/>
        <w:spacing w:after="0" w:line="240" w:lineRule="auto"/>
        <w:jc w:val="both"/>
        <w:rPr>
          <w:rFonts w:ascii="Arial" w:hAnsi="Arial" w:cs="Arial"/>
          <w:lang w:val="ro-RO"/>
        </w:rPr>
      </w:pPr>
      <w:r w:rsidRPr="00D40EA5">
        <w:rPr>
          <w:rFonts w:ascii="Arial" w:hAnsi="Arial" w:cs="Arial"/>
          <w:lang w:val="ro-RO"/>
        </w:rPr>
        <w:t>Obiectivul de investiții este situat în intravilanul municipiului Lupeni, in zona centrala, adiacent strazii Tudor Vladimirescu.</w:t>
      </w:r>
    </w:p>
    <w:p w:rsidR="00C31E7C" w:rsidRPr="00D40EA5" w:rsidRDefault="00C31E7C" w:rsidP="002455EA">
      <w:pPr>
        <w:shd w:val="clear" w:color="auto" w:fill="FFFFFF"/>
        <w:spacing w:after="0" w:line="240" w:lineRule="auto"/>
        <w:jc w:val="both"/>
        <w:rPr>
          <w:rFonts w:ascii="Arial" w:hAnsi="Arial" w:cs="Arial"/>
          <w:lang w:val="ro-RO"/>
        </w:rPr>
      </w:pPr>
      <w:r w:rsidRPr="00D40EA5">
        <w:rPr>
          <w:rFonts w:ascii="Arial" w:hAnsi="Arial" w:cs="Arial"/>
          <w:lang w:val="ro-RO"/>
        </w:rPr>
        <w:t>Suprafața terenului studiat este de 5.736 mp, avand categoria de folosință curti constructii.</w:t>
      </w:r>
    </w:p>
    <w:p w:rsidR="00C31E7C" w:rsidRPr="00D40EA5" w:rsidRDefault="00C31E7C" w:rsidP="002455EA">
      <w:pPr>
        <w:shd w:val="clear" w:color="auto" w:fill="FFFFFF"/>
        <w:spacing w:after="0" w:line="240" w:lineRule="auto"/>
        <w:jc w:val="both"/>
        <w:rPr>
          <w:rFonts w:ascii="Arial" w:hAnsi="Arial" w:cs="Arial"/>
          <w:lang w:val="ro-RO"/>
        </w:rPr>
      </w:pPr>
      <w:r w:rsidRPr="00D40EA5">
        <w:rPr>
          <w:rFonts w:ascii="Arial" w:hAnsi="Arial" w:cs="Arial"/>
          <w:lang w:val="ro-RO"/>
        </w:rPr>
        <w:t>Dimensiunile maxime ale terenului sunt de 109.10m directie Est-Ve</w:t>
      </w:r>
      <w:r w:rsidR="002455EA">
        <w:rPr>
          <w:rFonts w:ascii="Arial" w:hAnsi="Arial" w:cs="Arial"/>
          <w:lang w:val="ro-RO"/>
        </w:rPr>
        <w:t xml:space="preserve">st si 74m pe directie Nord-Sud, </w:t>
      </w:r>
      <w:r w:rsidRPr="00D40EA5">
        <w:rPr>
          <w:rFonts w:ascii="Arial" w:hAnsi="Arial" w:cs="Arial"/>
          <w:lang w:val="ro-RO"/>
        </w:rPr>
        <w:t>terenul avand o geometrie neregulata.</w:t>
      </w:r>
    </w:p>
    <w:p w:rsidR="00C31E7C" w:rsidRPr="00D40EA5" w:rsidRDefault="00C31E7C" w:rsidP="00880630">
      <w:pPr>
        <w:shd w:val="clear" w:color="auto" w:fill="FFFFFF"/>
        <w:spacing w:after="0" w:line="240" w:lineRule="auto"/>
        <w:jc w:val="both"/>
        <w:rPr>
          <w:rFonts w:ascii="Arial" w:eastAsia="Times New Roman" w:hAnsi="Arial" w:cs="Arial"/>
          <w:lang w:eastAsia="ro-RO"/>
        </w:rPr>
      </w:pPr>
    </w:p>
    <w:p w:rsidR="009B0FDF" w:rsidRPr="00D40EA5" w:rsidRDefault="003C2B3A" w:rsidP="002455EA">
      <w:pPr>
        <w:pStyle w:val="Default"/>
        <w:jc w:val="both"/>
        <w:rPr>
          <w:sz w:val="22"/>
          <w:szCs w:val="22"/>
        </w:rPr>
      </w:pPr>
      <w:r w:rsidRPr="00D40EA5">
        <w:rPr>
          <w:sz w:val="22"/>
          <w:szCs w:val="22"/>
        </w:rPr>
        <w:t xml:space="preserve">Indicarea stării ecologice/potenţialului ecologic şi starea chimică a corpului de </w:t>
      </w:r>
      <w:proofErr w:type="gramStart"/>
      <w:r w:rsidRPr="00D40EA5">
        <w:rPr>
          <w:sz w:val="22"/>
          <w:szCs w:val="22"/>
        </w:rPr>
        <w:t>apă</w:t>
      </w:r>
      <w:proofErr w:type="gramEnd"/>
      <w:r w:rsidRPr="00D40EA5">
        <w:rPr>
          <w:sz w:val="22"/>
          <w:szCs w:val="22"/>
        </w:rPr>
        <w:t xml:space="preserve"> de suprafaţă; pentru corpul de apă subteran se vor indica starea cantitativă şi starea chimică a</w:t>
      </w:r>
      <w:r w:rsidR="009B0FDF" w:rsidRPr="00D40EA5">
        <w:rPr>
          <w:sz w:val="22"/>
          <w:szCs w:val="22"/>
        </w:rPr>
        <w:t>corpului de a</w:t>
      </w:r>
      <w:r w:rsidRPr="00D40EA5">
        <w:rPr>
          <w:sz w:val="22"/>
          <w:szCs w:val="22"/>
        </w:rPr>
        <w:t xml:space="preserve">pă. </w:t>
      </w:r>
    </w:p>
    <w:p w:rsidR="009827A2" w:rsidRPr="00D40EA5" w:rsidRDefault="00350EA6" w:rsidP="009B0FDF">
      <w:pPr>
        <w:pStyle w:val="Default"/>
        <w:ind w:left="567"/>
        <w:jc w:val="both"/>
        <w:rPr>
          <w:sz w:val="22"/>
          <w:szCs w:val="22"/>
        </w:rPr>
      </w:pPr>
      <w:r w:rsidRPr="00D40EA5">
        <w:rPr>
          <w:color w:val="auto"/>
          <w:sz w:val="22"/>
          <w:szCs w:val="22"/>
        </w:rPr>
        <w:t>Stare ecologica</w:t>
      </w:r>
      <w:r w:rsidRPr="00D40EA5">
        <w:rPr>
          <w:color w:val="auto"/>
          <w:sz w:val="22"/>
          <w:szCs w:val="22"/>
        </w:rPr>
        <w:tab/>
        <w:t>-</w:t>
      </w:r>
      <w:r w:rsidRPr="00D40EA5">
        <w:rPr>
          <w:color w:val="auto"/>
          <w:sz w:val="22"/>
          <w:szCs w:val="22"/>
        </w:rPr>
        <w:tab/>
        <w:t xml:space="preserve"> buna</w:t>
      </w:r>
    </w:p>
    <w:p w:rsidR="003C2B3A" w:rsidRPr="009962B2" w:rsidRDefault="008C6760" w:rsidP="009B0FDF">
      <w:pPr>
        <w:pStyle w:val="Default"/>
        <w:ind w:left="567"/>
        <w:jc w:val="both"/>
        <w:rPr>
          <w:color w:val="auto"/>
          <w:sz w:val="22"/>
          <w:szCs w:val="22"/>
          <w:highlight w:val="yellow"/>
        </w:rPr>
      </w:pPr>
      <w:r w:rsidRPr="00D40EA5">
        <w:rPr>
          <w:color w:val="auto"/>
          <w:sz w:val="22"/>
          <w:szCs w:val="22"/>
        </w:rPr>
        <w:t>Potential ecologic</w:t>
      </w:r>
      <w:r w:rsidRPr="00D40EA5">
        <w:rPr>
          <w:color w:val="auto"/>
          <w:sz w:val="22"/>
          <w:szCs w:val="22"/>
        </w:rPr>
        <w:tab/>
        <w:t>-</w:t>
      </w:r>
      <w:proofErr w:type="gramStart"/>
      <w:r w:rsidR="009B0FDF" w:rsidRPr="00D40EA5">
        <w:rPr>
          <w:color w:val="auto"/>
          <w:sz w:val="22"/>
          <w:szCs w:val="22"/>
        </w:rPr>
        <w:t>bun(</w:t>
      </w:r>
      <w:proofErr w:type="gramEnd"/>
      <w:r w:rsidR="009B0FDF" w:rsidRPr="00D40EA5">
        <w:rPr>
          <w:color w:val="auto"/>
          <w:sz w:val="22"/>
          <w:szCs w:val="22"/>
        </w:rPr>
        <w:t>PEB)</w:t>
      </w:r>
    </w:p>
    <w:p w:rsidR="00743B69" w:rsidRPr="009962B2" w:rsidRDefault="00743B69" w:rsidP="00743B69">
      <w:pPr>
        <w:pStyle w:val="Default"/>
        <w:ind w:left="567"/>
        <w:jc w:val="both"/>
        <w:rPr>
          <w:sz w:val="22"/>
          <w:szCs w:val="22"/>
          <w:highlight w:val="yellow"/>
        </w:rPr>
      </w:pPr>
    </w:p>
    <w:p w:rsidR="004D01E2" w:rsidRPr="00D40EA5" w:rsidRDefault="004D01E2" w:rsidP="002455EA">
      <w:pPr>
        <w:shd w:val="clear" w:color="auto" w:fill="FFFFFF"/>
        <w:spacing w:after="0" w:line="240" w:lineRule="auto"/>
        <w:jc w:val="both"/>
        <w:rPr>
          <w:rFonts w:ascii="Arial" w:eastAsia="Times New Roman" w:hAnsi="Arial" w:cs="Arial"/>
          <w:b/>
          <w:color w:val="0070C0"/>
          <w:lang w:eastAsia="ro-RO"/>
        </w:rPr>
      </w:pPr>
      <w:r w:rsidRPr="00D40EA5">
        <w:rPr>
          <w:rFonts w:ascii="Arial" w:eastAsia="Times New Roman" w:hAnsi="Arial" w:cs="Arial"/>
          <w:b/>
          <w:bCs/>
          <w:color w:val="0070C0"/>
          <w:lang w:eastAsia="ro-RO"/>
        </w:rPr>
        <w:t>XV.</w:t>
      </w:r>
      <w:r w:rsidRPr="00D40EA5">
        <w:rPr>
          <w:rFonts w:ascii="Arial" w:eastAsia="Times New Roman" w:hAnsi="Arial" w:cs="Arial"/>
          <w:b/>
          <w:color w:val="0070C0"/>
          <w:lang w:eastAsia="ro-RO"/>
        </w:rPr>
        <w:t> </w:t>
      </w:r>
      <w:r w:rsidR="00620293" w:rsidRPr="00D40EA5">
        <w:rPr>
          <w:rFonts w:ascii="Arial" w:eastAsia="Times New Roman" w:hAnsi="Arial" w:cs="Arial"/>
          <w:b/>
          <w:color w:val="0070C0"/>
          <w:lang w:eastAsia="ro-RO"/>
        </w:rPr>
        <w:t xml:space="preserve">CRITERIILE PREVĂZUTE ÎN ANEXA NR. 3 </w:t>
      </w:r>
      <w:r w:rsidRPr="00D40EA5">
        <w:rPr>
          <w:rFonts w:ascii="Arial" w:eastAsia="Times New Roman" w:hAnsi="Arial" w:cs="Arial"/>
          <w:b/>
          <w:color w:val="0070C0"/>
          <w:lang w:eastAsia="ro-RO"/>
        </w:rPr>
        <w:t xml:space="preserve">privind evaluarea impactului anumitor proiecte publice și private asupra mediului se </w:t>
      </w:r>
      <w:proofErr w:type="gramStart"/>
      <w:r w:rsidRPr="00D40EA5">
        <w:rPr>
          <w:rFonts w:ascii="Arial" w:eastAsia="Times New Roman" w:hAnsi="Arial" w:cs="Arial"/>
          <w:b/>
          <w:color w:val="0070C0"/>
          <w:lang w:eastAsia="ro-RO"/>
        </w:rPr>
        <w:t>iau</w:t>
      </w:r>
      <w:proofErr w:type="gramEnd"/>
      <w:r w:rsidRPr="00D40EA5">
        <w:rPr>
          <w:rFonts w:ascii="Arial" w:eastAsia="Times New Roman" w:hAnsi="Arial" w:cs="Arial"/>
          <w:b/>
          <w:color w:val="0070C0"/>
          <w:lang w:eastAsia="ro-RO"/>
        </w:rPr>
        <w:t xml:space="preserve"> în considerare, dacă este cazul, în momentul compilării informațiilor în co</w:t>
      </w:r>
      <w:r w:rsidR="00350EA6" w:rsidRPr="00D40EA5">
        <w:rPr>
          <w:rFonts w:ascii="Arial" w:eastAsia="Times New Roman" w:hAnsi="Arial" w:cs="Arial"/>
          <w:b/>
          <w:color w:val="0070C0"/>
          <w:lang w:eastAsia="ro-RO"/>
        </w:rPr>
        <w:t>nformitate cu punctele III-XIV.</w:t>
      </w:r>
    </w:p>
    <w:p w:rsidR="000F0B9D" w:rsidRPr="00D40EA5" w:rsidRDefault="00473836" w:rsidP="002455EA">
      <w:pPr>
        <w:shd w:val="clear" w:color="auto" w:fill="FFFFFF"/>
        <w:spacing w:after="0" w:line="240" w:lineRule="auto"/>
        <w:jc w:val="both"/>
        <w:rPr>
          <w:rFonts w:ascii="Arial" w:eastAsia="Times New Roman" w:hAnsi="Arial" w:cs="Arial"/>
          <w:bCs/>
          <w:lang w:eastAsia="ro-RO"/>
        </w:rPr>
      </w:pPr>
      <w:r w:rsidRPr="00D40EA5">
        <w:rPr>
          <w:rFonts w:ascii="Arial" w:eastAsia="Times New Roman" w:hAnsi="Arial" w:cs="Arial"/>
          <w:bCs/>
          <w:lang w:eastAsia="ro-RO"/>
        </w:rPr>
        <w:t>Din analiza Listei de control si a criteriilor din Anexa 3 a (Legea nr.292/2018), rezulta ca proiectul nu poate avea impact semnificativ (negativ) asupra mediului.</w:t>
      </w:r>
    </w:p>
    <w:p w:rsidR="006F092D" w:rsidRPr="009962B2" w:rsidRDefault="006F092D" w:rsidP="00F568B9">
      <w:pPr>
        <w:spacing w:line="240" w:lineRule="auto"/>
        <w:ind w:firstLine="720"/>
        <w:jc w:val="center"/>
        <w:rPr>
          <w:rFonts w:ascii="Arial" w:hAnsi="Arial" w:cs="Arial"/>
          <w:highlight w:val="yellow"/>
        </w:rPr>
      </w:pPr>
    </w:p>
    <w:p w:rsidR="00BD5EF3" w:rsidRPr="0066215B" w:rsidRDefault="00F568B9" w:rsidP="00F568B9">
      <w:pPr>
        <w:spacing w:line="240" w:lineRule="auto"/>
        <w:ind w:firstLine="720"/>
        <w:jc w:val="center"/>
        <w:rPr>
          <w:rFonts w:ascii="Arial" w:hAnsi="Arial" w:cs="Arial"/>
          <w:b/>
        </w:rPr>
      </w:pPr>
      <w:r w:rsidRPr="0066215B">
        <w:rPr>
          <w:rFonts w:ascii="Arial" w:hAnsi="Arial" w:cs="Arial"/>
        </w:rPr>
        <w:t>Proiectant,</w:t>
      </w:r>
    </w:p>
    <w:sectPr w:rsidR="00BD5EF3" w:rsidRPr="0066215B" w:rsidSect="00C4047D">
      <w:footerReference w:type="default" r:id="rId11"/>
      <w:headerReference w:type="first" r:id="rId12"/>
      <w:footerReference w:type="first" r:id="rId13"/>
      <w:pgSz w:w="12240" w:h="15840"/>
      <w:pgMar w:top="-851" w:right="616" w:bottom="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A0" w:rsidRDefault="002B11A0" w:rsidP="00620293">
      <w:pPr>
        <w:spacing w:after="0" w:line="240" w:lineRule="auto"/>
      </w:pPr>
      <w:r>
        <w:separator/>
      </w:r>
    </w:p>
  </w:endnote>
  <w:endnote w:type="continuationSeparator" w:id="0">
    <w:p w:rsidR="002B11A0" w:rsidRDefault="002B11A0" w:rsidP="0062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54834"/>
      <w:docPartObj>
        <w:docPartGallery w:val="Page Numbers (Bottom of Page)"/>
        <w:docPartUnique/>
      </w:docPartObj>
    </w:sdtPr>
    <w:sdtContent>
      <w:sdt>
        <w:sdtPr>
          <w:id w:val="264122502"/>
          <w:docPartObj>
            <w:docPartGallery w:val="Page Numbers (Top of Page)"/>
            <w:docPartUnique/>
          </w:docPartObj>
        </w:sdtPr>
        <w:sdtContent>
          <w:p w:rsidR="002B11A0" w:rsidRDefault="002B11A0" w:rsidP="003C2314">
            <w:pPr>
              <w:pStyle w:val="Default"/>
              <w:jc w:val="both"/>
            </w:pPr>
          </w:p>
          <w:tbl>
            <w:tblPr>
              <w:tblW w:w="9679" w:type="dxa"/>
              <w:jc w:val="right"/>
              <w:tblBorders>
                <w:top w:val="single" w:sz="4" w:space="0" w:color="auto"/>
              </w:tblBorders>
              <w:tblLayout w:type="fixed"/>
              <w:tblLook w:val="01E0" w:firstRow="1" w:lastRow="1" w:firstColumn="1" w:lastColumn="1" w:noHBand="0" w:noVBand="0"/>
            </w:tblPr>
            <w:tblGrid>
              <w:gridCol w:w="8239"/>
              <w:gridCol w:w="1440"/>
            </w:tblGrid>
            <w:tr w:rsidR="002B11A0" w:rsidRPr="00F3440B" w:rsidTr="003C2314">
              <w:trPr>
                <w:trHeight w:val="324"/>
                <w:jc w:val="right"/>
              </w:trPr>
              <w:tc>
                <w:tcPr>
                  <w:tcW w:w="8239" w:type="dxa"/>
                </w:tcPr>
                <w:p w:rsidR="002B11A0" w:rsidRPr="00CF085D" w:rsidRDefault="002B11A0" w:rsidP="003C2314">
                  <w:pPr>
                    <w:spacing w:before="240"/>
                    <w:ind w:left="756" w:hanging="992"/>
                    <w:jc w:val="center"/>
                    <w:rPr>
                      <w:rStyle w:val="PageNumber"/>
                      <w:rFonts w:ascii="Times New Roman" w:hAnsi="Times New Roman" w:cs="Times New Roman"/>
                      <w:i/>
                      <w:sz w:val="20"/>
                      <w:szCs w:val="20"/>
                      <w:lang w:val="fr-FR"/>
                    </w:rPr>
                  </w:pPr>
                  <w:r w:rsidRPr="00CF085D">
                    <w:rPr>
                      <w:rFonts w:ascii="Times New Roman" w:hAnsi="Times New Roman" w:cs="Times New Roman"/>
                      <w:i/>
                      <w:noProof/>
                      <w:color w:val="000000"/>
                      <w:sz w:val="20"/>
                      <w:szCs w:val="20"/>
                      <w:lang w:val="fr-FR"/>
                    </w:rPr>
                    <w:t>« «REGENERARE URBANA IN MUNICIPIUL LUPENI « «</w:t>
                  </w:r>
                </w:p>
              </w:tc>
              <w:tc>
                <w:tcPr>
                  <w:tcW w:w="1440" w:type="dxa"/>
                </w:tcPr>
                <w:p w:rsidR="002B11A0" w:rsidRPr="00CF085D" w:rsidRDefault="002B11A0" w:rsidP="003C2314">
                  <w:pPr>
                    <w:pStyle w:val="Footer"/>
                    <w:spacing w:before="240"/>
                    <w:jc w:val="center"/>
                    <w:rPr>
                      <w:rStyle w:val="PageNumber"/>
                      <w:rFonts w:ascii="Times New Roman" w:hAnsi="Times New Roman" w:cs="Times New Roman"/>
                      <w:i/>
                      <w:color w:val="000000"/>
                      <w:sz w:val="20"/>
                      <w:szCs w:val="20"/>
                    </w:rPr>
                  </w:pPr>
                  <w:proofErr w:type="gramStart"/>
                  <w:r w:rsidRPr="00CF085D">
                    <w:rPr>
                      <w:rStyle w:val="PageNumber"/>
                      <w:rFonts w:ascii="Times New Roman" w:hAnsi="Times New Roman" w:cs="Times New Roman"/>
                      <w:i/>
                      <w:color w:val="000000"/>
                      <w:sz w:val="20"/>
                      <w:szCs w:val="20"/>
                    </w:rPr>
                    <w:t>p</w:t>
                  </w:r>
                  <w:r w:rsidRPr="00CF085D">
                    <w:rPr>
                      <w:rFonts w:ascii="Times New Roman" w:hAnsi="Times New Roman" w:cs="Times New Roman"/>
                      <w:i/>
                      <w:color w:val="000000"/>
                      <w:sz w:val="20"/>
                      <w:szCs w:val="20"/>
                    </w:rPr>
                    <w:t>ag</w:t>
                  </w:r>
                  <w:proofErr w:type="gramEnd"/>
                  <w:r w:rsidRPr="00CF085D">
                    <w:rPr>
                      <w:rFonts w:ascii="Times New Roman" w:hAnsi="Times New Roman" w:cs="Times New Roman"/>
                      <w:i/>
                      <w:color w:val="000000"/>
                      <w:sz w:val="20"/>
                      <w:szCs w:val="20"/>
                    </w:rPr>
                    <w:t xml:space="preserve">.  </w:t>
                  </w:r>
                  <w:r w:rsidRPr="00CF085D">
                    <w:rPr>
                      <w:rStyle w:val="PageNumber"/>
                      <w:rFonts w:ascii="Times New Roman" w:hAnsi="Times New Roman" w:cs="Times New Roman"/>
                      <w:i/>
                      <w:sz w:val="20"/>
                      <w:szCs w:val="20"/>
                    </w:rPr>
                    <w:fldChar w:fldCharType="begin"/>
                  </w:r>
                  <w:r w:rsidRPr="00CF085D">
                    <w:rPr>
                      <w:rStyle w:val="PageNumber"/>
                      <w:rFonts w:ascii="Times New Roman" w:hAnsi="Times New Roman" w:cs="Times New Roman"/>
                      <w:i/>
                      <w:sz w:val="20"/>
                      <w:szCs w:val="20"/>
                    </w:rPr>
                    <w:instrText xml:space="preserve"> PAGE  \* Arabic  \* MERGEFORMAT </w:instrText>
                  </w:r>
                  <w:r w:rsidRPr="00CF085D">
                    <w:rPr>
                      <w:rStyle w:val="PageNumber"/>
                      <w:rFonts w:ascii="Times New Roman" w:hAnsi="Times New Roman" w:cs="Times New Roman"/>
                      <w:i/>
                      <w:sz w:val="20"/>
                      <w:szCs w:val="20"/>
                    </w:rPr>
                    <w:fldChar w:fldCharType="separate"/>
                  </w:r>
                  <w:r w:rsidR="00870906">
                    <w:rPr>
                      <w:rStyle w:val="PageNumber"/>
                      <w:rFonts w:ascii="Times New Roman" w:hAnsi="Times New Roman" w:cs="Times New Roman"/>
                      <w:i/>
                      <w:noProof/>
                      <w:sz w:val="20"/>
                      <w:szCs w:val="20"/>
                    </w:rPr>
                    <w:t>21</w:t>
                  </w:r>
                  <w:r w:rsidRPr="00CF085D">
                    <w:rPr>
                      <w:rStyle w:val="PageNumber"/>
                      <w:rFonts w:ascii="Times New Roman" w:hAnsi="Times New Roman" w:cs="Times New Roman"/>
                      <w:i/>
                      <w:sz w:val="20"/>
                      <w:szCs w:val="20"/>
                    </w:rPr>
                    <w:fldChar w:fldCharType="end"/>
                  </w:r>
                </w:p>
              </w:tc>
            </w:tr>
          </w:tbl>
          <w:p w:rsidR="002B11A0" w:rsidRPr="000E3923" w:rsidRDefault="002B11A0" w:rsidP="000E3923">
            <w:pPr>
              <w:pStyle w:val="Default"/>
              <w:jc w:val="both"/>
              <w:rPr>
                <w:b/>
                <w:bCs/>
                <w:i/>
                <w:iCs/>
                <w:lang w:val="ro-RO"/>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A0" w:rsidRPr="00A30E18" w:rsidRDefault="002B11A0" w:rsidP="00A30E18">
    <w:pPr>
      <w:pStyle w:val="Footer"/>
      <w:tabs>
        <w:tab w:val="clear" w:pos="4513"/>
        <w:tab w:val="clear" w:pos="9026"/>
        <w:tab w:val="left" w:pos="3990"/>
      </w:tabs>
    </w:pPr>
    <w:r>
      <w:tab/>
    </w:r>
  </w:p>
  <w:tbl>
    <w:tblPr>
      <w:tblW w:w="9679" w:type="dxa"/>
      <w:jc w:val="right"/>
      <w:tblBorders>
        <w:top w:val="single" w:sz="4" w:space="0" w:color="auto"/>
      </w:tblBorders>
      <w:tblLayout w:type="fixed"/>
      <w:tblLook w:val="01E0" w:firstRow="1" w:lastRow="1" w:firstColumn="1" w:lastColumn="1" w:noHBand="0" w:noVBand="0"/>
    </w:tblPr>
    <w:tblGrid>
      <w:gridCol w:w="8239"/>
      <w:gridCol w:w="1440"/>
    </w:tblGrid>
    <w:tr w:rsidR="002B11A0" w:rsidRPr="00F3440B" w:rsidTr="00934101">
      <w:trPr>
        <w:trHeight w:val="324"/>
        <w:jc w:val="right"/>
      </w:trPr>
      <w:tc>
        <w:tcPr>
          <w:tcW w:w="8239" w:type="dxa"/>
        </w:tcPr>
        <w:p w:rsidR="002B11A0" w:rsidRPr="00743BE5" w:rsidRDefault="002B11A0" w:rsidP="00934101">
          <w:pPr>
            <w:spacing w:before="240"/>
            <w:ind w:left="756" w:hanging="992"/>
            <w:jc w:val="center"/>
            <w:rPr>
              <w:rStyle w:val="PageNumber"/>
              <w:rFonts w:ascii="Times New Roman" w:hAnsi="Times New Roman" w:cs="Times New Roman"/>
              <w:i/>
              <w:lang w:val="fr-FR"/>
            </w:rPr>
          </w:pPr>
          <w:r>
            <w:rPr>
              <w:rFonts w:ascii="Times New Roman" w:hAnsi="Times New Roman" w:cs="Times New Roman"/>
              <w:i/>
              <w:noProof/>
              <w:color w:val="000000"/>
              <w:lang w:val="fr-FR"/>
            </w:rPr>
            <w:t>« </w:t>
          </w:r>
          <w:r w:rsidRPr="00743BE5">
            <w:rPr>
              <w:rFonts w:ascii="Times New Roman" w:hAnsi="Times New Roman" w:cs="Times New Roman"/>
              <w:i/>
              <w:noProof/>
              <w:color w:val="000000"/>
              <w:lang w:val="fr-FR"/>
            </w:rPr>
            <w:t xml:space="preserve">REGENERARE URBANA IN MUNICIPIUL LUPENI </w:t>
          </w:r>
          <w:r>
            <w:rPr>
              <w:rFonts w:ascii="Times New Roman" w:hAnsi="Times New Roman" w:cs="Times New Roman"/>
              <w:i/>
              <w:noProof/>
              <w:color w:val="000000"/>
              <w:lang w:val="fr-FR"/>
            </w:rPr>
            <w:t>« </w:t>
          </w:r>
        </w:p>
      </w:tc>
      <w:tc>
        <w:tcPr>
          <w:tcW w:w="1440" w:type="dxa"/>
        </w:tcPr>
        <w:p w:rsidR="002B11A0" w:rsidRPr="00743BE5" w:rsidRDefault="002B11A0" w:rsidP="00C4047D">
          <w:pPr>
            <w:pStyle w:val="Footer"/>
            <w:spacing w:before="240"/>
            <w:jc w:val="center"/>
            <w:rPr>
              <w:rStyle w:val="PageNumber"/>
              <w:rFonts w:ascii="Times New Roman" w:hAnsi="Times New Roman" w:cs="Times New Roman"/>
              <w:i/>
              <w:color w:val="000000"/>
              <w:sz w:val="20"/>
              <w:szCs w:val="20"/>
            </w:rPr>
          </w:pPr>
          <w:proofErr w:type="gramStart"/>
          <w:r w:rsidRPr="00743BE5">
            <w:rPr>
              <w:rStyle w:val="PageNumber"/>
              <w:rFonts w:ascii="Times New Roman" w:hAnsi="Times New Roman" w:cs="Times New Roman"/>
              <w:i/>
              <w:color w:val="000000"/>
              <w:sz w:val="20"/>
              <w:szCs w:val="20"/>
            </w:rPr>
            <w:t>p</w:t>
          </w:r>
          <w:r w:rsidRPr="00743BE5">
            <w:rPr>
              <w:rFonts w:ascii="Times New Roman" w:hAnsi="Times New Roman" w:cs="Times New Roman"/>
              <w:i/>
              <w:color w:val="000000"/>
              <w:sz w:val="20"/>
              <w:szCs w:val="20"/>
            </w:rPr>
            <w:t>ag</w:t>
          </w:r>
          <w:proofErr w:type="gramEnd"/>
          <w:r w:rsidRPr="00743BE5">
            <w:rPr>
              <w:rFonts w:ascii="Times New Roman" w:hAnsi="Times New Roman" w:cs="Times New Roman"/>
              <w:i/>
              <w:color w:val="000000"/>
              <w:sz w:val="20"/>
              <w:szCs w:val="20"/>
            </w:rPr>
            <w:t xml:space="preserve">.  </w:t>
          </w:r>
          <w:r>
            <w:rPr>
              <w:rStyle w:val="PageNumber"/>
              <w:rFonts w:ascii="Times New Roman" w:hAnsi="Times New Roman" w:cs="Times New Roman"/>
              <w:i/>
              <w:sz w:val="20"/>
              <w:szCs w:val="20"/>
            </w:rPr>
            <w:t>1</w:t>
          </w:r>
        </w:p>
      </w:tc>
    </w:tr>
  </w:tbl>
  <w:p w:rsidR="002B11A0" w:rsidRPr="00A30E18" w:rsidRDefault="002B11A0" w:rsidP="00A30E18">
    <w:pPr>
      <w:pStyle w:val="Footer"/>
      <w:tabs>
        <w:tab w:val="clear" w:pos="4513"/>
        <w:tab w:val="clear" w:pos="9026"/>
        <w:tab w:val="left" w:pos="3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A0" w:rsidRDefault="002B11A0" w:rsidP="00620293">
      <w:pPr>
        <w:spacing w:after="0" w:line="240" w:lineRule="auto"/>
      </w:pPr>
      <w:r>
        <w:separator/>
      </w:r>
    </w:p>
  </w:footnote>
  <w:footnote w:type="continuationSeparator" w:id="0">
    <w:p w:rsidR="002B11A0" w:rsidRDefault="002B11A0" w:rsidP="00620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A0" w:rsidRDefault="002B11A0" w:rsidP="00B03CB5">
    <w:pPr>
      <w:pStyle w:val="Header"/>
      <w:jc w:val="center"/>
    </w:pPr>
  </w:p>
  <w:p w:rsidR="002B11A0" w:rsidRDefault="002B1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39E"/>
    <w:multiLevelType w:val="hybridMultilevel"/>
    <w:tmpl w:val="59463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E26A1C"/>
    <w:multiLevelType w:val="hybridMultilevel"/>
    <w:tmpl w:val="1AEC4E54"/>
    <w:lvl w:ilvl="0" w:tplc="FFFFFFFF">
      <w:start w:val="5"/>
      <w:numFmt w:val="bullet"/>
      <w:lvlText w:val="-"/>
      <w:lvlJc w:val="left"/>
      <w:pPr>
        <w:ind w:left="1440" w:hanging="360"/>
      </w:pPr>
      <w:rPr>
        <w:rFonts w:ascii="Times New Roman" w:eastAsia="Times New Roman" w:hAnsi="Times New Roman" w:hint="default"/>
        <w:b/>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047AB"/>
    <w:multiLevelType w:val="hybridMultilevel"/>
    <w:tmpl w:val="5F9449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FA31C4"/>
    <w:multiLevelType w:val="hybridMultilevel"/>
    <w:tmpl w:val="BA6AF0B4"/>
    <w:lvl w:ilvl="0" w:tplc="04180001">
      <w:start w:val="1"/>
      <w:numFmt w:val="bullet"/>
      <w:lvlText w:val=""/>
      <w:lvlJc w:val="left"/>
      <w:pPr>
        <w:ind w:left="2083" w:hanging="360"/>
      </w:pPr>
      <w:rPr>
        <w:rFonts w:ascii="Symbol" w:hAnsi="Symbol" w:hint="default"/>
      </w:rPr>
    </w:lvl>
    <w:lvl w:ilvl="1" w:tplc="04180003">
      <w:start w:val="1"/>
      <w:numFmt w:val="bullet"/>
      <w:lvlText w:val="o"/>
      <w:lvlJc w:val="left"/>
      <w:pPr>
        <w:ind w:left="2803" w:hanging="360"/>
      </w:pPr>
      <w:rPr>
        <w:rFonts w:ascii="Courier New" w:hAnsi="Courier New" w:cs="Courier New" w:hint="default"/>
      </w:rPr>
    </w:lvl>
    <w:lvl w:ilvl="2" w:tplc="04180005" w:tentative="1">
      <w:start w:val="1"/>
      <w:numFmt w:val="bullet"/>
      <w:lvlText w:val=""/>
      <w:lvlJc w:val="left"/>
      <w:pPr>
        <w:ind w:left="3523" w:hanging="360"/>
      </w:pPr>
      <w:rPr>
        <w:rFonts w:ascii="Wingdings" w:hAnsi="Wingdings" w:hint="default"/>
      </w:rPr>
    </w:lvl>
    <w:lvl w:ilvl="3" w:tplc="04180001" w:tentative="1">
      <w:start w:val="1"/>
      <w:numFmt w:val="bullet"/>
      <w:lvlText w:val=""/>
      <w:lvlJc w:val="left"/>
      <w:pPr>
        <w:ind w:left="4243" w:hanging="360"/>
      </w:pPr>
      <w:rPr>
        <w:rFonts w:ascii="Symbol" w:hAnsi="Symbol" w:hint="default"/>
      </w:rPr>
    </w:lvl>
    <w:lvl w:ilvl="4" w:tplc="04180003" w:tentative="1">
      <w:start w:val="1"/>
      <w:numFmt w:val="bullet"/>
      <w:lvlText w:val="o"/>
      <w:lvlJc w:val="left"/>
      <w:pPr>
        <w:ind w:left="4963" w:hanging="360"/>
      </w:pPr>
      <w:rPr>
        <w:rFonts w:ascii="Courier New" w:hAnsi="Courier New" w:cs="Courier New" w:hint="default"/>
      </w:rPr>
    </w:lvl>
    <w:lvl w:ilvl="5" w:tplc="04180005" w:tentative="1">
      <w:start w:val="1"/>
      <w:numFmt w:val="bullet"/>
      <w:lvlText w:val=""/>
      <w:lvlJc w:val="left"/>
      <w:pPr>
        <w:ind w:left="5683" w:hanging="360"/>
      </w:pPr>
      <w:rPr>
        <w:rFonts w:ascii="Wingdings" w:hAnsi="Wingdings" w:hint="default"/>
      </w:rPr>
    </w:lvl>
    <w:lvl w:ilvl="6" w:tplc="04180001" w:tentative="1">
      <w:start w:val="1"/>
      <w:numFmt w:val="bullet"/>
      <w:lvlText w:val=""/>
      <w:lvlJc w:val="left"/>
      <w:pPr>
        <w:ind w:left="6403" w:hanging="360"/>
      </w:pPr>
      <w:rPr>
        <w:rFonts w:ascii="Symbol" w:hAnsi="Symbol" w:hint="default"/>
      </w:rPr>
    </w:lvl>
    <w:lvl w:ilvl="7" w:tplc="04180003" w:tentative="1">
      <w:start w:val="1"/>
      <w:numFmt w:val="bullet"/>
      <w:lvlText w:val="o"/>
      <w:lvlJc w:val="left"/>
      <w:pPr>
        <w:ind w:left="7123" w:hanging="360"/>
      </w:pPr>
      <w:rPr>
        <w:rFonts w:ascii="Courier New" w:hAnsi="Courier New" w:cs="Courier New" w:hint="default"/>
      </w:rPr>
    </w:lvl>
    <w:lvl w:ilvl="8" w:tplc="04180005" w:tentative="1">
      <w:start w:val="1"/>
      <w:numFmt w:val="bullet"/>
      <w:lvlText w:val=""/>
      <w:lvlJc w:val="left"/>
      <w:pPr>
        <w:ind w:left="7843" w:hanging="360"/>
      </w:pPr>
      <w:rPr>
        <w:rFonts w:ascii="Wingdings" w:hAnsi="Wingdings" w:hint="default"/>
      </w:rPr>
    </w:lvl>
  </w:abstractNum>
  <w:abstractNum w:abstractNumId="4" w15:restartNumberingAfterBreak="0">
    <w:nsid w:val="190D3A5B"/>
    <w:multiLevelType w:val="hybridMultilevel"/>
    <w:tmpl w:val="7EFE3ACC"/>
    <w:lvl w:ilvl="0" w:tplc="F844F40E">
      <w:start w:val="4"/>
      <w:numFmt w:val="bullet"/>
      <w:lvlText w:val="-"/>
      <w:lvlJc w:val="left"/>
      <w:pPr>
        <w:ind w:left="924" w:hanging="360"/>
      </w:pPr>
      <w:rPr>
        <w:rFonts w:ascii="Arial" w:eastAsiaTheme="minorEastAsia" w:hAnsi="Arial" w:cs="Arial" w:hint="default"/>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5" w15:restartNumberingAfterBreak="0">
    <w:nsid w:val="1AD1745F"/>
    <w:multiLevelType w:val="hybridMultilevel"/>
    <w:tmpl w:val="B7AA968A"/>
    <w:lvl w:ilvl="0" w:tplc="D3D651B8">
      <w:start w:val="1"/>
      <w:numFmt w:val="bullet"/>
      <w:lvlText w:val=""/>
      <w:lvlJc w:val="left"/>
      <w:pPr>
        <w:ind w:left="862" w:hanging="360"/>
      </w:pPr>
      <w:rPr>
        <w:rFonts w:ascii="Symbol" w:hAnsi="Symbol" w:hint="default"/>
        <w:color w:val="auto"/>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6" w15:restartNumberingAfterBreak="0">
    <w:nsid w:val="1D365719"/>
    <w:multiLevelType w:val="hybridMultilevel"/>
    <w:tmpl w:val="78E6A632"/>
    <w:lvl w:ilvl="0" w:tplc="B71E99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DFE4EB6"/>
    <w:multiLevelType w:val="hybridMultilevel"/>
    <w:tmpl w:val="C0F4DF6A"/>
    <w:lvl w:ilvl="0" w:tplc="978EBFC0">
      <w:start w:val="1"/>
      <w:numFmt w:val="bullet"/>
      <w:lvlText w:val="-"/>
      <w:lvlJc w:val="left"/>
      <w:pPr>
        <w:ind w:left="1637" w:hanging="360"/>
      </w:pPr>
      <w:rPr>
        <w:rFonts w:ascii="Times New Roman" w:hAnsi="Times New Roman" w:hint="default"/>
      </w:rPr>
    </w:lvl>
    <w:lvl w:ilvl="1" w:tplc="04180003" w:tentative="1">
      <w:start w:val="1"/>
      <w:numFmt w:val="bullet"/>
      <w:lvlText w:val="o"/>
      <w:lvlJc w:val="left"/>
      <w:pPr>
        <w:ind w:left="1276" w:hanging="360"/>
      </w:pPr>
      <w:rPr>
        <w:rFonts w:ascii="Courier New" w:hAnsi="Courier New" w:cs="Courier New" w:hint="default"/>
      </w:rPr>
    </w:lvl>
    <w:lvl w:ilvl="2" w:tplc="04180005" w:tentative="1">
      <w:start w:val="1"/>
      <w:numFmt w:val="bullet"/>
      <w:lvlText w:val=""/>
      <w:lvlJc w:val="left"/>
      <w:pPr>
        <w:ind w:left="1996" w:hanging="360"/>
      </w:pPr>
      <w:rPr>
        <w:rFonts w:ascii="Wingdings" w:hAnsi="Wingdings" w:hint="default"/>
      </w:rPr>
    </w:lvl>
    <w:lvl w:ilvl="3" w:tplc="04180001" w:tentative="1">
      <w:start w:val="1"/>
      <w:numFmt w:val="bullet"/>
      <w:lvlText w:val=""/>
      <w:lvlJc w:val="left"/>
      <w:pPr>
        <w:ind w:left="2716" w:hanging="360"/>
      </w:pPr>
      <w:rPr>
        <w:rFonts w:ascii="Symbol" w:hAnsi="Symbol" w:hint="default"/>
      </w:rPr>
    </w:lvl>
    <w:lvl w:ilvl="4" w:tplc="04180003" w:tentative="1">
      <w:start w:val="1"/>
      <w:numFmt w:val="bullet"/>
      <w:lvlText w:val="o"/>
      <w:lvlJc w:val="left"/>
      <w:pPr>
        <w:ind w:left="3436" w:hanging="360"/>
      </w:pPr>
      <w:rPr>
        <w:rFonts w:ascii="Courier New" w:hAnsi="Courier New" w:cs="Courier New" w:hint="default"/>
      </w:rPr>
    </w:lvl>
    <w:lvl w:ilvl="5" w:tplc="04180005" w:tentative="1">
      <w:start w:val="1"/>
      <w:numFmt w:val="bullet"/>
      <w:lvlText w:val=""/>
      <w:lvlJc w:val="left"/>
      <w:pPr>
        <w:ind w:left="4156" w:hanging="360"/>
      </w:pPr>
      <w:rPr>
        <w:rFonts w:ascii="Wingdings" w:hAnsi="Wingdings" w:hint="default"/>
      </w:rPr>
    </w:lvl>
    <w:lvl w:ilvl="6" w:tplc="04180001" w:tentative="1">
      <w:start w:val="1"/>
      <w:numFmt w:val="bullet"/>
      <w:lvlText w:val=""/>
      <w:lvlJc w:val="left"/>
      <w:pPr>
        <w:ind w:left="4876" w:hanging="360"/>
      </w:pPr>
      <w:rPr>
        <w:rFonts w:ascii="Symbol" w:hAnsi="Symbol" w:hint="default"/>
      </w:rPr>
    </w:lvl>
    <w:lvl w:ilvl="7" w:tplc="04180003" w:tentative="1">
      <w:start w:val="1"/>
      <w:numFmt w:val="bullet"/>
      <w:lvlText w:val="o"/>
      <w:lvlJc w:val="left"/>
      <w:pPr>
        <w:ind w:left="5596" w:hanging="360"/>
      </w:pPr>
      <w:rPr>
        <w:rFonts w:ascii="Courier New" w:hAnsi="Courier New" w:cs="Courier New" w:hint="default"/>
      </w:rPr>
    </w:lvl>
    <w:lvl w:ilvl="8" w:tplc="04180005" w:tentative="1">
      <w:start w:val="1"/>
      <w:numFmt w:val="bullet"/>
      <w:lvlText w:val=""/>
      <w:lvlJc w:val="left"/>
      <w:pPr>
        <w:ind w:left="6316" w:hanging="360"/>
      </w:pPr>
      <w:rPr>
        <w:rFonts w:ascii="Wingdings" w:hAnsi="Wingdings" w:hint="default"/>
      </w:rPr>
    </w:lvl>
  </w:abstractNum>
  <w:abstractNum w:abstractNumId="8" w15:restartNumberingAfterBreak="0">
    <w:nsid w:val="1EDA50C9"/>
    <w:multiLevelType w:val="hybridMultilevel"/>
    <w:tmpl w:val="4668978A"/>
    <w:lvl w:ilvl="0" w:tplc="D76249F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254C0298"/>
    <w:multiLevelType w:val="hybridMultilevel"/>
    <w:tmpl w:val="527CF568"/>
    <w:lvl w:ilvl="0" w:tplc="0809000D">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CA012A"/>
    <w:multiLevelType w:val="hybridMultilevel"/>
    <w:tmpl w:val="C016A2BA"/>
    <w:lvl w:ilvl="0" w:tplc="0E7C2D06">
      <w:start w:val="1"/>
      <w:numFmt w:val="bullet"/>
      <w:lvlText w:val="-"/>
      <w:lvlJc w:val="left"/>
      <w:pPr>
        <w:ind w:left="720" w:hanging="360"/>
      </w:pPr>
      <w:rPr>
        <w:rFonts w:ascii="Times New Roman" w:eastAsia="Times New Roman" w:hAnsi="Times New Roman" w:hint="default"/>
      </w:rPr>
    </w:lvl>
    <w:lvl w:ilvl="1" w:tplc="B2002B6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D2AE1"/>
    <w:multiLevelType w:val="hybridMultilevel"/>
    <w:tmpl w:val="1EAC08B4"/>
    <w:lvl w:ilvl="0" w:tplc="F05A4158">
      <w:start w:val="1"/>
      <w:numFmt w:val="lowerLetter"/>
      <w:lvlText w:val="%1)"/>
      <w:lvlJc w:val="left"/>
      <w:pPr>
        <w:ind w:left="644"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69C2346"/>
    <w:multiLevelType w:val="hybridMultilevel"/>
    <w:tmpl w:val="F20EC1B4"/>
    <w:lvl w:ilvl="0" w:tplc="7D1ADE4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0E6515"/>
    <w:multiLevelType w:val="hybridMultilevel"/>
    <w:tmpl w:val="6A68B9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CCA771D"/>
    <w:multiLevelType w:val="hybridMultilevel"/>
    <w:tmpl w:val="B99AD9DA"/>
    <w:lvl w:ilvl="0" w:tplc="0809000D">
      <w:start w:val="1"/>
      <w:numFmt w:val="bullet"/>
      <w:lvlText w:val=""/>
      <w:lvlJc w:val="left"/>
      <w:pPr>
        <w:ind w:left="1287" w:hanging="360"/>
      </w:pPr>
      <w:rPr>
        <w:rFonts w:ascii="Wingdings" w:hAnsi="Wingdings" w:hint="default"/>
      </w:rPr>
    </w:lvl>
    <w:lvl w:ilvl="1" w:tplc="8B3AA964">
      <w:start w:val="1"/>
      <w:numFmt w:val="bullet"/>
      <w:lvlText w:val="-"/>
      <w:lvlJc w:val="left"/>
      <w:pPr>
        <w:ind w:left="2007" w:hanging="360"/>
      </w:pPr>
      <w:rPr>
        <w:rFonts w:ascii="Times New Roman" w:eastAsia="Times New Roman" w:hAnsi="Times New Roman" w:hint="default"/>
        <w:b w:val="0"/>
        <w:i w:val="0"/>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3F027FD"/>
    <w:multiLevelType w:val="hybridMultilevel"/>
    <w:tmpl w:val="E4345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66DA8"/>
    <w:multiLevelType w:val="hybridMultilevel"/>
    <w:tmpl w:val="D79C2088"/>
    <w:lvl w:ilvl="0" w:tplc="FFFFFFFF">
      <w:start w:val="1"/>
      <w:numFmt w:val="bullet"/>
      <w:lvlText w:val=""/>
      <w:lvlJc w:val="left"/>
      <w:pPr>
        <w:ind w:left="1494" w:hanging="360"/>
      </w:pPr>
      <w:rPr>
        <w:rFonts w:ascii="Symbol" w:hAnsi="Symbol" w:hint="default"/>
      </w:rPr>
    </w:lvl>
    <w:lvl w:ilvl="1" w:tplc="04090001">
      <w:start w:val="1"/>
      <w:numFmt w:val="bullet"/>
      <w:lvlText w:val=""/>
      <w:lvlJc w:val="left"/>
      <w:pPr>
        <w:ind w:left="3261"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7" w15:restartNumberingAfterBreak="0">
    <w:nsid w:val="723104B7"/>
    <w:multiLevelType w:val="hybridMultilevel"/>
    <w:tmpl w:val="34D6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47D1EAA"/>
    <w:multiLevelType w:val="hybridMultilevel"/>
    <w:tmpl w:val="D786E5DE"/>
    <w:lvl w:ilvl="0" w:tplc="0809000F">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AFB4B7A"/>
    <w:multiLevelType w:val="hybridMultilevel"/>
    <w:tmpl w:val="9702B904"/>
    <w:lvl w:ilvl="0" w:tplc="E0247A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C2878"/>
    <w:multiLevelType w:val="hybridMultilevel"/>
    <w:tmpl w:val="66902B1E"/>
    <w:lvl w:ilvl="0" w:tplc="18B8C134">
      <w:numFmt w:val="bullet"/>
      <w:lvlText w:val="•"/>
      <w:lvlJc w:val="left"/>
      <w:pPr>
        <w:ind w:left="1360" w:hanging="360"/>
      </w:pPr>
      <w:rPr>
        <w:rFonts w:ascii="Arial" w:eastAsia="Calibri" w:hAnsi="Arial" w:cs="Arial" w:hint="default"/>
      </w:rPr>
    </w:lvl>
    <w:lvl w:ilvl="1" w:tplc="04180003" w:tentative="1">
      <w:start w:val="1"/>
      <w:numFmt w:val="bullet"/>
      <w:lvlText w:val="o"/>
      <w:lvlJc w:val="left"/>
      <w:pPr>
        <w:ind w:left="2080" w:hanging="360"/>
      </w:pPr>
      <w:rPr>
        <w:rFonts w:ascii="Courier New" w:hAnsi="Courier New" w:cs="Courier New" w:hint="default"/>
      </w:rPr>
    </w:lvl>
    <w:lvl w:ilvl="2" w:tplc="04180005" w:tentative="1">
      <w:start w:val="1"/>
      <w:numFmt w:val="bullet"/>
      <w:lvlText w:val=""/>
      <w:lvlJc w:val="left"/>
      <w:pPr>
        <w:ind w:left="2800" w:hanging="360"/>
      </w:pPr>
      <w:rPr>
        <w:rFonts w:ascii="Wingdings" w:hAnsi="Wingdings" w:hint="default"/>
      </w:rPr>
    </w:lvl>
    <w:lvl w:ilvl="3" w:tplc="04180001" w:tentative="1">
      <w:start w:val="1"/>
      <w:numFmt w:val="bullet"/>
      <w:lvlText w:val=""/>
      <w:lvlJc w:val="left"/>
      <w:pPr>
        <w:ind w:left="3520" w:hanging="360"/>
      </w:pPr>
      <w:rPr>
        <w:rFonts w:ascii="Symbol" w:hAnsi="Symbol" w:hint="default"/>
      </w:rPr>
    </w:lvl>
    <w:lvl w:ilvl="4" w:tplc="04180003" w:tentative="1">
      <w:start w:val="1"/>
      <w:numFmt w:val="bullet"/>
      <w:lvlText w:val="o"/>
      <w:lvlJc w:val="left"/>
      <w:pPr>
        <w:ind w:left="4240" w:hanging="360"/>
      </w:pPr>
      <w:rPr>
        <w:rFonts w:ascii="Courier New" w:hAnsi="Courier New" w:cs="Courier New" w:hint="default"/>
      </w:rPr>
    </w:lvl>
    <w:lvl w:ilvl="5" w:tplc="04180005" w:tentative="1">
      <w:start w:val="1"/>
      <w:numFmt w:val="bullet"/>
      <w:lvlText w:val=""/>
      <w:lvlJc w:val="left"/>
      <w:pPr>
        <w:ind w:left="4960" w:hanging="360"/>
      </w:pPr>
      <w:rPr>
        <w:rFonts w:ascii="Wingdings" w:hAnsi="Wingdings" w:hint="default"/>
      </w:rPr>
    </w:lvl>
    <w:lvl w:ilvl="6" w:tplc="04180001" w:tentative="1">
      <w:start w:val="1"/>
      <w:numFmt w:val="bullet"/>
      <w:lvlText w:val=""/>
      <w:lvlJc w:val="left"/>
      <w:pPr>
        <w:ind w:left="5680" w:hanging="360"/>
      </w:pPr>
      <w:rPr>
        <w:rFonts w:ascii="Symbol" w:hAnsi="Symbol" w:hint="default"/>
      </w:rPr>
    </w:lvl>
    <w:lvl w:ilvl="7" w:tplc="04180003" w:tentative="1">
      <w:start w:val="1"/>
      <w:numFmt w:val="bullet"/>
      <w:lvlText w:val="o"/>
      <w:lvlJc w:val="left"/>
      <w:pPr>
        <w:ind w:left="6400" w:hanging="360"/>
      </w:pPr>
      <w:rPr>
        <w:rFonts w:ascii="Courier New" w:hAnsi="Courier New" w:cs="Courier New" w:hint="default"/>
      </w:rPr>
    </w:lvl>
    <w:lvl w:ilvl="8" w:tplc="04180005" w:tentative="1">
      <w:start w:val="1"/>
      <w:numFmt w:val="bullet"/>
      <w:lvlText w:val=""/>
      <w:lvlJc w:val="left"/>
      <w:pPr>
        <w:ind w:left="7120" w:hanging="360"/>
      </w:pPr>
      <w:rPr>
        <w:rFonts w:ascii="Wingdings" w:hAnsi="Wingdings" w:hint="default"/>
      </w:rPr>
    </w:lvl>
  </w:abstractNum>
  <w:num w:numId="1">
    <w:abstractNumId w:val="11"/>
  </w:num>
  <w:num w:numId="2">
    <w:abstractNumId w:val="15"/>
  </w:num>
  <w:num w:numId="3">
    <w:abstractNumId w:val="18"/>
  </w:num>
  <w:num w:numId="4">
    <w:abstractNumId w:val="16"/>
  </w:num>
  <w:num w:numId="5">
    <w:abstractNumId w:val="7"/>
  </w:num>
  <w:num w:numId="6">
    <w:abstractNumId w:val="8"/>
  </w:num>
  <w:num w:numId="7">
    <w:abstractNumId w:val="6"/>
  </w:num>
  <w:num w:numId="8">
    <w:abstractNumId w:val="13"/>
  </w:num>
  <w:num w:numId="9">
    <w:abstractNumId w:val="9"/>
  </w:num>
  <w:num w:numId="10">
    <w:abstractNumId w:val="10"/>
  </w:num>
  <w:num w:numId="11">
    <w:abstractNumId w:val="19"/>
  </w:num>
  <w:num w:numId="12">
    <w:abstractNumId w:val="1"/>
  </w:num>
  <w:num w:numId="13">
    <w:abstractNumId w:val="3"/>
  </w:num>
  <w:num w:numId="14">
    <w:abstractNumId w:val="14"/>
  </w:num>
  <w:num w:numId="15">
    <w:abstractNumId w:val="20"/>
  </w:num>
  <w:num w:numId="16">
    <w:abstractNumId w:val="4"/>
  </w:num>
  <w:num w:numId="17">
    <w:abstractNumId w:val="5"/>
  </w:num>
  <w:num w:numId="18">
    <w:abstractNumId w:val="12"/>
  </w:num>
  <w:num w:numId="19">
    <w:abstractNumId w:val="0"/>
  </w:num>
  <w:num w:numId="20">
    <w:abstractNumId w:val="2"/>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567"/>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2"/>
    <w:rsid w:val="00006370"/>
    <w:rsid w:val="00021B3D"/>
    <w:rsid w:val="000248AA"/>
    <w:rsid w:val="00034CFD"/>
    <w:rsid w:val="000402B9"/>
    <w:rsid w:val="000414B6"/>
    <w:rsid w:val="00042BF2"/>
    <w:rsid w:val="000451E7"/>
    <w:rsid w:val="000514F7"/>
    <w:rsid w:val="000521D6"/>
    <w:rsid w:val="000523FE"/>
    <w:rsid w:val="000536F3"/>
    <w:rsid w:val="00061101"/>
    <w:rsid w:val="000654A3"/>
    <w:rsid w:val="00074463"/>
    <w:rsid w:val="000745DC"/>
    <w:rsid w:val="0007784F"/>
    <w:rsid w:val="00077ABC"/>
    <w:rsid w:val="00084404"/>
    <w:rsid w:val="00091666"/>
    <w:rsid w:val="00091A67"/>
    <w:rsid w:val="00092118"/>
    <w:rsid w:val="000944BC"/>
    <w:rsid w:val="0009485E"/>
    <w:rsid w:val="000A0FF9"/>
    <w:rsid w:val="000A60D7"/>
    <w:rsid w:val="000B1276"/>
    <w:rsid w:val="000B2AB8"/>
    <w:rsid w:val="000B428C"/>
    <w:rsid w:val="000B730D"/>
    <w:rsid w:val="000C1F09"/>
    <w:rsid w:val="000C38AD"/>
    <w:rsid w:val="000C549A"/>
    <w:rsid w:val="000D2294"/>
    <w:rsid w:val="000D22C7"/>
    <w:rsid w:val="000D3A15"/>
    <w:rsid w:val="000D3AEB"/>
    <w:rsid w:val="000E3923"/>
    <w:rsid w:val="000F0B9D"/>
    <w:rsid w:val="000F1374"/>
    <w:rsid w:val="000F316E"/>
    <w:rsid w:val="000F3BB8"/>
    <w:rsid w:val="00104996"/>
    <w:rsid w:val="00106432"/>
    <w:rsid w:val="0011667E"/>
    <w:rsid w:val="00116FFF"/>
    <w:rsid w:val="001324CC"/>
    <w:rsid w:val="001328A7"/>
    <w:rsid w:val="00135073"/>
    <w:rsid w:val="00137741"/>
    <w:rsid w:val="001406A9"/>
    <w:rsid w:val="00141D83"/>
    <w:rsid w:val="001500CE"/>
    <w:rsid w:val="00151401"/>
    <w:rsid w:val="0015455E"/>
    <w:rsid w:val="00154795"/>
    <w:rsid w:val="00155B23"/>
    <w:rsid w:val="00156AC0"/>
    <w:rsid w:val="001573CA"/>
    <w:rsid w:val="00166EA1"/>
    <w:rsid w:val="00170325"/>
    <w:rsid w:val="00170557"/>
    <w:rsid w:val="00173DF6"/>
    <w:rsid w:val="0018579D"/>
    <w:rsid w:val="00185D82"/>
    <w:rsid w:val="00186176"/>
    <w:rsid w:val="001A25C8"/>
    <w:rsid w:val="001A275B"/>
    <w:rsid w:val="001B0096"/>
    <w:rsid w:val="001B424E"/>
    <w:rsid w:val="001B6909"/>
    <w:rsid w:val="001B6A85"/>
    <w:rsid w:val="001C07A8"/>
    <w:rsid w:val="001C1701"/>
    <w:rsid w:val="001C432C"/>
    <w:rsid w:val="001C69D6"/>
    <w:rsid w:val="001C717F"/>
    <w:rsid w:val="001D2D3F"/>
    <w:rsid w:val="001D3524"/>
    <w:rsid w:val="001E3DB8"/>
    <w:rsid w:val="001E6A1D"/>
    <w:rsid w:val="001F15FB"/>
    <w:rsid w:val="001F1699"/>
    <w:rsid w:val="001F60E7"/>
    <w:rsid w:val="001F6512"/>
    <w:rsid w:val="002027C6"/>
    <w:rsid w:val="00207347"/>
    <w:rsid w:val="00211F0D"/>
    <w:rsid w:val="00212854"/>
    <w:rsid w:val="00221C80"/>
    <w:rsid w:val="00225ACE"/>
    <w:rsid w:val="00226C66"/>
    <w:rsid w:val="0023071E"/>
    <w:rsid w:val="00232208"/>
    <w:rsid w:val="0023586D"/>
    <w:rsid w:val="002362FC"/>
    <w:rsid w:val="002400CC"/>
    <w:rsid w:val="00244AC9"/>
    <w:rsid w:val="002455EA"/>
    <w:rsid w:val="0025411F"/>
    <w:rsid w:val="00262FB2"/>
    <w:rsid w:val="0026452B"/>
    <w:rsid w:val="00271C3E"/>
    <w:rsid w:val="002825A6"/>
    <w:rsid w:val="00282BD6"/>
    <w:rsid w:val="00284E54"/>
    <w:rsid w:val="002912BC"/>
    <w:rsid w:val="00295DAE"/>
    <w:rsid w:val="002A774C"/>
    <w:rsid w:val="002B11A0"/>
    <w:rsid w:val="002B13B7"/>
    <w:rsid w:val="002B632D"/>
    <w:rsid w:val="002B7949"/>
    <w:rsid w:val="002C27CA"/>
    <w:rsid w:val="002C3279"/>
    <w:rsid w:val="002C523A"/>
    <w:rsid w:val="002D1B24"/>
    <w:rsid w:val="002D1F2B"/>
    <w:rsid w:val="002D475F"/>
    <w:rsid w:val="002F1D20"/>
    <w:rsid w:val="002F43A1"/>
    <w:rsid w:val="002F53B2"/>
    <w:rsid w:val="00301321"/>
    <w:rsid w:val="00304471"/>
    <w:rsid w:val="00305B81"/>
    <w:rsid w:val="00315C0E"/>
    <w:rsid w:val="003207E5"/>
    <w:rsid w:val="003219E4"/>
    <w:rsid w:val="00324241"/>
    <w:rsid w:val="00331B78"/>
    <w:rsid w:val="003325FC"/>
    <w:rsid w:val="00341087"/>
    <w:rsid w:val="003468D2"/>
    <w:rsid w:val="00350B6B"/>
    <w:rsid w:val="00350EA6"/>
    <w:rsid w:val="0035186D"/>
    <w:rsid w:val="00354C99"/>
    <w:rsid w:val="00362E36"/>
    <w:rsid w:val="00364314"/>
    <w:rsid w:val="0036638C"/>
    <w:rsid w:val="00366EFB"/>
    <w:rsid w:val="00366F0F"/>
    <w:rsid w:val="00387A59"/>
    <w:rsid w:val="00396D3E"/>
    <w:rsid w:val="00397705"/>
    <w:rsid w:val="003A0636"/>
    <w:rsid w:val="003B7403"/>
    <w:rsid w:val="003C0735"/>
    <w:rsid w:val="003C187D"/>
    <w:rsid w:val="003C2314"/>
    <w:rsid w:val="003C2B3A"/>
    <w:rsid w:val="003D6951"/>
    <w:rsid w:val="003D75C7"/>
    <w:rsid w:val="003E004D"/>
    <w:rsid w:val="003E724B"/>
    <w:rsid w:val="003E7EAA"/>
    <w:rsid w:val="003F2DF7"/>
    <w:rsid w:val="003F4241"/>
    <w:rsid w:val="003F6146"/>
    <w:rsid w:val="00410CC8"/>
    <w:rsid w:val="00412302"/>
    <w:rsid w:val="00412C4C"/>
    <w:rsid w:val="00422DB4"/>
    <w:rsid w:val="004272B3"/>
    <w:rsid w:val="0044186A"/>
    <w:rsid w:val="00445F11"/>
    <w:rsid w:val="00446C8B"/>
    <w:rsid w:val="00451BAA"/>
    <w:rsid w:val="0045420D"/>
    <w:rsid w:val="004564B6"/>
    <w:rsid w:val="00457B6F"/>
    <w:rsid w:val="00463C51"/>
    <w:rsid w:val="00471193"/>
    <w:rsid w:val="00473836"/>
    <w:rsid w:val="00482C33"/>
    <w:rsid w:val="00483C61"/>
    <w:rsid w:val="00483E4F"/>
    <w:rsid w:val="00483E90"/>
    <w:rsid w:val="00485D31"/>
    <w:rsid w:val="004875E9"/>
    <w:rsid w:val="00490F7D"/>
    <w:rsid w:val="00493736"/>
    <w:rsid w:val="004965F9"/>
    <w:rsid w:val="004A5DA8"/>
    <w:rsid w:val="004A76F1"/>
    <w:rsid w:val="004B0DF5"/>
    <w:rsid w:val="004B2F25"/>
    <w:rsid w:val="004B66A7"/>
    <w:rsid w:val="004C1500"/>
    <w:rsid w:val="004C4D60"/>
    <w:rsid w:val="004D01E2"/>
    <w:rsid w:val="004D1174"/>
    <w:rsid w:val="004D4073"/>
    <w:rsid w:val="004E1291"/>
    <w:rsid w:val="004E2C39"/>
    <w:rsid w:val="004F021B"/>
    <w:rsid w:val="005008E5"/>
    <w:rsid w:val="00502B68"/>
    <w:rsid w:val="0050453E"/>
    <w:rsid w:val="00505BBA"/>
    <w:rsid w:val="00506942"/>
    <w:rsid w:val="00514BA7"/>
    <w:rsid w:val="0052166D"/>
    <w:rsid w:val="00523E63"/>
    <w:rsid w:val="00533F24"/>
    <w:rsid w:val="00540527"/>
    <w:rsid w:val="005424F3"/>
    <w:rsid w:val="00542869"/>
    <w:rsid w:val="00543F3E"/>
    <w:rsid w:val="0054612A"/>
    <w:rsid w:val="005507EC"/>
    <w:rsid w:val="005523AE"/>
    <w:rsid w:val="005572F1"/>
    <w:rsid w:val="00562FD4"/>
    <w:rsid w:val="00564C37"/>
    <w:rsid w:val="00565335"/>
    <w:rsid w:val="0056579C"/>
    <w:rsid w:val="00567307"/>
    <w:rsid w:val="0057092D"/>
    <w:rsid w:val="00575D73"/>
    <w:rsid w:val="00576226"/>
    <w:rsid w:val="00584423"/>
    <w:rsid w:val="00587860"/>
    <w:rsid w:val="00591506"/>
    <w:rsid w:val="005B284A"/>
    <w:rsid w:val="005B706C"/>
    <w:rsid w:val="005C1C3C"/>
    <w:rsid w:val="005C4C6F"/>
    <w:rsid w:val="005C67D7"/>
    <w:rsid w:val="005D4162"/>
    <w:rsid w:val="005D6E99"/>
    <w:rsid w:val="005E3593"/>
    <w:rsid w:val="005F5EEA"/>
    <w:rsid w:val="00606097"/>
    <w:rsid w:val="00607CE3"/>
    <w:rsid w:val="0061138B"/>
    <w:rsid w:val="00620293"/>
    <w:rsid w:val="00623F2F"/>
    <w:rsid w:val="006258F2"/>
    <w:rsid w:val="00626BB1"/>
    <w:rsid w:val="00636F50"/>
    <w:rsid w:val="0064120B"/>
    <w:rsid w:val="0064120F"/>
    <w:rsid w:val="006426BB"/>
    <w:rsid w:val="00650789"/>
    <w:rsid w:val="00652C35"/>
    <w:rsid w:val="006544C3"/>
    <w:rsid w:val="00654A5F"/>
    <w:rsid w:val="006566AE"/>
    <w:rsid w:val="006567B8"/>
    <w:rsid w:val="006611FB"/>
    <w:rsid w:val="0066215B"/>
    <w:rsid w:val="00671C6D"/>
    <w:rsid w:val="0067309F"/>
    <w:rsid w:val="00674E94"/>
    <w:rsid w:val="006827F0"/>
    <w:rsid w:val="00682FC3"/>
    <w:rsid w:val="0068399F"/>
    <w:rsid w:val="006948CF"/>
    <w:rsid w:val="006A14C6"/>
    <w:rsid w:val="006B1D9A"/>
    <w:rsid w:val="006B34BE"/>
    <w:rsid w:val="006D3AC0"/>
    <w:rsid w:val="006D7870"/>
    <w:rsid w:val="006E02F2"/>
    <w:rsid w:val="006E3619"/>
    <w:rsid w:val="006E57FC"/>
    <w:rsid w:val="006F092D"/>
    <w:rsid w:val="006F4567"/>
    <w:rsid w:val="007029A9"/>
    <w:rsid w:val="00710543"/>
    <w:rsid w:val="0071079A"/>
    <w:rsid w:val="00713DDD"/>
    <w:rsid w:val="00716E78"/>
    <w:rsid w:val="0072307A"/>
    <w:rsid w:val="00725A14"/>
    <w:rsid w:val="0073114C"/>
    <w:rsid w:val="00743B69"/>
    <w:rsid w:val="00743BE5"/>
    <w:rsid w:val="00744812"/>
    <w:rsid w:val="007473DB"/>
    <w:rsid w:val="007526DA"/>
    <w:rsid w:val="0075557F"/>
    <w:rsid w:val="00760FC1"/>
    <w:rsid w:val="00761229"/>
    <w:rsid w:val="00770B32"/>
    <w:rsid w:val="00771B6D"/>
    <w:rsid w:val="0077321A"/>
    <w:rsid w:val="00775495"/>
    <w:rsid w:val="00775683"/>
    <w:rsid w:val="0077734B"/>
    <w:rsid w:val="00777DB9"/>
    <w:rsid w:val="00787022"/>
    <w:rsid w:val="00787582"/>
    <w:rsid w:val="00795E0B"/>
    <w:rsid w:val="0079638B"/>
    <w:rsid w:val="007A2B18"/>
    <w:rsid w:val="007A3CEF"/>
    <w:rsid w:val="007A54C4"/>
    <w:rsid w:val="007B1508"/>
    <w:rsid w:val="007B31F0"/>
    <w:rsid w:val="007B3A95"/>
    <w:rsid w:val="007B3DA9"/>
    <w:rsid w:val="007B556C"/>
    <w:rsid w:val="007B67D2"/>
    <w:rsid w:val="007B6B4E"/>
    <w:rsid w:val="007C4141"/>
    <w:rsid w:val="007C6B69"/>
    <w:rsid w:val="007C783D"/>
    <w:rsid w:val="007D39F8"/>
    <w:rsid w:val="007D6AF1"/>
    <w:rsid w:val="007E47DB"/>
    <w:rsid w:val="007E54CD"/>
    <w:rsid w:val="007E67E1"/>
    <w:rsid w:val="007E7C85"/>
    <w:rsid w:val="007F079F"/>
    <w:rsid w:val="007F4AB9"/>
    <w:rsid w:val="0080554A"/>
    <w:rsid w:val="00807B7C"/>
    <w:rsid w:val="008124E4"/>
    <w:rsid w:val="00822663"/>
    <w:rsid w:val="00827556"/>
    <w:rsid w:val="00831369"/>
    <w:rsid w:val="00832AB3"/>
    <w:rsid w:val="00832EB2"/>
    <w:rsid w:val="00840354"/>
    <w:rsid w:val="00844D93"/>
    <w:rsid w:val="008462A4"/>
    <w:rsid w:val="00852E2E"/>
    <w:rsid w:val="008600AB"/>
    <w:rsid w:val="00861B52"/>
    <w:rsid w:val="0086335D"/>
    <w:rsid w:val="00863AD2"/>
    <w:rsid w:val="00866C2F"/>
    <w:rsid w:val="00870717"/>
    <w:rsid w:val="00870906"/>
    <w:rsid w:val="00872CCA"/>
    <w:rsid w:val="0087386D"/>
    <w:rsid w:val="0087476D"/>
    <w:rsid w:val="00877C6E"/>
    <w:rsid w:val="00880630"/>
    <w:rsid w:val="0088137C"/>
    <w:rsid w:val="0089184A"/>
    <w:rsid w:val="008A04D6"/>
    <w:rsid w:val="008A5131"/>
    <w:rsid w:val="008A6EE3"/>
    <w:rsid w:val="008C0245"/>
    <w:rsid w:val="008C0BCB"/>
    <w:rsid w:val="008C3FB0"/>
    <w:rsid w:val="008C6760"/>
    <w:rsid w:val="008D08A0"/>
    <w:rsid w:val="008D2F03"/>
    <w:rsid w:val="008D7F3F"/>
    <w:rsid w:val="008F23F9"/>
    <w:rsid w:val="008F30DF"/>
    <w:rsid w:val="008F5CB5"/>
    <w:rsid w:val="009006C2"/>
    <w:rsid w:val="00902875"/>
    <w:rsid w:val="00905375"/>
    <w:rsid w:val="00906B0A"/>
    <w:rsid w:val="00915F8C"/>
    <w:rsid w:val="00917654"/>
    <w:rsid w:val="0092770D"/>
    <w:rsid w:val="00934101"/>
    <w:rsid w:val="0094563E"/>
    <w:rsid w:val="00960A9C"/>
    <w:rsid w:val="00970E42"/>
    <w:rsid w:val="00975116"/>
    <w:rsid w:val="00980CC7"/>
    <w:rsid w:val="009827A2"/>
    <w:rsid w:val="00983D06"/>
    <w:rsid w:val="00987604"/>
    <w:rsid w:val="00990762"/>
    <w:rsid w:val="009962B2"/>
    <w:rsid w:val="009964A4"/>
    <w:rsid w:val="00996B27"/>
    <w:rsid w:val="00997CE8"/>
    <w:rsid w:val="009A55CC"/>
    <w:rsid w:val="009B0FDF"/>
    <w:rsid w:val="009B6A4A"/>
    <w:rsid w:val="009C4C81"/>
    <w:rsid w:val="009C77E6"/>
    <w:rsid w:val="009D3B7B"/>
    <w:rsid w:val="009D56A0"/>
    <w:rsid w:val="009E26E6"/>
    <w:rsid w:val="009E7106"/>
    <w:rsid w:val="009F14E4"/>
    <w:rsid w:val="009F5B3F"/>
    <w:rsid w:val="00A02C49"/>
    <w:rsid w:val="00A02E79"/>
    <w:rsid w:val="00A057DB"/>
    <w:rsid w:val="00A101F2"/>
    <w:rsid w:val="00A10D32"/>
    <w:rsid w:val="00A12FE4"/>
    <w:rsid w:val="00A13510"/>
    <w:rsid w:val="00A16551"/>
    <w:rsid w:val="00A20E69"/>
    <w:rsid w:val="00A20EA6"/>
    <w:rsid w:val="00A27136"/>
    <w:rsid w:val="00A30E18"/>
    <w:rsid w:val="00A33172"/>
    <w:rsid w:val="00A504AB"/>
    <w:rsid w:val="00A506D4"/>
    <w:rsid w:val="00A51BD4"/>
    <w:rsid w:val="00A51BF3"/>
    <w:rsid w:val="00A521B1"/>
    <w:rsid w:val="00A56B2A"/>
    <w:rsid w:val="00A66100"/>
    <w:rsid w:val="00A746B6"/>
    <w:rsid w:val="00A822D3"/>
    <w:rsid w:val="00A87A5A"/>
    <w:rsid w:val="00A87B72"/>
    <w:rsid w:val="00A90580"/>
    <w:rsid w:val="00A93423"/>
    <w:rsid w:val="00A93CEB"/>
    <w:rsid w:val="00A945BE"/>
    <w:rsid w:val="00A965E8"/>
    <w:rsid w:val="00A97440"/>
    <w:rsid w:val="00AA4CA1"/>
    <w:rsid w:val="00AB2020"/>
    <w:rsid w:val="00AB2656"/>
    <w:rsid w:val="00AB2849"/>
    <w:rsid w:val="00AB3E40"/>
    <w:rsid w:val="00AB7BE0"/>
    <w:rsid w:val="00AC7883"/>
    <w:rsid w:val="00AC7CC2"/>
    <w:rsid w:val="00AD3D28"/>
    <w:rsid w:val="00AD5188"/>
    <w:rsid w:val="00AD5A8F"/>
    <w:rsid w:val="00AE253A"/>
    <w:rsid w:val="00AE2B81"/>
    <w:rsid w:val="00AE45E1"/>
    <w:rsid w:val="00AE65BE"/>
    <w:rsid w:val="00AE6CDA"/>
    <w:rsid w:val="00AF184F"/>
    <w:rsid w:val="00AF215B"/>
    <w:rsid w:val="00AF44F3"/>
    <w:rsid w:val="00B01C31"/>
    <w:rsid w:val="00B0229B"/>
    <w:rsid w:val="00B03CB5"/>
    <w:rsid w:val="00B145EF"/>
    <w:rsid w:val="00B1619A"/>
    <w:rsid w:val="00B2546F"/>
    <w:rsid w:val="00B269DC"/>
    <w:rsid w:val="00B26DD6"/>
    <w:rsid w:val="00B3082B"/>
    <w:rsid w:val="00B30E09"/>
    <w:rsid w:val="00B3421A"/>
    <w:rsid w:val="00B34E3F"/>
    <w:rsid w:val="00B37077"/>
    <w:rsid w:val="00B4133F"/>
    <w:rsid w:val="00B426F6"/>
    <w:rsid w:val="00B465A0"/>
    <w:rsid w:val="00B46E38"/>
    <w:rsid w:val="00B5457C"/>
    <w:rsid w:val="00B571BE"/>
    <w:rsid w:val="00B572C0"/>
    <w:rsid w:val="00B675BE"/>
    <w:rsid w:val="00B77DF1"/>
    <w:rsid w:val="00B861A0"/>
    <w:rsid w:val="00B8774C"/>
    <w:rsid w:val="00B879F1"/>
    <w:rsid w:val="00B9290B"/>
    <w:rsid w:val="00B94D1C"/>
    <w:rsid w:val="00BA1526"/>
    <w:rsid w:val="00BB4C0C"/>
    <w:rsid w:val="00BB7F59"/>
    <w:rsid w:val="00BC0542"/>
    <w:rsid w:val="00BC116E"/>
    <w:rsid w:val="00BC17FC"/>
    <w:rsid w:val="00BC2A1C"/>
    <w:rsid w:val="00BC4BAC"/>
    <w:rsid w:val="00BC6136"/>
    <w:rsid w:val="00BC7D0E"/>
    <w:rsid w:val="00BC7E53"/>
    <w:rsid w:val="00BD0C1C"/>
    <w:rsid w:val="00BD2F97"/>
    <w:rsid w:val="00BD5003"/>
    <w:rsid w:val="00BD5EF3"/>
    <w:rsid w:val="00BD63C4"/>
    <w:rsid w:val="00BD6FDA"/>
    <w:rsid w:val="00BE5773"/>
    <w:rsid w:val="00BE5B9F"/>
    <w:rsid w:val="00C01334"/>
    <w:rsid w:val="00C05FE5"/>
    <w:rsid w:val="00C06727"/>
    <w:rsid w:val="00C06EDE"/>
    <w:rsid w:val="00C13B50"/>
    <w:rsid w:val="00C16030"/>
    <w:rsid w:val="00C22EE4"/>
    <w:rsid w:val="00C232C1"/>
    <w:rsid w:val="00C2521F"/>
    <w:rsid w:val="00C25FFB"/>
    <w:rsid w:val="00C31E7C"/>
    <w:rsid w:val="00C33057"/>
    <w:rsid w:val="00C33BAD"/>
    <w:rsid w:val="00C36E54"/>
    <w:rsid w:val="00C36F8B"/>
    <w:rsid w:val="00C4047D"/>
    <w:rsid w:val="00C406E1"/>
    <w:rsid w:val="00C475D4"/>
    <w:rsid w:val="00C50195"/>
    <w:rsid w:val="00C654CB"/>
    <w:rsid w:val="00C7480E"/>
    <w:rsid w:val="00C76069"/>
    <w:rsid w:val="00C83CDC"/>
    <w:rsid w:val="00C845E9"/>
    <w:rsid w:val="00CA3D9A"/>
    <w:rsid w:val="00CA4CE1"/>
    <w:rsid w:val="00CB4C28"/>
    <w:rsid w:val="00CB5AD4"/>
    <w:rsid w:val="00CB70DB"/>
    <w:rsid w:val="00CC397E"/>
    <w:rsid w:val="00CD0569"/>
    <w:rsid w:val="00CD0B89"/>
    <w:rsid w:val="00CD3830"/>
    <w:rsid w:val="00CD54DC"/>
    <w:rsid w:val="00CE3D53"/>
    <w:rsid w:val="00CE6418"/>
    <w:rsid w:val="00CF085D"/>
    <w:rsid w:val="00CF440F"/>
    <w:rsid w:val="00D07072"/>
    <w:rsid w:val="00D11E88"/>
    <w:rsid w:val="00D23BC9"/>
    <w:rsid w:val="00D2465D"/>
    <w:rsid w:val="00D24ACE"/>
    <w:rsid w:val="00D25573"/>
    <w:rsid w:val="00D3022B"/>
    <w:rsid w:val="00D334C5"/>
    <w:rsid w:val="00D36649"/>
    <w:rsid w:val="00D40EA5"/>
    <w:rsid w:val="00D4127A"/>
    <w:rsid w:val="00D4688B"/>
    <w:rsid w:val="00D520D1"/>
    <w:rsid w:val="00D56BD6"/>
    <w:rsid w:val="00D60469"/>
    <w:rsid w:val="00D60C1B"/>
    <w:rsid w:val="00D66274"/>
    <w:rsid w:val="00D666EB"/>
    <w:rsid w:val="00D71520"/>
    <w:rsid w:val="00D76552"/>
    <w:rsid w:val="00D8070A"/>
    <w:rsid w:val="00DA0CED"/>
    <w:rsid w:val="00DA41F5"/>
    <w:rsid w:val="00DA68BD"/>
    <w:rsid w:val="00DB1C2F"/>
    <w:rsid w:val="00DB40E4"/>
    <w:rsid w:val="00DC25E5"/>
    <w:rsid w:val="00DD22DB"/>
    <w:rsid w:val="00DE4B75"/>
    <w:rsid w:val="00DE596C"/>
    <w:rsid w:val="00DE5BE7"/>
    <w:rsid w:val="00DF1BDE"/>
    <w:rsid w:val="00DF5CC3"/>
    <w:rsid w:val="00E03790"/>
    <w:rsid w:val="00E07835"/>
    <w:rsid w:val="00E1536C"/>
    <w:rsid w:val="00E1600F"/>
    <w:rsid w:val="00E272D7"/>
    <w:rsid w:val="00E34F16"/>
    <w:rsid w:val="00E3529E"/>
    <w:rsid w:val="00E36A0D"/>
    <w:rsid w:val="00E37969"/>
    <w:rsid w:val="00E55763"/>
    <w:rsid w:val="00E57F9F"/>
    <w:rsid w:val="00E60706"/>
    <w:rsid w:val="00E613C6"/>
    <w:rsid w:val="00E62228"/>
    <w:rsid w:val="00E64C39"/>
    <w:rsid w:val="00E651E9"/>
    <w:rsid w:val="00E72061"/>
    <w:rsid w:val="00E72E8E"/>
    <w:rsid w:val="00E73364"/>
    <w:rsid w:val="00E83354"/>
    <w:rsid w:val="00E859C0"/>
    <w:rsid w:val="00E863D7"/>
    <w:rsid w:val="00E8682A"/>
    <w:rsid w:val="00E91EB0"/>
    <w:rsid w:val="00EA4F74"/>
    <w:rsid w:val="00EB1AD8"/>
    <w:rsid w:val="00EB31BE"/>
    <w:rsid w:val="00EB4667"/>
    <w:rsid w:val="00EC38FA"/>
    <w:rsid w:val="00EC543B"/>
    <w:rsid w:val="00ED4E4C"/>
    <w:rsid w:val="00ED5ECC"/>
    <w:rsid w:val="00EE4889"/>
    <w:rsid w:val="00EE7A58"/>
    <w:rsid w:val="00EF61BF"/>
    <w:rsid w:val="00EF7901"/>
    <w:rsid w:val="00F004CA"/>
    <w:rsid w:val="00F02CF2"/>
    <w:rsid w:val="00F1675D"/>
    <w:rsid w:val="00F20133"/>
    <w:rsid w:val="00F22385"/>
    <w:rsid w:val="00F37785"/>
    <w:rsid w:val="00F4469A"/>
    <w:rsid w:val="00F450B6"/>
    <w:rsid w:val="00F5093C"/>
    <w:rsid w:val="00F51D24"/>
    <w:rsid w:val="00F54D09"/>
    <w:rsid w:val="00F557CA"/>
    <w:rsid w:val="00F568B9"/>
    <w:rsid w:val="00F63D65"/>
    <w:rsid w:val="00F82D42"/>
    <w:rsid w:val="00F9022E"/>
    <w:rsid w:val="00F91573"/>
    <w:rsid w:val="00F91A51"/>
    <w:rsid w:val="00F933E8"/>
    <w:rsid w:val="00FA486C"/>
    <w:rsid w:val="00FA7B17"/>
    <w:rsid w:val="00FA7C5F"/>
    <w:rsid w:val="00FB1CA1"/>
    <w:rsid w:val="00FB3CF2"/>
    <w:rsid w:val="00FB6348"/>
    <w:rsid w:val="00FB6646"/>
    <w:rsid w:val="00FC0CFF"/>
    <w:rsid w:val="00FC30F9"/>
    <w:rsid w:val="00FC732D"/>
    <w:rsid w:val="00FD4C56"/>
    <w:rsid w:val="00FD5EDD"/>
    <w:rsid w:val="00FE04F6"/>
    <w:rsid w:val="00FE2B76"/>
    <w:rsid w:val="00FE40F0"/>
    <w:rsid w:val="00FE6B3D"/>
    <w:rsid w:val="00FF19BA"/>
    <w:rsid w:val="00FF1DF3"/>
    <w:rsid w:val="00FF25A8"/>
    <w:rsid w:val="00FF67F2"/>
    <w:rsid w:val="00FF7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8240B79-4FB7-4D9F-840E-0E1C689C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67"/>
  </w:style>
  <w:style w:type="paragraph" w:styleId="Heading1">
    <w:name w:val="heading 1"/>
    <w:aliases w:val="Title,PDS TITLE,."/>
    <w:basedOn w:val="Normal"/>
    <w:next w:val="Heading2"/>
    <w:link w:val="Heading1Char"/>
    <w:qFormat/>
    <w:rsid w:val="00D36649"/>
    <w:pPr>
      <w:keepNext/>
      <w:spacing w:after="800" w:line="240" w:lineRule="auto"/>
      <w:outlineLvl w:val="0"/>
    </w:pPr>
    <w:rPr>
      <w:rFonts w:ascii="Arial" w:eastAsia="Times New Roman" w:hAnsi="Arial" w:cs="Times New Roman"/>
      <w:b/>
      <w:sz w:val="36"/>
      <w:szCs w:val="20"/>
      <w:lang w:val="ro-RO" w:eastAsia="ro-RO"/>
    </w:rPr>
  </w:style>
  <w:style w:type="paragraph" w:styleId="Heading2">
    <w:name w:val="heading 2"/>
    <w:basedOn w:val="Normal"/>
    <w:next w:val="Normal"/>
    <w:link w:val="Heading2Char"/>
    <w:uiPriority w:val="9"/>
    <w:semiHidden/>
    <w:unhideWhenUsed/>
    <w:qFormat/>
    <w:rsid w:val="00D366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1C717F"/>
    <w:pPr>
      <w:ind w:left="720"/>
      <w:contextualSpacing/>
    </w:pPr>
  </w:style>
  <w:style w:type="paragraph" w:styleId="BodyText">
    <w:name w:val="Body Text"/>
    <w:basedOn w:val="Normal"/>
    <w:link w:val="BodyTextChar"/>
    <w:rsid w:val="00170557"/>
    <w:pPr>
      <w:spacing w:after="0" w:line="240" w:lineRule="auto"/>
    </w:pPr>
    <w:rPr>
      <w:rFonts w:ascii="Times New Roman" w:eastAsia="Times New Roman" w:hAnsi="Times New Roman" w:cs="Times New Roman"/>
      <w:sz w:val="24"/>
      <w:szCs w:val="20"/>
      <w:lang w:eastAsia="ro-RO"/>
    </w:rPr>
  </w:style>
  <w:style w:type="character" w:customStyle="1" w:styleId="BodyTextChar">
    <w:name w:val="Body Text Char"/>
    <w:basedOn w:val="DefaultParagraphFont"/>
    <w:link w:val="BodyText"/>
    <w:rsid w:val="00170557"/>
    <w:rPr>
      <w:rFonts w:ascii="Times New Roman" w:eastAsia="Times New Roman" w:hAnsi="Times New Roman" w:cs="Times New Roman"/>
      <w:sz w:val="24"/>
      <w:szCs w:val="20"/>
      <w:lang w:eastAsia="ro-RO"/>
    </w:rPr>
  </w:style>
  <w:style w:type="character" w:styleId="Hyperlink">
    <w:name w:val="Hyperlink"/>
    <w:uiPriority w:val="99"/>
    <w:unhideWhenUsed/>
    <w:rsid w:val="00170557"/>
    <w:rPr>
      <w:strike w:val="0"/>
      <w:dstrike w:val="0"/>
      <w:color w:val="002BB8"/>
      <w:u w:val="none"/>
      <w:effect w:val="none"/>
    </w:rPr>
  </w:style>
  <w:style w:type="paragraph" w:styleId="NormalIndent">
    <w:name w:val="Normal Indent"/>
    <w:aliases w:val="Normal Indent Char,Normal Indent Char1 Char Char,Normal Indent Char Char Char Char,Normal Indent Char Char,Normal Indent Char1 Char"/>
    <w:basedOn w:val="Normal"/>
    <w:rsid w:val="00AE253A"/>
    <w:pPr>
      <w:spacing w:after="300" w:line="300" w:lineRule="atLeast"/>
      <w:ind w:left="1985"/>
    </w:pPr>
    <w:rPr>
      <w:rFonts w:ascii="Garamond" w:eastAsia="Times New Roman" w:hAnsi="Garamond" w:cs="Times New Roman"/>
      <w:szCs w:val="20"/>
      <w:lang w:val="ro-RO" w:eastAsia="ro-RO"/>
    </w:rPr>
  </w:style>
  <w:style w:type="paragraph" w:styleId="BodyTextIndent">
    <w:name w:val="Body Text Indent"/>
    <w:basedOn w:val="Normal"/>
    <w:link w:val="BodyTextIndentChar"/>
    <w:uiPriority w:val="99"/>
    <w:unhideWhenUsed/>
    <w:rsid w:val="00AE253A"/>
    <w:pPr>
      <w:spacing w:after="120"/>
      <w:ind w:left="283"/>
    </w:pPr>
  </w:style>
  <w:style w:type="character" w:customStyle="1" w:styleId="BodyTextIndentChar">
    <w:name w:val="Body Text Indent Char"/>
    <w:basedOn w:val="DefaultParagraphFont"/>
    <w:link w:val="BodyTextIndent"/>
    <w:uiPriority w:val="99"/>
    <w:rsid w:val="00AE253A"/>
  </w:style>
  <w:style w:type="paragraph" w:styleId="BalloonText">
    <w:name w:val="Balloon Text"/>
    <w:basedOn w:val="Normal"/>
    <w:link w:val="BalloonTextChar"/>
    <w:uiPriority w:val="99"/>
    <w:semiHidden/>
    <w:unhideWhenUsed/>
    <w:rsid w:val="007A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EF"/>
    <w:rPr>
      <w:rFonts w:ascii="Tahoma" w:hAnsi="Tahoma" w:cs="Tahoma"/>
      <w:sz w:val="16"/>
      <w:szCs w:val="16"/>
    </w:rPr>
  </w:style>
  <w:style w:type="paragraph" w:styleId="Header">
    <w:name w:val="header"/>
    <w:basedOn w:val="Normal"/>
    <w:link w:val="HeaderChar"/>
    <w:uiPriority w:val="99"/>
    <w:unhideWhenUsed/>
    <w:rsid w:val="0062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293"/>
  </w:style>
  <w:style w:type="paragraph" w:styleId="Footer">
    <w:name w:val="footer"/>
    <w:basedOn w:val="Normal"/>
    <w:link w:val="FooterChar"/>
    <w:unhideWhenUsed/>
    <w:rsid w:val="00620293"/>
    <w:pPr>
      <w:tabs>
        <w:tab w:val="center" w:pos="4513"/>
        <w:tab w:val="right" w:pos="9026"/>
      </w:tabs>
      <w:spacing w:after="0" w:line="240" w:lineRule="auto"/>
    </w:pPr>
  </w:style>
  <w:style w:type="character" w:customStyle="1" w:styleId="FooterChar">
    <w:name w:val="Footer Char"/>
    <w:basedOn w:val="DefaultParagraphFont"/>
    <w:link w:val="Footer"/>
    <w:rsid w:val="00620293"/>
  </w:style>
  <w:style w:type="character" w:styleId="PageNumber">
    <w:name w:val="page number"/>
    <w:basedOn w:val="DefaultParagraphFont"/>
    <w:rsid w:val="00620293"/>
  </w:style>
  <w:style w:type="paragraph" w:styleId="BodyTextIndent3">
    <w:name w:val="Body Text Indent 3"/>
    <w:basedOn w:val="Normal"/>
    <w:link w:val="BodyTextIndent3Char"/>
    <w:uiPriority w:val="99"/>
    <w:semiHidden/>
    <w:unhideWhenUsed/>
    <w:rsid w:val="006202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0293"/>
    <w:rPr>
      <w:sz w:val="16"/>
      <w:szCs w:val="16"/>
    </w:rPr>
  </w:style>
  <w:style w:type="paragraph" w:customStyle="1" w:styleId="Default">
    <w:name w:val="Default"/>
    <w:rsid w:val="00636F5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qFormat/>
    <w:rsid w:val="00775495"/>
    <w:pPr>
      <w:suppressAutoHyphens/>
      <w:spacing w:after="0" w:line="240" w:lineRule="auto"/>
    </w:pPr>
    <w:rPr>
      <w:rFonts w:ascii="Calibri" w:eastAsia="Calibri" w:hAnsi="Calibri" w:cs="Calibri"/>
      <w:lang w:eastAsia="ar-SA"/>
    </w:rPr>
  </w:style>
  <w:style w:type="character" w:customStyle="1" w:styleId="Heading5">
    <w:name w:val="Heading #5_"/>
    <w:basedOn w:val="DefaultParagraphFont"/>
    <w:link w:val="Heading50"/>
    <w:rsid w:val="00A02C49"/>
    <w:rPr>
      <w:rFonts w:ascii="Times New Roman" w:eastAsia="Times New Roman" w:hAnsi="Times New Roman" w:cs="Times New Roman"/>
      <w:b/>
      <w:bCs/>
    </w:rPr>
  </w:style>
  <w:style w:type="paragraph" w:customStyle="1" w:styleId="Heading50">
    <w:name w:val="Heading #5"/>
    <w:basedOn w:val="Normal"/>
    <w:link w:val="Heading5"/>
    <w:rsid w:val="00A02C49"/>
    <w:pPr>
      <w:widowControl w:val="0"/>
      <w:spacing w:after="100" w:line="240" w:lineRule="auto"/>
      <w:ind w:firstLine="380"/>
      <w:outlineLvl w:val="4"/>
    </w:pPr>
    <w:rPr>
      <w:rFonts w:ascii="Times New Roman" w:eastAsia="Times New Roman" w:hAnsi="Times New Roman" w:cs="Times New Roman"/>
      <w:b/>
      <w:bCs/>
    </w:rPr>
  </w:style>
  <w:style w:type="character" w:customStyle="1" w:styleId="Tablecaption">
    <w:name w:val="Table caption_"/>
    <w:basedOn w:val="DefaultParagraphFont"/>
    <w:link w:val="Tablecaption0"/>
    <w:rsid w:val="00FC0CFF"/>
    <w:rPr>
      <w:rFonts w:ascii="Arial" w:eastAsia="Arial" w:hAnsi="Arial" w:cs="Arial"/>
      <w:b/>
      <w:bCs/>
      <w:i/>
      <w:iCs/>
      <w:sz w:val="12"/>
      <w:szCs w:val="12"/>
    </w:rPr>
  </w:style>
  <w:style w:type="paragraph" w:customStyle="1" w:styleId="Tablecaption0">
    <w:name w:val="Table caption"/>
    <w:basedOn w:val="Normal"/>
    <w:link w:val="Tablecaption"/>
    <w:rsid w:val="00FC0CFF"/>
    <w:pPr>
      <w:widowControl w:val="0"/>
      <w:spacing w:after="0" w:line="240" w:lineRule="auto"/>
    </w:pPr>
    <w:rPr>
      <w:rFonts w:ascii="Arial" w:eastAsia="Arial" w:hAnsi="Arial" w:cs="Arial"/>
      <w:b/>
      <w:bCs/>
      <w:i/>
      <w:iCs/>
      <w:sz w:val="12"/>
      <w:szCs w:val="12"/>
    </w:rPr>
  </w:style>
  <w:style w:type="character" w:customStyle="1" w:styleId="Other">
    <w:name w:val="Other_"/>
    <w:basedOn w:val="DefaultParagraphFont"/>
    <w:link w:val="Other0"/>
    <w:uiPriority w:val="99"/>
    <w:rsid w:val="00341087"/>
    <w:rPr>
      <w:rFonts w:ascii="Arial" w:eastAsia="Arial" w:hAnsi="Arial" w:cs="Arial"/>
      <w:sz w:val="14"/>
      <w:szCs w:val="14"/>
    </w:rPr>
  </w:style>
  <w:style w:type="paragraph" w:customStyle="1" w:styleId="Other0">
    <w:name w:val="Other"/>
    <w:basedOn w:val="Normal"/>
    <w:link w:val="Other"/>
    <w:uiPriority w:val="99"/>
    <w:rsid w:val="00341087"/>
    <w:pPr>
      <w:widowControl w:val="0"/>
      <w:spacing w:after="0" w:line="439" w:lineRule="auto"/>
      <w:ind w:firstLine="300"/>
    </w:pPr>
    <w:rPr>
      <w:rFonts w:ascii="Arial" w:eastAsia="Arial" w:hAnsi="Arial" w:cs="Arial"/>
      <w:sz w:val="14"/>
      <w:szCs w:val="14"/>
    </w:rPr>
  </w:style>
  <w:style w:type="table" w:styleId="TableGrid">
    <w:name w:val="Table Grid"/>
    <w:basedOn w:val="TableNormal"/>
    <w:uiPriority w:val="59"/>
    <w:rsid w:val="00BE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D334C5"/>
    <w:pPr>
      <w:spacing w:after="0" w:line="300" w:lineRule="atLeast"/>
      <w:ind w:left="440"/>
    </w:pPr>
    <w:rPr>
      <w:rFonts w:ascii="Times New Roman" w:eastAsia="Times New Roman" w:hAnsi="Times New Roman" w:cs="Times New Roman"/>
      <w:i/>
      <w:iCs/>
      <w:sz w:val="20"/>
      <w:szCs w:val="20"/>
      <w:lang w:val="ro-RO"/>
    </w:rPr>
  </w:style>
  <w:style w:type="character" w:customStyle="1" w:styleId="FontStyle30">
    <w:name w:val="Font Style30"/>
    <w:rsid w:val="00C475D4"/>
    <w:rPr>
      <w:rFonts w:ascii="Times New Roman" w:hAnsi="Times New Roman" w:cs="Times New Roman"/>
      <w:b/>
      <w:bCs/>
      <w:sz w:val="24"/>
      <w:szCs w:val="24"/>
    </w:rPr>
  </w:style>
  <w:style w:type="paragraph" w:styleId="Subtitle">
    <w:name w:val="Subtitle"/>
    <w:aliases w:val=" Char Char Char Char"/>
    <w:basedOn w:val="Normal"/>
    <w:next w:val="Normal"/>
    <w:link w:val="SubtitleChar"/>
    <w:qFormat/>
    <w:rsid w:val="00AC7CC2"/>
    <w:pPr>
      <w:spacing w:after="60" w:line="240" w:lineRule="auto"/>
      <w:jc w:val="center"/>
      <w:outlineLvl w:val="1"/>
    </w:pPr>
    <w:rPr>
      <w:rFonts w:ascii="Cambria" w:eastAsia="Times New Roman" w:hAnsi="Cambria" w:cs="Times New Roman"/>
      <w:noProof/>
      <w:sz w:val="24"/>
      <w:szCs w:val="24"/>
      <w:lang w:val="ro-RO"/>
    </w:rPr>
  </w:style>
  <w:style w:type="character" w:customStyle="1" w:styleId="SubtitleChar">
    <w:name w:val="Subtitle Char"/>
    <w:aliases w:val=" Char Char Char Char Char"/>
    <w:basedOn w:val="DefaultParagraphFont"/>
    <w:link w:val="Subtitle"/>
    <w:rsid w:val="00AC7CC2"/>
    <w:rPr>
      <w:rFonts w:ascii="Cambria" w:eastAsia="Times New Roman" w:hAnsi="Cambria" w:cs="Times New Roman"/>
      <w:noProof/>
      <w:sz w:val="24"/>
      <w:szCs w:val="24"/>
      <w:lang w:val="ro-RO"/>
    </w:rPr>
  </w:style>
  <w:style w:type="character" w:customStyle="1" w:styleId="Heading1Char">
    <w:name w:val="Heading 1 Char"/>
    <w:aliases w:val="Title Char,PDS TITLE Char,. Char"/>
    <w:basedOn w:val="DefaultParagraphFont"/>
    <w:link w:val="Heading1"/>
    <w:rsid w:val="00D36649"/>
    <w:rPr>
      <w:rFonts w:ascii="Arial" w:eastAsia="Times New Roman" w:hAnsi="Arial" w:cs="Times New Roman"/>
      <w:b/>
      <w:sz w:val="36"/>
      <w:szCs w:val="20"/>
      <w:lang w:val="ro-RO" w:eastAsia="ro-RO"/>
    </w:rPr>
  </w:style>
  <w:style w:type="character" w:customStyle="1" w:styleId="Heading2Char">
    <w:name w:val="Heading 2 Char"/>
    <w:basedOn w:val="DefaultParagraphFont"/>
    <w:link w:val="Heading2"/>
    <w:uiPriority w:val="9"/>
    <w:semiHidden/>
    <w:rsid w:val="00D36649"/>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3C2314"/>
  </w:style>
  <w:style w:type="character" w:customStyle="1" w:styleId="Bodytext6">
    <w:name w:val="Body text (6)_"/>
    <w:link w:val="Bodytext60"/>
    <w:rsid w:val="00F4469A"/>
    <w:rPr>
      <w:color w:val="161819"/>
      <w:sz w:val="26"/>
      <w:szCs w:val="26"/>
    </w:rPr>
  </w:style>
  <w:style w:type="paragraph" w:customStyle="1" w:styleId="Bodytext60">
    <w:name w:val="Body text (6)"/>
    <w:basedOn w:val="Normal"/>
    <w:link w:val="Bodytext6"/>
    <w:rsid w:val="00F4469A"/>
    <w:pPr>
      <w:widowControl w:val="0"/>
      <w:spacing w:after="0" w:line="240" w:lineRule="auto"/>
    </w:pPr>
    <w:rPr>
      <w:color w:val="16181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3596">
      <w:bodyDiv w:val="1"/>
      <w:marLeft w:val="0"/>
      <w:marRight w:val="0"/>
      <w:marTop w:val="0"/>
      <w:marBottom w:val="0"/>
      <w:divBdr>
        <w:top w:val="none" w:sz="0" w:space="0" w:color="auto"/>
        <w:left w:val="none" w:sz="0" w:space="0" w:color="auto"/>
        <w:bottom w:val="none" w:sz="0" w:space="0" w:color="auto"/>
        <w:right w:val="none" w:sz="0" w:space="0" w:color="auto"/>
      </w:divBdr>
    </w:div>
    <w:div w:id="301429683">
      <w:bodyDiv w:val="1"/>
      <w:marLeft w:val="0"/>
      <w:marRight w:val="0"/>
      <w:marTop w:val="0"/>
      <w:marBottom w:val="0"/>
      <w:divBdr>
        <w:top w:val="none" w:sz="0" w:space="0" w:color="auto"/>
        <w:left w:val="none" w:sz="0" w:space="0" w:color="auto"/>
        <w:bottom w:val="none" w:sz="0" w:space="0" w:color="auto"/>
        <w:right w:val="none" w:sz="0" w:space="0" w:color="auto"/>
      </w:divBdr>
    </w:div>
    <w:div w:id="308638351">
      <w:bodyDiv w:val="1"/>
      <w:marLeft w:val="0"/>
      <w:marRight w:val="0"/>
      <w:marTop w:val="0"/>
      <w:marBottom w:val="0"/>
      <w:divBdr>
        <w:top w:val="none" w:sz="0" w:space="0" w:color="auto"/>
        <w:left w:val="none" w:sz="0" w:space="0" w:color="auto"/>
        <w:bottom w:val="none" w:sz="0" w:space="0" w:color="auto"/>
        <w:right w:val="none" w:sz="0" w:space="0" w:color="auto"/>
      </w:divBdr>
    </w:div>
    <w:div w:id="1003823716">
      <w:bodyDiv w:val="1"/>
      <w:marLeft w:val="0"/>
      <w:marRight w:val="0"/>
      <w:marTop w:val="0"/>
      <w:marBottom w:val="0"/>
      <w:divBdr>
        <w:top w:val="none" w:sz="0" w:space="0" w:color="auto"/>
        <w:left w:val="none" w:sz="0" w:space="0" w:color="auto"/>
        <w:bottom w:val="none" w:sz="0" w:space="0" w:color="auto"/>
        <w:right w:val="none" w:sz="0" w:space="0" w:color="auto"/>
      </w:divBdr>
    </w:div>
    <w:div w:id="1132409317">
      <w:bodyDiv w:val="1"/>
      <w:marLeft w:val="0"/>
      <w:marRight w:val="0"/>
      <w:marTop w:val="0"/>
      <w:marBottom w:val="0"/>
      <w:divBdr>
        <w:top w:val="none" w:sz="0" w:space="0" w:color="auto"/>
        <w:left w:val="none" w:sz="0" w:space="0" w:color="auto"/>
        <w:bottom w:val="none" w:sz="0" w:space="0" w:color="auto"/>
        <w:right w:val="none" w:sz="0" w:space="0" w:color="auto"/>
      </w:divBdr>
    </w:div>
    <w:div w:id="11833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108155246F4193FC7D0BE62FE685" ma:contentTypeVersion="5" ma:contentTypeDescription="Create a new document." ma:contentTypeScope="" ma:versionID="c1a7ea863d2c7cbabcaf5bea1e3ba3ff">
  <xsd:schema xmlns:xsd="http://www.w3.org/2001/XMLSchema" xmlns:xs="http://www.w3.org/2001/XMLSchema" xmlns:p="http://schemas.microsoft.com/office/2006/metadata/properties" xmlns:ns2="ed4d937d-c28a-48b7-86a4-5b5285874bed" targetNamespace="http://schemas.microsoft.com/office/2006/metadata/properties" ma:root="true" ma:fieldsID="e103bb04e51d8ff9ddc0a0fbc00edb2c" ns2:_="">
    <xsd:import namespace="ed4d937d-c28a-48b7-86a4-5b5285874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d937d-c28a-48b7-86a4-5b528587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472E-3486-442E-96F7-DD739AEA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d937d-c28a-48b7-86a4-5b5285874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B3994-5468-4368-8E1C-878B6D5CF198}">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ed4d937d-c28a-48b7-86a4-5b5285874bed"/>
  </ds:schemaRefs>
</ds:datastoreItem>
</file>

<file path=customXml/itemProps3.xml><?xml version="1.0" encoding="utf-8"?>
<ds:datastoreItem xmlns:ds="http://schemas.openxmlformats.org/officeDocument/2006/customXml" ds:itemID="{39FF0073-719E-4514-B9C4-129EF5E19649}">
  <ds:schemaRefs>
    <ds:schemaRef ds:uri="http://schemas.microsoft.com/sharepoint/v3/contenttype/forms"/>
  </ds:schemaRefs>
</ds:datastoreItem>
</file>

<file path=customXml/itemProps4.xml><?xml version="1.0" encoding="utf-8"?>
<ds:datastoreItem xmlns:ds="http://schemas.openxmlformats.org/officeDocument/2006/customXml" ds:itemID="{6A0378F0-0AED-4B6C-8F8F-C5062A3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32</Pages>
  <Words>14596</Words>
  <Characters>84661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Lucian</cp:lastModifiedBy>
  <cp:revision>4</cp:revision>
  <cp:lastPrinted>2023-11-17T08:31:00Z</cp:lastPrinted>
  <dcterms:created xsi:type="dcterms:W3CDTF">2023-11-16T11:16:00Z</dcterms:created>
  <dcterms:modified xsi:type="dcterms:W3CDTF">2023-11-17T08:32:00Z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0x010100E5E7108155246F4193FC7D0BE62FE685</vt:lpwstr>
  </property>
</Properties>
</file>